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6C" w:rsidRPr="0098206C" w:rsidRDefault="0098206C" w:rsidP="0098206C">
      <w:pPr>
        <w:pStyle w:val="11"/>
        <w:spacing w:line="233" w:lineRule="auto"/>
        <w:ind w:left="5664" w:firstLine="0"/>
        <w:jc w:val="both"/>
        <w:rPr>
          <w:color w:val="000000"/>
          <w:sz w:val="24"/>
          <w:szCs w:val="24"/>
          <w:lang w:val="uk-UA"/>
        </w:rPr>
      </w:pPr>
      <w:r w:rsidRPr="0098206C">
        <w:rPr>
          <w:color w:val="000000"/>
          <w:sz w:val="24"/>
          <w:szCs w:val="24"/>
          <w:lang w:val="uk-UA"/>
        </w:rPr>
        <w:t xml:space="preserve">Голова конкурсної комісії </w:t>
      </w:r>
    </w:p>
    <w:p w:rsidR="0098206C" w:rsidRPr="0098206C" w:rsidRDefault="0098206C" w:rsidP="0098206C">
      <w:pPr>
        <w:pStyle w:val="11"/>
        <w:spacing w:line="233" w:lineRule="auto"/>
        <w:ind w:left="5664" w:firstLine="0"/>
        <w:jc w:val="both"/>
        <w:rPr>
          <w:color w:val="000000"/>
          <w:sz w:val="24"/>
          <w:szCs w:val="24"/>
          <w:lang w:val="uk-UA"/>
        </w:rPr>
      </w:pPr>
      <w:r w:rsidRPr="0098206C">
        <w:rPr>
          <w:color w:val="000000"/>
          <w:sz w:val="24"/>
          <w:szCs w:val="24"/>
          <w:lang w:val="uk-UA"/>
        </w:rPr>
        <w:t>Олександр Дмитрієв</w:t>
      </w:r>
    </w:p>
    <w:p w:rsidR="0098206C" w:rsidRPr="0098206C" w:rsidRDefault="0098206C" w:rsidP="0098206C">
      <w:pPr>
        <w:pStyle w:val="11"/>
        <w:spacing w:line="233" w:lineRule="auto"/>
        <w:ind w:left="5664" w:firstLine="0"/>
        <w:jc w:val="both"/>
        <w:rPr>
          <w:color w:val="000000"/>
          <w:sz w:val="24"/>
          <w:szCs w:val="24"/>
          <w:lang w:val="uk-UA"/>
        </w:rPr>
      </w:pPr>
      <w:r w:rsidRPr="0098206C">
        <w:rPr>
          <w:color w:val="000000"/>
          <w:sz w:val="24"/>
          <w:szCs w:val="24"/>
          <w:lang w:val="uk-UA"/>
        </w:rPr>
        <w:t>______________________________</w:t>
      </w:r>
    </w:p>
    <w:p w:rsidR="0098206C" w:rsidRPr="0098206C" w:rsidRDefault="0098206C" w:rsidP="0098206C">
      <w:pPr>
        <w:pStyle w:val="11"/>
        <w:spacing w:line="233" w:lineRule="auto"/>
        <w:ind w:left="5664" w:firstLine="0"/>
        <w:jc w:val="both"/>
        <w:rPr>
          <w:color w:val="000000"/>
          <w:sz w:val="24"/>
          <w:szCs w:val="24"/>
          <w:lang w:val="uk-UA"/>
        </w:rPr>
      </w:pPr>
      <w:r w:rsidRPr="0098206C">
        <w:rPr>
          <w:color w:val="000000"/>
          <w:sz w:val="24"/>
          <w:szCs w:val="24"/>
          <w:lang w:val="uk-UA"/>
        </w:rPr>
        <w:t>(повна назва підприємства)</w:t>
      </w:r>
    </w:p>
    <w:p w:rsidR="0098206C" w:rsidRPr="0098206C" w:rsidRDefault="0098206C" w:rsidP="0098206C">
      <w:pPr>
        <w:pStyle w:val="11"/>
        <w:spacing w:line="233" w:lineRule="auto"/>
        <w:ind w:left="5664" w:firstLine="0"/>
        <w:jc w:val="both"/>
        <w:rPr>
          <w:color w:val="000000"/>
          <w:sz w:val="24"/>
          <w:szCs w:val="24"/>
          <w:lang w:val="uk-UA"/>
        </w:rPr>
      </w:pPr>
      <w:r w:rsidRPr="0098206C">
        <w:rPr>
          <w:color w:val="000000"/>
          <w:sz w:val="24"/>
          <w:szCs w:val="24"/>
          <w:lang w:val="uk-UA"/>
        </w:rPr>
        <w:t>______________________________</w:t>
      </w:r>
    </w:p>
    <w:p w:rsidR="0098206C" w:rsidRPr="0098206C" w:rsidRDefault="0098206C" w:rsidP="0098206C">
      <w:pPr>
        <w:pStyle w:val="11"/>
        <w:ind w:left="4956" w:firstLine="708"/>
        <w:jc w:val="both"/>
        <w:rPr>
          <w:lang w:val="uk-UA"/>
        </w:rPr>
      </w:pPr>
      <w:r w:rsidRPr="0098206C">
        <w:rPr>
          <w:color w:val="000000"/>
          <w:sz w:val="24"/>
          <w:szCs w:val="24"/>
          <w:lang w:val="uk-UA"/>
        </w:rPr>
        <w:t>(юридична адреса)</w:t>
      </w:r>
    </w:p>
    <w:p w:rsidR="0098206C" w:rsidRPr="0098206C" w:rsidRDefault="0098206C" w:rsidP="0098206C">
      <w:pPr>
        <w:pStyle w:val="11"/>
        <w:ind w:firstLine="0"/>
        <w:jc w:val="center"/>
        <w:rPr>
          <w:b/>
          <w:bCs/>
          <w:lang w:val="uk-UA"/>
        </w:rPr>
      </w:pPr>
      <w:r w:rsidRPr="0098206C">
        <w:rPr>
          <w:b/>
          <w:bCs/>
          <w:color w:val="000000"/>
          <w:lang w:val="uk-UA"/>
        </w:rPr>
        <w:t>Заяв</w:t>
      </w:r>
      <w:r w:rsidRPr="0098206C">
        <w:rPr>
          <w:b/>
          <w:bCs/>
          <w:lang w:val="uk-UA"/>
        </w:rPr>
        <w:t>а</w:t>
      </w:r>
    </w:p>
    <w:p w:rsidR="0098206C" w:rsidRPr="0098206C" w:rsidRDefault="0098206C" w:rsidP="0098206C">
      <w:pPr>
        <w:pStyle w:val="11"/>
        <w:ind w:firstLine="0"/>
        <w:rPr>
          <w:lang w:val="uk-UA"/>
        </w:rPr>
      </w:pPr>
      <w:r w:rsidRPr="0098206C">
        <w:rPr>
          <w:b/>
          <w:bCs/>
          <w:lang w:val="uk-UA"/>
        </w:rPr>
        <w:t>_____________________________________________________________________________________</w:t>
      </w:r>
    </w:p>
    <w:p w:rsidR="0098206C" w:rsidRPr="0098206C" w:rsidRDefault="0098206C" w:rsidP="0098206C">
      <w:pPr>
        <w:pStyle w:val="30"/>
        <w:rPr>
          <w:lang w:val="uk-UA"/>
        </w:rPr>
      </w:pPr>
      <w:r w:rsidRPr="0098206C">
        <w:rPr>
          <w:color w:val="000000"/>
          <w:lang w:val="uk-UA"/>
        </w:rPr>
        <w:t>(повна назва претендента на участь у конкурсі)</w:t>
      </w:r>
    </w:p>
    <w:p w:rsidR="0098206C" w:rsidRPr="0098206C" w:rsidRDefault="0098206C" w:rsidP="0098206C">
      <w:pPr>
        <w:pStyle w:val="11"/>
        <w:ind w:firstLine="580"/>
        <w:jc w:val="both"/>
        <w:rPr>
          <w:lang w:val="uk-UA"/>
        </w:rPr>
      </w:pPr>
      <w:r w:rsidRPr="0098206C">
        <w:rPr>
          <w:color w:val="000000"/>
          <w:lang w:val="uk-UA"/>
        </w:rPr>
        <w:t>згодне взяти участь в конкурсі на визначення виконавця послуг із вивезення та захоронення твердих побутових відходів на території Мирноградської міської територіальної громади на умовах, визначених організатором конкурсу. До заяви додаються такі документи: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885"/>
        </w:tabs>
        <w:ind w:firstLine="560"/>
        <w:jc w:val="both"/>
        <w:rPr>
          <w:lang w:val="uk-UA"/>
        </w:rPr>
      </w:pPr>
      <w:bookmarkStart w:id="0" w:name="bookmark131"/>
      <w:bookmarkEnd w:id="0"/>
      <w:r w:rsidRPr="0098206C">
        <w:rPr>
          <w:color w:val="000000"/>
          <w:lang w:val="uk-UA"/>
        </w:rPr>
        <w:t>балансовий звіт суб’єкта господарювання за останні звітний період;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10"/>
        </w:tabs>
        <w:ind w:firstLine="580"/>
        <w:jc w:val="both"/>
        <w:rPr>
          <w:lang w:val="uk-UA"/>
        </w:rPr>
      </w:pPr>
      <w:bookmarkStart w:id="1" w:name="bookmark132"/>
      <w:bookmarkEnd w:id="1"/>
      <w:r w:rsidRPr="0098206C">
        <w:rPr>
          <w:color w:val="000000"/>
          <w:lang w:val="uk-UA"/>
        </w:rPr>
        <w:t xml:space="preserve">оригінал довідки відповідних органів державної податкової служби і ПФУ про відсутність (наявність) заборгованості за податковими зобов'язаннями та </w:t>
      </w:r>
      <w:proofErr w:type="spellStart"/>
      <w:r w:rsidRPr="0098206C">
        <w:rPr>
          <w:color w:val="000000"/>
          <w:lang w:val="uk-UA"/>
        </w:rPr>
        <w:t>платежами</w:t>
      </w:r>
      <w:proofErr w:type="spellEnd"/>
      <w:r w:rsidRPr="0098206C">
        <w:rPr>
          <w:color w:val="000000"/>
          <w:lang w:val="uk-UA"/>
        </w:rPr>
        <w:t xml:space="preserve"> до Пенсійного фонду України за останній звітний період;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20"/>
        </w:tabs>
        <w:ind w:firstLine="580"/>
        <w:jc w:val="both"/>
        <w:rPr>
          <w:lang w:val="uk-UA"/>
        </w:rPr>
      </w:pPr>
      <w:bookmarkStart w:id="2" w:name="bookmark133"/>
      <w:bookmarkEnd w:id="2"/>
      <w:r w:rsidRPr="0098206C">
        <w:rPr>
          <w:color w:val="000000"/>
          <w:lang w:val="uk-UA"/>
        </w:rPr>
        <w:t>інформаційна довідка, що містить інформацію про наявність технічного потенціалу для виконання робіт та їх технічна характеристика;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09"/>
        </w:tabs>
        <w:ind w:firstLine="560"/>
        <w:jc w:val="both"/>
        <w:rPr>
          <w:lang w:val="uk-UA"/>
        </w:rPr>
      </w:pPr>
      <w:bookmarkStart w:id="3" w:name="bookmark134"/>
      <w:bookmarkEnd w:id="3"/>
      <w:r w:rsidRPr="0098206C">
        <w:rPr>
          <w:color w:val="000000"/>
          <w:lang w:val="uk-UA"/>
        </w:rPr>
        <w:t>інформація про наявність власної ремонтної бази та контейнерного парку;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10"/>
        </w:tabs>
        <w:ind w:firstLine="580"/>
        <w:jc w:val="both"/>
        <w:rPr>
          <w:lang w:val="uk-UA"/>
        </w:rPr>
      </w:pPr>
      <w:bookmarkStart w:id="4" w:name="bookmark135"/>
      <w:bookmarkEnd w:id="4"/>
      <w:r w:rsidRPr="0098206C">
        <w:rPr>
          <w:color w:val="000000"/>
          <w:lang w:val="uk-UA"/>
        </w:rPr>
        <w:t>документи, що містять відомості щодо обсягу наданих послуг з вивезення та захоронення ТПВ за останній рік;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15"/>
        </w:tabs>
        <w:ind w:firstLine="580"/>
        <w:jc w:val="both"/>
        <w:rPr>
          <w:lang w:val="uk-UA"/>
        </w:rPr>
      </w:pPr>
      <w:bookmarkStart w:id="5" w:name="bookmark136"/>
      <w:bookmarkEnd w:id="5"/>
      <w:r w:rsidRPr="0098206C">
        <w:rPr>
          <w:color w:val="000000"/>
          <w:lang w:val="uk-UA"/>
        </w:rPr>
        <w:t>копії технічних паспортів на спеціально обладнані транспортні засоби та довідки про проходження ними технічного огляду;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1094"/>
        </w:tabs>
        <w:ind w:firstLine="580"/>
        <w:jc w:val="both"/>
        <w:rPr>
          <w:lang w:val="uk-UA"/>
        </w:rPr>
      </w:pPr>
      <w:bookmarkStart w:id="6" w:name="bookmark137"/>
      <w:bookmarkEnd w:id="6"/>
      <w:r w:rsidRPr="0098206C">
        <w:rPr>
          <w:color w:val="000000"/>
          <w:lang w:val="uk-UA"/>
        </w:rPr>
        <w:t xml:space="preserve">довідка-характеристика спеціально обладнаних транспортних засобів: тип, вантажопідйомність, наявність пристроїв автоматизованого </w:t>
      </w:r>
      <w:proofErr w:type="spellStart"/>
      <w:r w:rsidRPr="0098206C">
        <w:rPr>
          <w:color w:val="000000"/>
          <w:lang w:val="uk-UA"/>
        </w:rPr>
        <w:t>геоінформаційного</w:t>
      </w:r>
      <w:proofErr w:type="spellEnd"/>
      <w:r w:rsidRPr="0098206C">
        <w:rPr>
          <w:color w:val="000000"/>
          <w:lang w:val="uk-UA"/>
        </w:rPr>
        <w:t xml:space="preserve"> контролю та супроводу перевезення побутових відходів, реєстраційний номер, найменування організації, якій належать спеціально обладнані транспортні засоби, номер телефону керівника такої організації </w:t>
      </w:r>
    </w:p>
    <w:p w:rsidR="0098206C" w:rsidRPr="0098206C" w:rsidRDefault="0098206C" w:rsidP="0098206C">
      <w:pPr>
        <w:pStyle w:val="11"/>
        <w:tabs>
          <w:tab w:val="left" w:pos="1094"/>
        </w:tabs>
        <w:ind w:firstLine="0"/>
        <w:jc w:val="both"/>
        <w:rPr>
          <w:lang w:val="uk-UA"/>
        </w:rPr>
      </w:pPr>
      <w:r w:rsidRPr="0098206C">
        <w:rPr>
          <w:color w:val="000000"/>
          <w:lang w:val="uk-UA"/>
        </w:rPr>
        <w:t>(у разі оренди);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15"/>
        </w:tabs>
        <w:ind w:firstLine="580"/>
        <w:jc w:val="both"/>
        <w:rPr>
          <w:lang w:val="uk-UA"/>
        </w:rPr>
      </w:pPr>
      <w:bookmarkStart w:id="7" w:name="bookmark138"/>
      <w:bookmarkEnd w:id="7"/>
      <w:r w:rsidRPr="0098206C">
        <w:rPr>
          <w:color w:val="000000"/>
          <w:lang w:val="uk-UA"/>
        </w:rPr>
        <w:t>довідки про забезпечення створення умов для щоденного миття спеціально обладнаних засобів, їх паркування та технічного обслуговування;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929"/>
        </w:tabs>
        <w:ind w:firstLine="580"/>
        <w:jc w:val="both"/>
        <w:rPr>
          <w:lang w:val="uk-UA"/>
        </w:rPr>
      </w:pPr>
      <w:bookmarkStart w:id="8" w:name="bookmark139"/>
      <w:bookmarkEnd w:id="8"/>
      <w:r w:rsidRPr="0098206C">
        <w:rPr>
          <w:color w:val="000000"/>
          <w:lang w:val="uk-UA"/>
        </w:rPr>
        <w:t>довідки про проходження водіями медогляду;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1094"/>
        </w:tabs>
        <w:ind w:firstLine="580"/>
        <w:jc w:val="both"/>
        <w:rPr>
          <w:lang w:val="uk-UA"/>
        </w:rPr>
      </w:pPr>
      <w:bookmarkStart w:id="9" w:name="bookmark140"/>
      <w:bookmarkEnd w:id="9"/>
      <w:r w:rsidRPr="0098206C">
        <w:rPr>
          <w:color w:val="000000"/>
          <w:lang w:val="uk-UA"/>
        </w:rPr>
        <w:t>інформаційна довідка про наявність кваліфікованих працівників для виконання робіт, штатний розпис підприємства та довідку про фактичну кількість працівників;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1094"/>
        </w:tabs>
        <w:ind w:firstLine="580"/>
        <w:jc w:val="both"/>
        <w:rPr>
          <w:lang w:val="uk-UA"/>
        </w:rPr>
      </w:pPr>
      <w:bookmarkStart w:id="10" w:name="bookmark141"/>
      <w:bookmarkEnd w:id="10"/>
      <w:r w:rsidRPr="0098206C">
        <w:rPr>
          <w:color w:val="000000"/>
          <w:lang w:val="uk-UA"/>
        </w:rPr>
        <w:t>документ, що містить інформацію про кількість відходів, залучених учасником до повторного використання; кількість відходів, які використовуються як вторинна сировина; кількість відходів, які відправляються на захоронення, тощо;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1094"/>
        </w:tabs>
        <w:ind w:firstLine="580"/>
        <w:jc w:val="both"/>
        <w:rPr>
          <w:lang w:val="uk-UA"/>
        </w:rPr>
      </w:pPr>
      <w:bookmarkStart w:id="11" w:name="bookmark142"/>
      <w:bookmarkEnd w:id="11"/>
      <w:r w:rsidRPr="0098206C">
        <w:rPr>
          <w:color w:val="000000"/>
          <w:lang w:val="uk-UA"/>
        </w:rPr>
        <w:t>документ, що підтверджує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засобів;</w:t>
      </w:r>
    </w:p>
    <w:p w:rsidR="0098206C" w:rsidRPr="0098206C" w:rsidRDefault="0098206C" w:rsidP="0098206C">
      <w:pPr>
        <w:pStyle w:val="11"/>
        <w:numPr>
          <w:ilvl w:val="0"/>
          <w:numId w:val="1"/>
        </w:numPr>
        <w:tabs>
          <w:tab w:val="left" w:pos="1015"/>
        </w:tabs>
        <w:ind w:firstLine="580"/>
        <w:jc w:val="both"/>
        <w:rPr>
          <w:lang w:val="uk-UA"/>
        </w:rPr>
      </w:pPr>
      <w:bookmarkStart w:id="12" w:name="bookmark143"/>
      <w:bookmarkEnd w:id="12"/>
      <w:r w:rsidRPr="0098206C">
        <w:rPr>
          <w:color w:val="000000"/>
          <w:lang w:val="uk-UA"/>
        </w:rPr>
        <w:t>інші документи:</w:t>
      </w:r>
    </w:p>
    <w:p w:rsidR="0098206C" w:rsidRPr="0098206C" w:rsidRDefault="0098206C" w:rsidP="0098206C">
      <w:pPr>
        <w:pStyle w:val="11"/>
        <w:ind w:firstLine="580"/>
        <w:jc w:val="both"/>
        <w:rPr>
          <w:lang w:val="uk-UA"/>
        </w:rPr>
      </w:pPr>
      <w:r w:rsidRPr="0098206C">
        <w:rPr>
          <w:color w:val="000000"/>
          <w:lang w:val="uk-UA"/>
        </w:rPr>
        <w:t>копія Статуту або іншого установчого документу;</w:t>
      </w:r>
    </w:p>
    <w:p w:rsidR="0098206C" w:rsidRPr="0098206C" w:rsidRDefault="0098206C" w:rsidP="0098206C">
      <w:pPr>
        <w:pStyle w:val="11"/>
        <w:ind w:firstLine="580"/>
        <w:jc w:val="both"/>
        <w:rPr>
          <w:lang w:val="uk-UA"/>
        </w:rPr>
      </w:pPr>
      <w:r w:rsidRPr="0098206C">
        <w:rPr>
          <w:color w:val="000000"/>
          <w:lang w:val="uk-UA"/>
        </w:rPr>
        <w:t>довідка, складена у довільній формі, яка містить відомості про підприємство: реквізити, (адреса - юридична та фактична, телефон, факс, телефон для контактів); керівний склад (посада, ім'я, по батькові, телефон для контактів) - для юридичних осіб; форма власності та юридичний статус, організаційно-правова форма (для юридичних осіб).</w:t>
      </w:r>
    </w:p>
    <w:p w:rsidR="0098206C" w:rsidRPr="0098206C" w:rsidRDefault="0098206C" w:rsidP="0098206C">
      <w:pPr>
        <w:pStyle w:val="11"/>
        <w:ind w:firstLine="580"/>
        <w:jc w:val="both"/>
        <w:rPr>
          <w:lang w:val="uk-UA"/>
        </w:rPr>
      </w:pPr>
      <w:r w:rsidRPr="0098206C">
        <w:rPr>
          <w:color w:val="000000"/>
          <w:lang w:val="uk-UA"/>
        </w:rPr>
        <w:t>копія свідоцтва про державну реєстрацію (для юридичних осіб та суб'єктів підприємницької діяльності);</w:t>
      </w:r>
    </w:p>
    <w:p w:rsidR="0098206C" w:rsidRPr="0098206C" w:rsidRDefault="0098206C" w:rsidP="0098206C">
      <w:pPr>
        <w:pStyle w:val="11"/>
        <w:ind w:firstLine="580"/>
        <w:jc w:val="both"/>
        <w:rPr>
          <w:lang w:val="uk-UA"/>
        </w:rPr>
      </w:pPr>
      <w:r w:rsidRPr="0098206C">
        <w:rPr>
          <w:color w:val="000000"/>
          <w:lang w:val="uk-UA"/>
        </w:rPr>
        <w:t>копія довідки ЄДРПОУ (для юридичних осіб).</w:t>
      </w:r>
    </w:p>
    <w:p w:rsidR="0098206C" w:rsidRPr="0098206C" w:rsidRDefault="0098206C" w:rsidP="0098206C">
      <w:pPr>
        <w:pStyle w:val="11"/>
        <w:ind w:firstLine="580"/>
        <w:jc w:val="both"/>
        <w:rPr>
          <w:color w:val="000000"/>
          <w:lang w:val="uk-UA"/>
        </w:rPr>
      </w:pPr>
      <w:r w:rsidRPr="0098206C">
        <w:rPr>
          <w:color w:val="000000"/>
          <w:lang w:val="uk-UA"/>
        </w:rPr>
        <w:t>згода щодо оброблення персональних даних.</w:t>
      </w:r>
    </w:p>
    <w:p w:rsidR="0098206C" w:rsidRPr="0098206C" w:rsidRDefault="0098206C" w:rsidP="0098206C">
      <w:pPr>
        <w:pStyle w:val="11"/>
        <w:ind w:firstLine="0"/>
        <w:jc w:val="both"/>
        <w:rPr>
          <w:color w:val="000000"/>
          <w:lang w:val="uk-UA"/>
        </w:rPr>
      </w:pPr>
    </w:p>
    <w:p w:rsidR="0098206C" w:rsidRPr="0098206C" w:rsidRDefault="0098206C" w:rsidP="0098206C">
      <w:pPr>
        <w:pStyle w:val="11"/>
        <w:ind w:firstLine="0"/>
        <w:jc w:val="both"/>
        <w:rPr>
          <w:lang w:val="uk-UA"/>
        </w:rPr>
      </w:pPr>
      <w:r w:rsidRPr="0098206C">
        <w:rPr>
          <w:color w:val="000000"/>
          <w:lang w:val="uk-UA"/>
        </w:rPr>
        <w:t>____________</w:t>
      </w:r>
      <w:r w:rsidRPr="0098206C">
        <w:rPr>
          <w:color w:val="000000"/>
          <w:lang w:val="uk-UA"/>
        </w:rPr>
        <w:tab/>
      </w:r>
      <w:r w:rsidRPr="0098206C">
        <w:rPr>
          <w:color w:val="000000"/>
          <w:lang w:val="uk-UA"/>
        </w:rPr>
        <w:tab/>
      </w:r>
      <w:r w:rsidRPr="0098206C">
        <w:rPr>
          <w:color w:val="000000"/>
          <w:lang w:val="uk-UA"/>
        </w:rPr>
        <w:tab/>
      </w:r>
      <w:r w:rsidRPr="0098206C">
        <w:rPr>
          <w:color w:val="000000"/>
          <w:lang w:val="uk-UA"/>
        </w:rPr>
        <w:tab/>
        <w:t>___________</w:t>
      </w:r>
      <w:r w:rsidRPr="0098206C">
        <w:rPr>
          <w:color w:val="000000"/>
          <w:lang w:val="uk-UA"/>
        </w:rPr>
        <w:tab/>
      </w:r>
      <w:r w:rsidRPr="0098206C">
        <w:rPr>
          <w:color w:val="000000"/>
          <w:lang w:val="uk-UA"/>
        </w:rPr>
        <w:tab/>
      </w:r>
      <w:r w:rsidRPr="0098206C">
        <w:rPr>
          <w:color w:val="000000"/>
          <w:lang w:val="uk-UA"/>
        </w:rPr>
        <w:tab/>
      </w:r>
      <w:r w:rsidRPr="0098206C">
        <w:rPr>
          <w:color w:val="000000"/>
          <w:lang w:val="uk-UA"/>
        </w:rPr>
        <w:tab/>
        <w:t>______</w:t>
      </w:r>
    </w:p>
    <w:p w:rsidR="0098206C" w:rsidRPr="0098206C" w:rsidRDefault="0098206C" w:rsidP="0098206C">
      <w:pPr>
        <w:spacing w:line="1" w:lineRule="exact"/>
      </w:pPr>
    </w:p>
    <w:p w:rsidR="0098206C" w:rsidRDefault="0098206C" w:rsidP="0098206C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98206C">
        <w:rPr>
          <w:color w:val="000000"/>
          <w:sz w:val="24"/>
          <w:szCs w:val="24"/>
          <w:lang w:val="uk-UA"/>
        </w:rPr>
        <w:t>(посада)</w:t>
      </w:r>
      <w:r w:rsidRPr="0098206C">
        <w:rPr>
          <w:color w:val="000000"/>
          <w:sz w:val="24"/>
          <w:szCs w:val="24"/>
          <w:lang w:val="uk-UA"/>
        </w:rPr>
        <w:tab/>
      </w:r>
      <w:r w:rsidRPr="0098206C">
        <w:rPr>
          <w:color w:val="000000"/>
          <w:sz w:val="24"/>
          <w:szCs w:val="24"/>
          <w:lang w:val="uk-UA"/>
        </w:rPr>
        <w:tab/>
      </w:r>
      <w:r w:rsidRPr="0098206C">
        <w:rPr>
          <w:color w:val="000000"/>
          <w:sz w:val="24"/>
          <w:szCs w:val="24"/>
          <w:lang w:val="uk-UA"/>
        </w:rPr>
        <w:tab/>
      </w:r>
      <w:r w:rsidRPr="0098206C">
        <w:rPr>
          <w:color w:val="000000"/>
          <w:sz w:val="24"/>
          <w:szCs w:val="24"/>
          <w:lang w:val="uk-UA"/>
        </w:rPr>
        <w:tab/>
        <w:t xml:space="preserve">   підпис</w:t>
      </w:r>
      <w:r w:rsidRPr="0098206C">
        <w:rPr>
          <w:color w:val="000000"/>
          <w:sz w:val="24"/>
          <w:szCs w:val="24"/>
          <w:lang w:val="uk-UA"/>
        </w:rPr>
        <w:tab/>
      </w:r>
      <w:r w:rsidRPr="0098206C">
        <w:rPr>
          <w:color w:val="000000"/>
          <w:sz w:val="24"/>
          <w:szCs w:val="24"/>
          <w:lang w:val="uk-UA"/>
        </w:rPr>
        <w:tab/>
      </w:r>
      <w:r w:rsidRPr="0098206C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 xml:space="preserve">  ПІБ</w:t>
      </w:r>
    </w:p>
    <w:p w:rsidR="0098206C" w:rsidRDefault="0098206C" w:rsidP="0098206C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М.П.</w:t>
      </w:r>
    </w:p>
    <w:p w:rsidR="00723FBA" w:rsidRDefault="00723FBA"/>
    <w:p w:rsidR="0098206C" w:rsidRDefault="0098206C">
      <w:bookmarkStart w:id="13" w:name="_GoBack"/>
      <w:bookmarkEnd w:id="13"/>
    </w:p>
    <w:p w:rsidR="0098206C" w:rsidRPr="0098206C" w:rsidRDefault="0098206C" w:rsidP="0098206C">
      <w:pPr>
        <w:ind w:left="5664"/>
        <w:rPr>
          <w:rFonts w:ascii="Times New Roman" w:hAnsi="Times New Roman" w:cs="Times New Roman"/>
        </w:rPr>
      </w:pPr>
      <w:r w:rsidRPr="0098206C">
        <w:rPr>
          <w:rFonts w:ascii="Times New Roman" w:hAnsi="Times New Roman" w:cs="Times New Roman"/>
        </w:rPr>
        <w:t xml:space="preserve">Виконавчий комітет </w:t>
      </w:r>
    </w:p>
    <w:p w:rsidR="0098206C" w:rsidRPr="0098206C" w:rsidRDefault="0098206C" w:rsidP="0098206C">
      <w:pPr>
        <w:ind w:left="5664"/>
        <w:rPr>
          <w:rFonts w:ascii="Times New Roman" w:hAnsi="Times New Roman" w:cs="Times New Roman"/>
        </w:rPr>
      </w:pPr>
      <w:r w:rsidRPr="0098206C">
        <w:rPr>
          <w:rFonts w:ascii="Times New Roman" w:hAnsi="Times New Roman" w:cs="Times New Roman"/>
        </w:rPr>
        <w:t>Мирноградської міської ради</w:t>
      </w:r>
    </w:p>
    <w:sectPr w:rsidR="0098206C" w:rsidRPr="009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56999"/>
    <w:multiLevelType w:val="multilevel"/>
    <w:tmpl w:val="B6A6A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C7"/>
    <w:rsid w:val="001563C7"/>
    <w:rsid w:val="00723FBA"/>
    <w:rsid w:val="0098206C"/>
    <w:rsid w:val="009C3D37"/>
    <w:rsid w:val="00A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A17F-DF51-4574-8580-445AFDC7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206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9C3D37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9C3D37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9C3D37"/>
    <w:rPr>
      <w:sz w:val="24"/>
      <w:lang w:eastAsia="ru-RU"/>
    </w:rPr>
  </w:style>
  <w:style w:type="character" w:customStyle="1" w:styleId="a3">
    <w:name w:val="Основной текст_"/>
    <w:basedOn w:val="a0"/>
    <w:link w:val="11"/>
    <w:rsid w:val="0098206C"/>
  </w:style>
  <w:style w:type="paragraph" w:customStyle="1" w:styleId="11">
    <w:name w:val="Основной текст1"/>
    <w:basedOn w:val="a"/>
    <w:link w:val="a3"/>
    <w:rsid w:val="0098206C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3">
    <w:name w:val="Основной текст (3)_"/>
    <w:basedOn w:val="a0"/>
    <w:link w:val="30"/>
    <w:rsid w:val="0098206C"/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98206C"/>
    <w:pPr>
      <w:spacing w:line="276" w:lineRule="auto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2021-12-23T08:25:00Z</dcterms:created>
  <dcterms:modified xsi:type="dcterms:W3CDTF">2021-12-23T08:26:00Z</dcterms:modified>
</cp:coreProperties>
</file>