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5A" w:rsidRDefault="003C5A5A" w:rsidP="001C3A4C">
      <w:pPr>
        <w:pStyle w:val="2"/>
        <w:rPr>
          <w:lang w:val="uk-UA"/>
        </w:rPr>
      </w:pPr>
      <w:bookmarkStart w:id="0" w:name="_GoBack"/>
      <w:bookmarkEnd w:id="0"/>
    </w:p>
    <w:p w:rsidR="001B13F5" w:rsidRPr="00FD4869" w:rsidRDefault="00830D38" w:rsidP="00D94BE4">
      <w:pPr>
        <w:pStyle w:val="10"/>
        <w:jc w:val="center"/>
        <w:rPr>
          <w:b/>
          <w:sz w:val="26"/>
          <w:szCs w:val="26"/>
          <w:lang w:val="uk-UA"/>
        </w:rPr>
      </w:pPr>
      <w:r w:rsidRPr="00FD4869">
        <w:rPr>
          <w:b/>
          <w:sz w:val="26"/>
          <w:szCs w:val="26"/>
          <w:lang w:val="uk-UA"/>
        </w:rPr>
        <w:t xml:space="preserve"> </w:t>
      </w:r>
      <w:r w:rsidR="000E1D88" w:rsidRPr="00FD4869">
        <w:rPr>
          <w:b/>
          <w:sz w:val="26"/>
          <w:szCs w:val="26"/>
          <w:lang w:val="uk-UA"/>
        </w:rPr>
        <w:t xml:space="preserve">Звіт про виконання </w:t>
      </w:r>
      <w:r w:rsidR="00597079" w:rsidRPr="00FD4869">
        <w:rPr>
          <w:b/>
          <w:sz w:val="26"/>
          <w:szCs w:val="26"/>
          <w:lang w:val="uk-UA"/>
        </w:rPr>
        <w:t xml:space="preserve"> </w:t>
      </w:r>
      <w:r w:rsidR="001B13F5" w:rsidRPr="00FD4869">
        <w:rPr>
          <w:b/>
          <w:sz w:val="26"/>
          <w:szCs w:val="26"/>
          <w:lang w:val="uk-UA"/>
        </w:rPr>
        <w:t>бюджету Мирноградської міської територіальної</w:t>
      </w:r>
    </w:p>
    <w:p w:rsidR="004A762B" w:rsidRPr="00FD4869" w:rsidRDefault="001B13F5" w:rsidP="00A41540">
      <w:pPr>
        <w:pStyle w:val="10"/>
        <w:jc w:val="center"/>
        <w:rPr>
          <w:b/>
          <w:sz w:val="26"/>
          <w:szCs w:val="26"/>
          <w:lang w:val="uk-UA"/>
        </w:rPr>
      </w:pPr>
      <w:r w:rsidRPr="00FD4869">
        <w:rPr>
          <w:b/>
          <w:sz w:val="26"/>
          <w:szCs w:val="26"/>
          <w:lang w:val="uk-UA"/>
        </w:rPr>
        <w:t xml:space="preserve"> громади </w:t>
      </w:r>
      <w:r w:rsidR="005B518D" w:rsidRPr="00FD4869">
        <w:rPr>
          <w:b/>
          <w:sz w:val="26"/>
          <w:szCs w:val="26"/>
          <w:lang w:val="uk-UA"/>
        </w:rPr>
        <w:t xml:space="preserve">за </w:t>
      </w:r>
      <w:r w:rsidR="00A429A6">
        <w:rPr>
          <w:b/>
          <w:sz w:val="26"/>
          <w:szCs w:val="26"/>
          <w:lang w:val="uk-UA"/>
        </w:rPr>
        <w:t>6</w:t>
      </w:r>
      <w:r w:rsidR="009E2D8A" w:rsidRPr="00FD4869">
        <w:rPr>
          <w:b/>
          <w:sz w:val="26"/>
          <w:szCs w:val="26"/>
          <w:lang w:val="uk-UA"/>
        </w:rPr>
        <w:t xml:space="preserve"> місяців</w:t>
      </w:r>
      <w:r w:rsidR="00F63D14" w:rsidRPr="00FD4869">
        <w:rPr>
          <w:b/>
          <w:sz w:val="26"/>
          <w:szCs w:val="26"/>
          <w:lang w:val="uk-UA"/>
        </w:rPr>
        <w:t xml:space="preserve"> 202</w:t>
      </w:r>
      <w:r w:rsidR="00A429A6">
        <w:rPr>
          <w:b/>
          <w:sz w:val="26"/>
          <w:szCs w:val="26"/>
          <w:lang w:val="uk-UA"/>
        </w:rPr>
        <w:t>2</w:t>
      </w:r>
      <w:r w:rsidR="003F0F58" w:rsidRPr="00FD4869">
        <w:rPr>
          <w:b/>
          <w:sz w:val="26"/>
          <w:szCs w:val="26"/>
          <w:lang w:val="uk-UA"/>
        </w:rPr>
        <w:t xml:space="preserve"> року</w:t>
      </w:r>
    </w:p>
    <w:p w:rsidR="006E740D" w:rsidRPr="00FD4869" w:rsidRDefault="006E740D" w:rsidP="006E740D">
      <w:pPr>
        <w:ind w:right="-82"/>
        <w:jc w:val="center"/>
        <w:rPr>
          <w:b/>
          <w:sz w:val="26"/>
          <w:szCs w:val="26"/>
          <w:lang w:val="uk-UA"/>
        </w:rPr>
      </w:pPr>
    </w:p>
    <w:p w:rsidR="006E740D" w:rsidRPr="00FD4869" w:rsidRDefault="006E740D" w:rsidP="006E740D">
      <w:pPr>
        <w:ind w:right="-82"/>
        <w:jc w:val="center"/>
        <w:rPr>
          <w:b/>
          <w:sz w:val="26"/>
          <w:szCs w:val="26"/>
          <w:lang w:val="uk-UA"/>
        </w:rPr>
      </w:pPr>
      <w:r w:rsidRPr="00FD4869">
        <w:rPr>
          <w:b/>
          <w:sz w:val="26"/>
          <w:szCs w:val="26"/>
          <w:lang w:val="uk-UA"/>
        </w:rPr>
        <w:t>Доходна частина</w:t>
      </w:r>
    </w:p>
    <w:p w:rsidR="00D00C9C" w:rsidRPr="00FD4869" w:rsidRDefault="00D00C9C" w:rsidP="00D00C9C">
      <w:pPr>
        <w:pStyle w:val="11"/>
        <w:ind w:firstLine="709"/>
        <w:jc w:val="both"/>
        <w:rPr>
          <w:sz w:val="26"/>
          <w:szCs w:val="26"/>
          <w:lang w:val="uk-UA"/>
        </w:rPr>
      </w:pPr>
      <w:r w:rsidRPr="00FD4869">
        <w:rPr>
          <w:sz w:val="26"/>
          <w:szCs w:val="26"/>
          <w:lang w:val="uk-UA"/>
        </w:rPr>
        <w:t xml:space="preserve">За </w:t>
      </w:r>
      <w:r w:rsidR="00A429A6">
        <w:rPr>
          <w:sz w:val="26"/>
          <w:szCs w:val="26"/>
          <w:lang w:val="uk-UA"/>
        </w:rPr>
        <w:t>6</w:t>
      </w:r>
      <w:r w:rsidRPr="00FD4869">
        <w:rPr>
          <w:sz w:val="26"/>
          <w:szCs w:val="26"/>
          <w:lang w:val="uk-UA"/>
        </w:rPr>
        <w:t xml:space="preserve"> місяців 202</w:t>
      </w:r>
      <w:r w:rsidR="00A429A6">
        <w:rPr>
          <w:sz w:val="26"/>
          <w:szCs w:val="26"/>
          <w:lang w:val="uk-UA"/>
        </w:rPr>
        <w:t>2</w:t>
      </w:r>
      <w:r w:rsidRPr="00FD4869">
        <w:rPr>
          <w:sz w:val="26"/>
          <w:szCs w:val="26"/>
          <w:lang w:val="uk-UA"/>
        </w:rPr>
        <w:t xml:space="preserve"> року виконання доходної частини бюджету з урахуванням трансфертів з державного та інших бюджетів складає </w:t>
      </w:r>
      <w:r w:rsidR="00A429A6">
        <w:rPr>
          <w:b/>
          <w:sz w:val="26"/>
          <w:szCs w:val="26"/>
          <w:lang w:val="uk-UA"/>
        </w:rPr>
        <w:t>64,4</w:t>
      </w:r>
      <w:r w:rsidRPr="00FD4869">
        <w:rPr>
          <w:b/>
          <w:sz w:val="26"/>
          <w:szCs w:val="26"/>
          <w:lang w:val="uk-UA"/>
        </w:rPr>
        <w:t>%</w:t>
      </w:r>
      <w:r w:rsidRPr="00FD4869">
        <w:rPr>
          <w:sz w:val="26"/>
          <w:szCs w:val="26"/>
          <w:lang w:val="uk-UA"/>
        </w:rPr>
        <w:t xml:space="preserve"> до показників розпису  доходної частини бюджету на </w:t>
      </w:r>
      <w:r w:rsidR="00A429A6">
        <w:rPr>
          <w:sz w:val="26"/>
          <w:szCs w:val="26"/>
          <w:lang w:val="uk-UA"/>
        </w:rPr>
        <w:t>6</w:t>
      </w:r>
      <w:r w:rsidRPr="00FD4869">
        <w:rPr>
          <w:sz w:val="26"/>
          <w:szCs w:val="26"/>
          <w:lang w:val="uk-UA"/>
        </w:rPr>
        <w:t xml:space="preserve"> місяців 202</w:t>
      </w:r>
      <w:r w:rsidR="00A429A6">
        <w:rPr>
          <w:sz w:val="26"/>
          <w:szCs w:val="26"/>
          <w:lang w:val="uk-UA"/>
        </w:rPr>
        <w:t>2</w:t>
      </w:r>
      <w:r w:rsidRPr="00FD4869">
        <w:rPr>
          <w:sz w:val="26"/>
          <w:szCs w:val="26"/>
          <w:lang w:val="uk-UA"/>
        </w:rPr>
        <w:t xml:space="preserve"> року. За звітний період в бюджет н</w:t>
      </w:r>
      <w:r w:rsidRPr="00FD4869">
        <w:rPr>
          <w:sz w:val="26"/>
          <w:szCs w:val="26"/>
          <w:lang w:val="uk-UA"/>
        </w:rPr>
        <w:t>а</w:t>
      </w:r>
      <w:r w:rsidRPr="00FD4869">
        <w:rPr>
          <w:sz w:val="26"/>
          <w:szCs w:val="26"/>
          <w:lang w:val="uk-UA"/>
        </w:rPr>
        <w:t xml:space="preserve">дійшло </w:t>
      </w:r>
      <w:r w:rsidR="00A429A6">
        <w:rPr>
          <w:b/>
          <w:sz w:val="26"/>
          <w:szCs w:val="26"/>
          <w:lang w:val="uk-UA"/>
        </w:rPr>
        <w:t>175 421,9</w:t>
      </w:r>
      <w:r w:rsidRPr="00FD4869">
        <w:rPr>
          <w:b/>
          <w:sz w:val="26"/>
          <w:szCs w:val="26"/>
          <w:lang w:val="uk-UA"/>
        </w:rPr>
        <w:t xml:space="preserve"> тис.</w:t>
      </w:r>
      <w:r w:rsidR="00FD4869">
        <w:rPr>
          <w:b/>
          <w:sz w:val="26"/>
          <w:szCs w:val="26"/>
          <w:lang w:val="uk-UA"/>
        </w:rPr>
        <w:t xml:space="preserve"> </w:t>
      </w:r>
      <w:r w:rsidRPr="00FD4869">
        <w:rPr>
          <w:b/>
          <w:sz w:val="26"/>
          <w:szCs w:val="26"/>
          <w:lang w:val="uk-UA"/>
        </w:rPr>
        <w:t>грн</w:t>
      </w:r>
      <w:r w:rsidRPr="00FD4869">
        <w:rPr>
          <w:sz w:val="26"/>
          <w:szCs w:val="26"/>
          <w:lang w:val="uk-UA"/>
        </w:rPr>
        <w:t>. У порівнянні з минулорічним періодом надходження до бюджету з</w:t>
      </w:r>
      <w:r w:rsidR="006437F5">
        <w:rPr>
          <w:sz w:val="26"/>
          <w:szCs w:val="26"/>
          <w:lang w:val="uk-UA"/>
        </w:rPr>
        <w:t>мен</w:t>
      </w:r>
      <w:r w:rsidRPr="00FD4869">
        <w:rPr>
          <w:sz w:val="26"/>
          <w:szCs w:val="26"/>
          <w:lang w:val="uk-UA"/>
        </w:rPr>
        <w:t xml:space="preserve">шилися на </w:t>
      </w:r>
      <w:r w:rsidR="006437F5">
        <w:rPr>
          <w:b/>
          <w:sz w:val="26"/>
          <w:szCs w:val="26"/>
          <w:lang w:val="uk-UA"/>
        </w:rPr>
        <w:t>34 717 4</w:t>
      </w:r>
      <w:r w:rsidRPr="00FD4869">
        <w:rPr>
          <w:b/>
          <w:sz w:val="26"/>
          <w:szCs w:val="26"/>
          <w:lang w:val="uk-UA"/>
        </w:rPr>
        <w:t xml:space="preserve"> тис.</w:t>
      </w:r>
      <w:r w:rsidR="00FD4869">
        <w:rPr>
          <w:b/>
          <w:sz w:val="26"/>
          <w:szCs w:val="26"/>
          <w:lang w:val="uk-UA"/>
        </w:rPr>
        <w:t xml:space="preserve"> </w:t>
      </w:r>
      <w:r w:rsidRPr="00FD4869">
        <w:rPr>
          <w:b/>
          <w:sz w:val="26"/>
          <w:szCs w:val="26"/>
          <w:lang w:val="uk-UA"/>
        </w:rPr>
        <w:t xml:space="preserve">грн. або на </w:t>
      </w:r>
      <w:r w:rsidR="00397AD7">
        <w:rPr>
          <w:b/>
          <w:sz w:val="26"/>
          <w:szCs w:val="26"/>
          <w:lang w:val="uk-UA"/>
        </w:rPr>
        <w:t>16,</w:t>
      </w:r>
      <w:r w:rsidR="006437F5">
        <w:rPr>
          <w:b/>
          <w:sz w:val="26"/>
          <w:szCs w:val="26"/>
          <w:lang w:val="uk-UA"/>
        </w:rPr>
        <w:t>5</w:t>
      </w:r>
      <w:r w:rsidRPr="00FD4869">
        <w:rPr>
          <w:b/>
          <w:sz w:val="26"/>
          <w:szCs w:val="26"/>
          <w:lang w:val="uk-UA"/>
        </w:rPr>
        <w:t>%,</w:t>
      </w:r>
      <w:r w:rsidRPr="00FD4869">
        <w:rPr>
          <w:sz w:val="26"/>
          <w:szCs w:val="26"/>
          <w:lang w:val="uk-UA"/>
        </w:rPr>
        <w:t xml:space="preserve"> у тому числі: за рахунок трансфертів з державного бюджету</w:t>
      </w:r>
      <w:r w:rsidR="006437F5">
        <w:rPr>
          <w:sz w:val="26"/>
          <w:szCs w:val="26"/>
          <w:lang w:val="uk-UA"/>
        </w:rPr>
        <w:t xml:space="preserve"> та недоотримання надходжень «Податку на д</w:t>
      </w:r>
      <w:r w:rsidR="006437F5">
        <w:rPr>
          <w:sz w:val="26"/>
          <w:szCs w:val="26"/>
          <w:lang w:val="uk-UA"/>
        </w:rPr>
        <w:t>о</w:t>
      </w:r>
      <w:r w:rsidR="006437F5">
        <w:rPr>
          <w:sz w:val="26"/>
          <w:szCs w:val="26"/>
          <w:lang w:val="uk-UA"/>
        </w:rPr>
        <w:t>ходи ф</w:t>
      </w:r>
      <w:r w:rsidR="006437F5">
        <w:rPr>
          <w:sz w:val="26"/>
          <w:szCs w:val="26"/>
          <w:lang w:val="uk-UA"/>
        </w:rPr>
        <w:t>і</w:t>
      </w:r>
      <w:r w:rsidR="006437F5">
        <w:rPr>
          <w:sz w:val="26"/>
          <w:szCs w:val="26"/>
          <w:lang w:val="uk-UA"/>
        </w:rPr>
        <w:t>зичних осіб»</w:t>
      </w:r>
      <w:r w:rsidRPr="00FD4869">
        <w:rPr>
          <w:sz w:val="26"/>
          <w:szCs w:val="26"/>
          <w:lang w:val="uk-UA"/>
        </w:rPr>
        <w:t>.</w:t>
      </w:r>
    </w:p>
    <w:p w:rsidR="00D00C9C" w:rsidRPr="00FD4869" w:rsidRDefault="00D00C9C" w:rsidP="00D00C9C">
      <w:pPr>
        <w:pStyle w:val="11"/>
        <w:suppressAutoHyphens/>
        <w:ind w:firstLine="709"/>
        <w:jc w:val="both"/>
        <w:rPr>
          <w:sz w:val="26"/>
          <w:szCs w:val="26"/>
          <w:lang w:val="uk-UA"/>
        </w:rPr>
      </w:pPr>
      <w:r w:rsidRPr="00FD4869">
        <w:rPr>
          <w:sz w:val="26"/>
          <w:szCs w:val="26"/>
          <w:lang w:val="uk-UA"/>
        </w:rPr>
        <w:t xml:space="preserve">Надходження доходів загального фонду місцевого бюджету громади без урахування міжбюджетних трансфертів за </w:t>
      </w:r>
      <w:r w:rsidR="00397AD7">
        <w:rPr>
          <w:sz w:val="26"/>
          <w:szCs w:val="26"/>
          <w:lang w:val="uk-UA"/>
        </w:rPr>
        <w:t>6</w:t>
      </w:r>
      <w:r w:rsidRPr="00FD4869">
        <w:rPr>
          <w:sz w:val="26"/>
          <w:szCs w:val="26"/>
          <w:lang w:val="uk-UA"/>
        </w:rPr>
        <w:t xml:space="preserve"> місяців 202</w:t>
      </w:r>
      <w:r w:rsidR="00397AD7">
        <w:rPr>
          <w:sz w:val="26"/>
          <w:szCs w:val="26"/>
          <w:lang w:val="uk-UA"/>
        </w:rPr>
        <w:t>2</w:t>
      </w:r>
      <w:r w:rsidRPr="00FD4869">
        <w:rPr>
          <w:sz w:val="26"/>
          <w:szCs w:val="26"/>
          <w:lang w:val="uk-UA"/>
        </w:rPr>
        <w:t xml:space="preserve"> року виконані в сумі </w:t>
      </w:r>
      <w:r w:rsidR="006437F5">
        <w:rPr>
          <w:b/>
          <w:sz w:val="26"/>
          <w:szCs w:val="26"/>
          <w:lang w:val="uk-UA"/>
        </w:rPr>
        <w:t>107 841,1</w:t>
      </w:r>
      <w:r w:rsidRPr="00FD4869">
        <w:rPr>
          <w:b/>
          <w:sz w:val="26"/>
          <w:szCs w:val="26"/>
          <w:lang w:val="uk-UA"/>
        </w:rPr>
        <w:t xml:space="preserve"> тис.</w:t>
      </w:r>
      <w:r w:rsidR="00FD4869">
        <w:rPr>
          <w:b/>
          <w:sz w:val="26"/>
          <w:szCs w:val="26"/>
          <w:lang w:val="uk-UA"/>
        </w:rPr>
        <w:t xml:space="preserve"> </w:t>
      </w:r>
      <w:r w:rsidRPr="00FD4869">
        <w:rPr>
          <w:b/>
          <w:sz w:val="26"/>
          <w:szCs w:val="26"/>
          <w:lang w:val="uk-UA"/>
        </w:rPr>
        <w:t xml:space="preserve">грн., </w:t>
      </w:r>
      <w:r w:rsidRPr="00FD4869">
        <w:rPr>
          <w:sz w:val="26"/>
          <w:szCs w:val="26"/>
          <w:lang w:val="uk-UA"/>
        </w:rPr>
        <w:t>що</w:t>
      </w:r>
      <w:r w:rsidRPr="00FD4869">
        <w:rPr>
          <w:b/>
          <w:sz w:val="26"/>
          <w:szCs w:val="26"/>
          <w:lang w:val="uk-UA"/>
        </w:rPr>
        <w:t xml:space="preserve"> </w:t>
      </w:r>
      <w:r w:rsidRPr="00FD4869">
        <w:rPr>
          <w:sz w:val="26"/>
          <w:szCs w:val="26"/>
          <w:lang w:val="uk-UA"/>
        </w:rPr>
        <w:t xml:space="preserve">дорівнює </w:t>
      </w:r>
      <w:r w:rsidR="006437F5">
        <w:rPr>
          <w:b/>
          <w:sz w:val="26"/>
          <w:szCs w:val="26"/>
          <w:lang w:val="uk-UA"/>
        </w:rPr>
        <w:t>86,0</w:t>
      </w:r>
      <w:r w:rsidRPr="00FD4869">
        <w:rPr>
          <w:b/>
          <w:sz w:val="26"/>
          <w:szCs w:val="26"/>
          <w:lang w:val="uk-UA"/>
        </w:rPr>
        <w:t>%</w:t>
      </w:r>
      <w:r w:rsidRPr="00FD4869">
        <w:rPr>
          <w:sz w:val="26"/>
          <w:szCs w:val="26"/>
          <w:lang w:val="uk-UA"/>
        </w:rPr>
        <w:t xml:space="preserve"> до показників розпису бюджету на </w:t>
      </w:r>
      <w:r w:rsidR="00397AD7">
        <w:rPr>
          <w:sz w:val="26"/>
          <w:szCs w:val="26"/>
          <w:lang w:val="uk-UA"/>
        </w:rPr>
        <w:t xml:space="preserve">6 </w:t>
      </w:r>
      <w:r w:rsidRPr="00FD4869">
        <w:rPr>
          <w:sz w:val="26"/>
          <w:szCs w:val="26"/>
          <w:lang w:val="uk-UA"/>
        </w:rPr>
        <w:t>місяців 202</w:t>
      </w:r>
      <w:r w:rsidR="00397AD7">
        <w:rPr>
          <w:sz w:val="26"/>
          <w:szCs w:val="26"/>
          <w:lang w:val="uk-UA"/>
        </w:rPr>
        <w:t>2</w:t>
      </w:r>
      <w:r w:rsidRPr="00FD4869">
        <w:rPr>
          <w:sz w:val="26"/>
          <w:szCs w:val="26"/>
          <w:lang w:val="uk-UA"/>
        </w:rPr>
        <w:t xml:space="preserve"> року. У порівнянні з відповідним минулорічним періодом, надходження з</w:t>
      </w:r>
      <w:r w:rsidR="00397AD7">
        <w:rPr>
          <w:sz w:val="26"/>
          <w:szCs w:val="26"/>
          <w:lang w:val="uk-UA"/>
        </w:rPr>
        <w:t>мен</w:t>
      </w:r>
      <w:r w:rsidRPr="00FD4869">
        <w:rPr>
          <w:sz w:val="26"/>
          <w:szCs w:val="26"/>
          <w:lang w:val="uk-UA"/>
        </w:rPr>
        <w:t xml:space="preserve">шилися на </w:t>
      </w:r>
      <w:r w:rsidR="006437F5">
        <w:rPr>
          <w:b/>
          <w:sz w:val="26"/>
          <w:szCs w:val="26"/>
          <w:lang w:val="uk-UA"/>
        </w:rPr>
        <w:t>14,3</w:t>
      </w:r>
      <w:r w:rsidRPr="00FD4869">
        <w:rPr>
          <w:b/>
          <w:sz w:val="26"/>
          <w:szCs w:val="26"/>
          <w:lang w:val="uk-UA"/>
        </w:rPr>
        <w:t xml:space="preserve">% або на </w:t>
      </w:r>
      <w:r w:rsidR="006437F5">
        <w:rPr>
          <w:b/>
          <w:sz w:val="26"/>
          <w:szCs w:val="26"/>
          <w:lang w:val="uk-UA"/>
        </w:rPr>
        <w:t>17 978,7</w:t>
      </w:r>
      <w:r w:rsidRPr="00FD4869">
        <w:rPr>
          <w:b/>
          <w:sz w:val="26"/>
          <w:szCs w:val="26"/>
          <w:lang w:val="uk-UA"/>
        </w:rPr>
        <w:t xml:space="preserve"> тис.</w:t>
      </w:r>
      <w:r w:rsidR="00FD4869">
        <w:rPr>
          <w:b/>
          <w:sz w:val="26"/>
          <w:szCs w:val="26"/>
          <w:lang w:val="uk-UA"/>
        </w:rPr>
        <w:t xml:space="preserve"> </w:t>
      </w:r>
      <w:r w:rsidRPr="00FD4869">
        <w:rPr>
          <w:b/>
          <w:sz w:val="26"/>
          <w:szCs w:val="26"/>
          <w:lang w:val="uk-UA"/>
        </w:rPr>
        <w:t>грн.</w:t>
      </w:r>
      <w:r w:rsidR="00FD4869">
        <w:rPr>
          <w:sz w:val="26"/>
          <w:szCs w:val="26"/>
          <w:lang w:val="uk-UA"/>
        </w:rPr>
        <w:t xml:space="preserve"> в зв</w:t>
      </w:r>
      <w:r w:rsidR="00FD4869" w:rsidRPr="00FD4869">
        <w:rPr>
          <w:sz w:val="26"/>
          <w:szCs w:val="26"/>
          <w:lang w:val="uk-UA"/>
        </w:rPr>
        <w:t>’язку</w:t>
      </w:r>
      <w:r w:rsidRPr="00FD4869">
        <w:rPr>
          <w:sz w:val="26"/>
          <w:szCs w:val="26"/>
          <w:lang w:val="uk-UA"/>
        </w:rPr>
        <w:t xml:space="preserve"> із : </w:t>
      </w:r>
    </w:p>
    <w:p w:rsidR="00D00C9C" w:rsidRPr="007B17BB" w:rsidRDefault="00D00C9C" w:rsidP="00D00C9C">
      <w:pPr>
        <w:pStyle w:val="11"/>
        <w:suppressAutoHyphens/>
        <w:ind w:firstLine="709"/>
        <w:jc w:val="both"/>
        <w:rPr>
          <w:sz w:val="26"/>
          <w:szCs w:val="26"/>
          <w:lang w:val="uk-UA"/>
        </w:rPr>
      </w:pPr>
      <w:r w:rsidRPr="00FD4869">
        <w:rPr>
          <w:sz w:val="26"/>
          <w:szCs w:val="26"/>
          <w:lang w:val="uk-UA"/>
        </w:rPr>
        <w:t>-</w:t>
      </w:r>
      <w:r w:rsidR="007B17BB" w:rsidRPr="007B17BB">
        <w:t xml:space="preserve"> </w:t>
      </w:r>
      <w:r w:rsidR="007B17BB" w:rsidRPr="007B17BB">
        <w:rPr>
          <w:sz w:val="26"/>
          <w:szCs w:val="26"/>
          <w:lang w:val="uk-UA"/>
        </w:rPr>
        <w:t>с</w:t>
      </w:r>
      <w:proofErr w:type="spellStart"/>
      <w:r w:rsidR="007B17BB" w:rsidRPr="007B17BB">
        <w:rPr>
          <w:sz w:val="26"/>
          <w:szCs w:val="26"/>
        </w:rPr>
        <w:t>кладн</w:t>
      </w:r>
      <w:r w:rsidR="007B17BB" w:rsidRPr="007B17BB">
        <w:rPr>
          <w:sz w:val="26"/>
          <w:szCs w:val="26"/>
          <w:lang w:val="uk-UA"/>
        </w:rPr>
        <w:t>ими</w:t>
      </w:r>
      <w:proofErr w:type="spellEnd"/>
      <w:r w:rsidR="007B17BB" w:rsidRPr="007B17BB">
        <w:rPr>
          <w:sz w:val="26"/>
          <w:szCs w:val="26"/>
        </w:rPr>
        <w:t xml:space="preserve"> умов</w:t>
      </w:r>
      <w:proofErr w:type="spellStart"/>
      <w:r w:rsidR="007B17BB" w:rsidRPr="007B17BB">
        <w:rPr>
          <w:sz w:val="26"/>
          <w:szCs w:val="26"/>
          <w:lang w:val="uk-UA"/>
        </w:rPr>
        <w:t>ам</w:t>
      </w:r>
      <w:proofErr w:type="spellEnd"/>
      <w:r w:rsidR="007B17BB" w:rsidRPr="007B17BB">
        <w:rPr>
          <w:sz w:val="26"/>
          <w:szCs w:val="26"/>
        </w:rPr>
        <w:t xml:space="preserve">и для </w:t>
      </w:r>
      <w:proofErr w:type="spellStart"/>
      <w:r w:rsidR="007B17BB" w:rsidRPr="007B17BB">
        <w:rPr>
          <w:sz w:val="26"/>
          <w:szCs w:val="26"/>
        </w:rPr>
        <w:t>роботи</w:t>
      </w:r>
      <w:proofErr w:type="spellEnd"/>
      <w:r w:rsidR="007B17BB" w:rsidRPr="007B17BB">
        <w:rPr>
          <w:sz w:val="26"/>
          <w:szCs w:val="26"/>
        </w:rPr>
        <w:t xml:space="preserve"> </w:t>
      </w:r>
      <w:proofErr w:type="spellStart"/>
      <w:r w:rsidR="007B17BB" w:rsidRPr="007B17BB">
        <w:rPr>
          <w:sz w:val="26"/>
          <w:szCs w:val="26"/>
        </w:rPr>
        <w:t>бізнесу</w:t>
      </w:r>
      <w:proofErr w:type="spellEnd"/>
      <w:r w:rsidR="007B17BB" w:rsidRPr="007B17BB">
        <w:rPr>
          <w:sz w:val="26"/>
          <w:szCs w:val="26"/>
        </w:rPr>
        <w:t xml:space="preserve"> в  </w:t>
      </w:r>
      <w:proofErr w:type="spellStart"/>
      <w:r w:rsidR="007B17BB" w:rsidRPr="007B17BB">
        <w:rPr>
          <w:sz w:val="26"/>
          <w:szCs w:val="26"/>
        </w:rPr>
        <w:t>період</w:t>
      </w:r>
      <w:proofErr w:type="spellEnd"/>
      <w:r w:rsidR="007B17BB" w:rsidRPr="007B17BB">
        <w:rPr>
          <w:sz w:val="26"/>
          <w:szCs w:val="26"/>
        </w:rPr>
        <w:t xml:space="preserve">  </w:t>
      </w:r>
      <w:proofErr w:type="spellStart"/>
      <w:r w:rsidR="007B17BB" w:rsidRPr="007B17BB">
        <w:rPr>
          <w:sz w:val="26"/>
          <w:szCs w:val="26"/>
        </w:rPr>
        <w:t>воєнного</w:t>
      </w:r>
      <w:proofErr w:type="spellEnd"/>
      <w:r w:rsidR="007B17BB" w:rsidRPr="007B17BB">
        <w:rPr>
          <w:sz w:val="26"/>
          <w:szCs w:val="26"/>
        </w:rPr>
        <w:t xml:space="preserve"> стану</w:t>
      </w:r>
      <w:r w:rsidRPr="007B17BB">
        <w:rPr>
          <w:sz w:val="26"/>
          <w:szCs w:val="26"/>
          <w:lang w:val="uk-UA"/>
        </w:rPr>
        <w:t>,</w:t>
      </w:r>
      <w:r w:rsidRPr="00FD4869">
        <w:rPr>
          <w:sz w:val="26"/>
          <w:szCs w:val="26"/>
          <w:lang w:val="uk-UA"/>
        </w:rPr>
        <w:t xml:space="preserve"> </w:t>
      </w:r>
      <w:proofErr w:type="spellStart"/>
      <w:r w:rsidR="007B17BB" w:rsidRPr="007B17BB">
        <w:rPr>
          <w:sz w:val="26"/>
          <w:szCs w:val="26"/>
        </w:rPr>
        <w:t>припиненням</w:t>
      </w:r>
      <w:proofErr w:type="spellEnd"/>
      <w:r w:rsidR="007B17BB" w:rsidRPr="007B17BB">
        <w:rPr>
          <w:sz w:val="26"/>
          <w:szCs w:val="26"/>
        </w:rPr>
        <w:t xml:space="preserve"> </w:t>
      </w:r>
      <w:proofErr w:type="spellStart"/>
      <w:r w:rsidR="007B17BB" w:rsidRPr="007B17BB">
        <w:rPr>
          <w:sz w:val="26"/>
          <w:szCs w:val="26"/>
        </w:rPr>
        <w:t>господарської</w:t>
      </w:r>
      <w:proofErr w:type="spellEnd"/>
      <w:r w:rsidR="007B17BB" w:rsidRPr="007B17BB">
        <w:rPr>
          <w:sz w:val="26"/>
          <w:szCs w:val="26"/>
        </w:rPr>
        <w:t xml:space="preserve"> </w:t>
      </w:r>
      <w:proofErr w:type="spellStart"/>
      <w:r w:rsidR="007B17BB" w:rsidRPr="007B17BB">
        <w:rPr>
          <w:sz w:val="26"/>
          <w:szCs w:val="26"/>
        </w:rPr>
        <w:t>діяльності</w:t>
      </w:r>
      <w:proofErr w:type="spellEnd"/>
      <w:r w:rsidR="007B17BB" w:rsidRPr="007B17BB">
        <w:rPr>
          <w:sz w:val="26"/>
          <w:szCs w:val="26"/>
        </w:rPr>
        <w:t xml:space="preserve"> ряду </w:t>
      </w:r>
      <w:proofErr w:type="spellStart"/>
      <w:r w:rsidR="007B17BB" w:rsidRPr="007B17BB">
        <w:rPr>
          <w:sz w:val="26"/>
          <w:szCs w:val="26"/>
        </w:rPr>
        <w:t>підприємств</w:t>
      </w:r>
      <w:proofErr w:type="spellEnd"/>
      <w:r w:rsidR="007B17BB" w:rsidRPr="007B17BB">
        <w:rPr>
          <w:sz w:val="26"/>
          <w:szCs w:val="26"/>
        </w:rPr>
        <w:t xml:space="preserve"> та </w:t>
      </w:r>
      <w:proofErr w:type="spellStart"/>
      <w:r w:rsidR="007B17BB" w:rsidRPr="007B17BB">
        <w:rPr>
          <w:sz w:val="26"/>
          <w:szCs w:val="26"/>
        </w:rPr>
        <w:t>господарств</w:t>
      </w:r>
      <w:proofErr w:type="spellEnd"/>
      <w:r w:rsidR="007B17BB" w:rsidRPr="007B17BB">
        <w:rPr>
          <w:sz w:val="26"/>
          <w:szCs w:val="26"/>
        </w:rPr>
        <w:t xml:space="preserve">, </w:t>
      </w:r>
      <w:proofErr w:type="spellStart"/>
      <w:r w:rsidR="007B17BB" w:rsidRPr="007B17BB">
        <w:rPr>
          <w:sz w:val="26"/>
          <w:szCs w:val="26"/>
        </w:rPr>
        <w:t>скороченням</w:t>
      </w:r>
      <w:proofErr w:type="spellEnd"/>
      <w:r w:rsidR="007B17BB" w:rsidRPr="007B17BB">
        <w:rPr>
          <w:sz w:val="26"/>
          <w:szCs w:val="26"/>
        </w:rPr>
        <w:t xml:space="preserve"> персоналу та </w:t>
      </w:r>
      <w:proofErr w:type="spellStart"/>
      <w:r w:rsidR="007B17BB" w:rsidRPr="007B17BB">
        <w:rPr>
          <w:sz w:val="26"/>
          <w:szCs w:val="26"/>
        </w:rPr>
        <w:t>інших</w:t>
      </w:r>
      <w:proofErr w:type="spellEnd"/>
      <w:r w:rsidR="007B17BB" w:rsidRPr="007B17BB">
        <w:rPr>
          <w:sz w:val="26"/>
          <w:szCs w:val="26"/>
        </w:rPr>
        <w:t xml:space="preserve"> </w:t>
      </w:r>
      <w:proofErr w:type="spellStart"/>
      <w:r w:rsidR="007B17BB" w:rsidRPr="007B17BB">
        <w:rPr>
          <w:sz w:val="26"/>
          <w:szCs w:val="26"/>
        </w:rPr>
        <w:t>непередбачуваних</w:t>
      </w:r>
      <w:proofErr w:type="spellEnd"/>
      <w:r w:rsidR="007B17BB" w:rsidRPr="007B17BB">
        <w:rPr>
          <w:sz w:val="26"/>
          <w:szCs w:val="26"/>
        </w:rPr>
        <w:t xml:space="preserve"> </w:t>
      </w:r>
      <w:proofErr w:type="spellStart"/>
      <w:r w:rsidR="007B17BB" w:rsidRPr="007B17BB">
        <w:rPr>
          <w:sz w:val="26"/>
          <w:szCs w:val="26"/>
        </w:rPr>
        <w:t>обставин</w:t>
      </w:r>
      <w:proofErr w:type="spellEnd"/>
      <w:r w:rsidR="007B17BB">
        <w:rPr>
          <w:sz w:val="26"/>
          <w:szCs w:val="26"/>
          <w:lang w:val="uk-UA"/>
        </w:rPr>
        <w:t>;</w:t>
      </w:r>
      <w:r w:rsidRPr="007B17BB">
        <w:rPr>
          <w:sz w:val="26"/>
          <w:szCs w:val="26"/>
          <w:lang w:val="uk-UA"/>
        </w:rPr>
        <w:t xml:space="preserve"> </w:t>
      </w:r>
    </w:p>
    <w:p w:rsidR="00D00C9C" w:rsidRPr="00FD4869" w:rsidRDefault="00D00C9C" w:rsidP="00D00C9C">
      <w:pPr>
        <w:pStyle w:val="11"/>
        <w:suppressAutoHyphens/>
        <w:ind w:firstLine="709"/>
        <w:jc w:val="both"/>
        <w:rPr>
          <w:sz w:val="26"/>
          <w:szCs w:val="26"/>
          <w:lang w:val="uk-UA"/>
        </w:rPr>
      </w:pPr>
      <w:r w:rsidRPr="00FD4869">
        <w:rPr>
          <w:sz w:val="26"/>
          <w:szCs w:val="26"/>
          <w:lang w:val="uk-UA"/>
        </w:rPr>
        <w:t xml:space="preserve">- </w:t>
      </w:r>
      <w:r w:rsidR="007B17BB">
        <w:rPr>
          <w:sz w:val="26"/>
          <w:szCs w:val="26"/>
          <w:lang w:val="uk-UA"/>
        </w:rPr>
        <w:t>мен</w:t>
      </w:r>
      <w:r w:rsidRPr="00FD4869">
        <w:rPr>
          <w:sz w:val="26"/>
          <w:szCs w:val="26"/>
          <w:lang w:val="uk-UA"/>
        </w:rPr>
        <w:t>шою сплатою  ніж у минулорічному періоді ПДФО</w:t>
      </w:r>
      <w:r w:rsidR="00C87A38">
        <w:rPr>
          <w:sz w:val="26"/>
          <w:szCs w:val="26"/>
          <w:lang w:val="uk-UA"/>
        </w:rPr>
        <w:t xml:space="preserve"> </w:t>
      </w:r>
      <w:r w:rsidR="00B21DEB">
        <w:rPr>
          <w:sz w:val="26"/>
          <w:szCs w:val="26"/>
          <w:lang w:val="uk-UA"/>
        </w:rPr>
        <w:t xml:space="preserve">з заробітної плати </w:t>
      </w:r>
      <w:r w:rsidR="00C87A38">
        <w:rPr>
          <w:sz w:val="26"/>
          <w:szCs w:val="26"/>
          <w:lang w:val="uk-UA"/>
        </w:rPr>
        <w:t xml:space="preserve">на </w:t>
      </w:r>
      <w:r w:rsidR="00B21DEB">
        <w:rPr>
          <w:sz w:val="26"/>
          <w:szCs w:val="26"/>
          <w:lang w:val="uk-UA"/>
        </w:rPr>
        <w:t xml:space="preserve">суму </w:t>
      </w:r>
      <w:r w:rsidR="00C87A38" w:rsidRPr="00C87A38">
        <w:rPr>
          <w:b/>
          <w:sz w:val="26"/>
          <w:szCs w:val="26"/>
          <w:lang w:val="uk-UA"/>
        </w:rPr>
        <w:t xml:space="preserve">12 476,6 </w:t>
      </w:r>
      <w:proofErr w:type="spellStart"/>
      <w:r w:rsidR="00C87A38" w:rsidRPr="00C87A38">
        <w:rPr>
          <w:b/>
          <w:sz w:val="26"/>
          <w:szCs w:val="26"/>
          <w:lang w:val="uk-UA"/>
        </w:rPr>
        <w:t>тис.грн</w:t>
      </w:r>
      <w:proofErr w:type="spellEnd"/>
      <w:r w:rsidR="00C87A38" w:rsidRPr="00C87A38">
        <w:rPr>
          <w:b/>
          <w:sz w:val="26"/>
          <w:szCs w:val="26"/>
          <w:lang w:val="uk-UA"/>
        </w:rPr>
        <w:t>.</w:t>
      </w:r>
      <w:r w:rsidR="00C87A38">
        <w:rPr>
          <w:sz w:val="26"/>
          <w:szCs w:val="26"/>
          <w:lang w:val="uk-UA"/>
        </w:rPr>
        <w:t>, з них</w:t>
      </w:r>
      <w:r w:rsidR="007B17BB">
        <w:rPr>
          <w:sz w:val="26"/>
          <w:szCs w:val="26"/>
          <w:lang w:val="uk-UA"/>
        </w:rPr>
        <w:t xml:space="preserve">: </w:t>
      </w:r>
      <w:r w:rsidR="00232228">
        <w:rPr>
          <w:sz w:val="26"/>
          <w:szCs w:val="26"/>
          <w:lang w:val="uk-UA"/>
        </w:rPr>
        <w:t>ГП «</w:t>
      </w:r>
      <w:proofErr w:type="spellStart"/>
      <w:r w:rsidR="00232228">
        <w:rPr>
          <w:sz w:val="26"/>
          <w:szCs w:val="26"/>
          <w:lang w:val="uk-UA"/>
        </w:rPr>
        <w:t>Мирноградвугілля</w:t>
      </w:r>
      <w:proofErr w:type="spellEnd"/>
      <w:r w:rsidR="00232228">
        <w:rPr>
          <w:sz w:val="26"/>
          <w:szCs w:val="26"/>
          <w:lang w:val="uk-UA"/>
        </w:rPr>
        <w:t xml:space="preserve">» на 3 025,4 </w:t>
      </w:r>
      <w:proofErr w:type="spellStart"/>
      <w:r w:rsidR="00232228">
        <w:rPr>
          <w:sz w:val="26"/>
          <w:szCs w:val="26"/>
          <w:lang w:val="uk-UA"/>
        </w:rPr>
        <w:t>тис.грн</w:t>
      </w:r>
      <w:proofErr w:type="spellEnd"/>
      <w:r w:rsidR="00232228">
        <w:rPr>
          <w:sz w:val="26"/>
          <w:szCs w:val="26"/>
          <w:lang w:val="uk-UA"/>
        </w:rPr>
        <w:t xml:space="preserve">., </w:t>
      </w:r>
      <w:r w:rsidR="007B17BB" w:rsidRPr="007B17BB">
        <w:rPr>
          <w:sz w:val="26"/>
          <w:szCs w:val="26"/>
          <w:lang w:val="uk-UA"/>
        </w:rPr>
        <w:t>10-</w:t>
      </w:r>
      <w:r w:rsidR="007B17BB">
        <w:rPr>
          <w:sz w:val="26"/>
          <w:szCs w:val="26"/>
          <w:lang w:val="uk-UA"/>
        </w:rPr>
        <w:t>м</w:t>
      </w:r>
      <w:r w:rsidR="007B17BB" w:rsidRPr="007B17BB">
        <w:rPr>
          <w:sz w:val="26"/>
          <w:szCs w:val="26"/>
          <w:lang w:val="uk-UA"/>
        </w:rPr>
        <w:t xml:space="preserve"> Воєнізовани</w:t>
      </w:r>
      <w:r w:rsidR="007B17BB">
        <w:rPr>
          <w:sz w:val="26"/>
          <w:szCs w:val="26"/>
          <w:lang w:val="uk-UA"/>
        </w:rPr>
        <w:t>м</w:t>
      </w:r>
      <w:r w:rsidR="007B17BB" w:rsidRPr="007B17BB">
        <w:rPr>
          <w:sz w:val="26"/>
          <w:szCs w:val="26"/>
          <w:lang w:val="uk-UA"/>
        </w:rPr>
        <w:t xml:space="preserve"> гірничорятувальний заг</w:t>
      </w:r>
      <w:r w:rsidR="007B17BB">
        <w:rPr>
          <w:sz w:val="26"/>
          <w:szCs w:val="26"/>
          <w:lang w:val="uk-UA"/>
        </w:rPr>
        <w:t>о</w:t>
      </w:r>
      <w:r w:rsidR="007B17BB" w:rsidRPr="007B17BB">
        <w:rPr>
          <w:sz w:val="26"/>
          <w:szCs w:val="26"/>
          <w:lang w:val="uk-UA"/>
        </w:rPr>
        <w:t>н</w:t>
      </w:r>
      <w:r w:rsidR="007B17BB">
        <w:rPr>
          <w:sz w:val="26"/>
          <w:szCs w:val="26"/>
          <w:lang w:val="uk-UA"/>
        </w:rPr>
        <w:t>ом</w:t>
      </w:r>
      <w:r w:rsidR="007B17BB" w:rsidRPr="007B17BB">
        <w:rPr>
          <w:sz w:val="26"/>
          <w:szCs w:val="26"/>
          <w:lang w:val="uk-UA"/>
        </w:rPr>
        <w:t xml:space="preserve"> </w:t>
      </w:r>
      <w:r w:rsidRPr="00FD4869">
        <w:rPr>
          <w:sz w:val="26"/>
          <w:szCs w:val="26"/>
          <w:lang w:val="uk-UA"/>
        </w:rPr>
        <w:t xml:space="preserve">на 3 </w:t>
      </w:r>
      <w:r w:rsidR="007B17BB">
        <w:rPr>
          <w:sz w:val="26"/>
          <w:szCs w:val="26"/>
          <w:lang w:val="uk-UA"/>
        </w:rPr>
        <w:t>060</w:t>
      </w:r>
      <w:r w:rsidRPr="00FD4869">
        <w:rPr>
          <w:sz w:val="26"/>
          <w:szCs w:val="26"/>
          <w:lang w:val="uk-UA"/>
        </w:rPr>
        <w:t>,</w:t>
      </w:r>
      <w:r w:rsidR="007B17BB">
        <w:rPr>
          <w:sz w:val="26"/>
          <w:szCs w:val="26"/>
          <w:lang w:val="uk-UA"/>
        </w:rPr>
        <w:t>5</w:t>
      </w:r>
      <w:r w:rsidRPr="00FD4869">
        <w:rPr>
          <w:sz w:val="26"/>
          <w:szCs w:val="26"/>
          <w:lang w:val="uk-UA"/>
        </w:rPr>
        <w:t xml:space="preserve"> тис.</w:t>
      </w:r>
      <w:r w:rsidR="00FD4869">
        <w:rPr>
          <w:sz w:val="26"/>
          <w:szCs w:val="26"/>
          <w:lang w:val="uk-UA"/>
        </w:rPr>
        <w:t xml:space="preserve"> </w:t>
      </w:r>
      <w:r w:rsidRPr="00FD4869">
        <w:rPr>
          <w:sz w:val="26"/>
          <w:szCs w:val="26"/>
          <w:lang w:val="uk-UA"/>
        </w:rPr>
        <w:t xml:space="preserve">грн., </w:t>
      </w:r>
      <w:proofErr w:type="spellStart"/>
      <w:r w:rsidR="00232228" w:rsidRPr="00FD4869">
        <w:rPr>
          <w:sz w:val="26"/>
          <w:szCs w:val="26"/>
          <w:lang w:val="uk-UA"/>
        </w:rPr>
        <w:t>ПРаТ</w:t>
      </w:r>
      <w:proofErr w:type="spellEnd"/>
      <w:r w:rsidR="00232228" w:rsidRPr="00FD4869">
        <w:rPr>
          <w:sz w:val="26"/>
          <w:szCs w:val="26"/>
          <w:lang w:val="uk-UA"/>
        </w:rPr>
        <w:t xml:space="preserve"> "АПК-ІНВЕСТ" на </w:t>
      </w:r>
      <w:r w:rsidR="00232228">
        <w:rPr>
          <w:sz w:val="26"/>
          <w:szCs w:val="26"/>
          <w:lang w:val="uk-UA"/>
        </w:rPr>
        <w:t xml:space="preserve">1 399,3 </w:t>
      </w:r>
      <w:r w:rsidR="00232228" w:rsidRPr="00FD4869">
        <w:rPr>
          <w:sz w:val="26"/>
          <w:szCs w:val="26"/>
          <w:lang w:val="uk-UA"/>
        </w:rPr>
        <w:t xml:space="preserve"> тис.</w:t>
      </w:r>
      <w:r w:rsidR="00232228">
        <w:rPr>
          <w:sz w:val="26"/>
          <w:szCs w:val="26"/>
          <w:lang w:val="uk-UA"/>
        </w:rPr>
        <w:t xml:space="preserve"> </w:t>
      </w:r>
      <w:r w:rsidR="00232228" w:rsidRPr="00FD4869">
        <w:rPr>
          <w:sz w:val="26"/>
          <w:szCs w:val="26"/>
          <w:lang w:val="uk-UA"/>
        </w:rPr>
        <w:t>грн.</w:t>
      </w:r>
      <w:r w:rsidR="00232228">
        <w:rPr>
          <w:sz w:val="26"/>
          <w:szCs w:val="26"/>
          <w:lang w:val="uk-UA"/>
        </w:rPr>
        <w:t xml:space="preserve">, </w:t>
      </w:r>
      <w:r w:rsidR="00232228" w:rsidRPr="00232228">
        <w:rPr>
          <w:sz w:val="26"/>
          <w:szCs w:val="26"/>
          <w:lang w:val="uk-UA"/>
        </w:rPr>
        <w:t xml:space="preserve">ОКП "Донецьктеплокомуненерго" </w:t>
      </w:r>
      <w:r w:rsidR="00232228">
        <w:rPr>
          <w:sz w:val="26"/>
          <w:szCs w:val="26"/>
          <w:lang w:val="uk-UA"/>
        </w:rPr>
        <w:t xml:space="preserve"> на 1 272,0 тис.грн., </w:t>
      </w:r>
      <w:r w:rsidRPr="00FD4869">
        <w:rPr>
          <w:sz w:val="26"/>
          <w:szCs w:val="26"/>
          <w:lang w:val="uk-UA"/>
        </w:rPr>
        <w:t xml:space="preserve">ДП Регіональні електричні мережі  на </w:t>
      </w:r>
      <w:r w:rsidR="00232228">
        <w:rPr>
          <w:sz w:val="26"/>
          <w:szCs w:val="26"/>
          <w:lang w:val="uk-UA"/>
        </w:rPr>
        <w:t>1 172,5</w:t>
      </w:r>
      <w:r w:rsidRPr="00FD4869">
        <w:rPr>
          <w:sz w:val="26"/>
          <w:szCs w:val="26"/>
          <w:lang w:val="uk-UA"/>
        </w:rPr>
        <w:t xml:space="preserve"> тис.</w:t>
      </w:r>
      <w:r w:rsidR="00FD4869">
        <w:rPr>
          <w:sz w:val="26"/>
          <w:szCs w:val="26"/>
          <w:lang w:val="uk-UA"/>
        </w:rPr>
        <w:t xml:space="preserve"> </w:t>
      </w:r>
      <w:r w:rsidRPr="00FD4869">
        <w:rPr>
          <w:sz w:val="26"/>
          <w:szCs w:val="26"/>
          <w:lang w:val="uk-UA"/>
        </w:rPr>
        <w:t>грн.</w:t>
      </w:r>
      <w:r w:rsidR="00232228">
        <w:rPr>
          <w:sz w:val="26"/>
          <w:szCs w:val="26"/>
          <w:lang w:val="uk-UA"/>
        </w:rPr>
        <w:t xml:space="preserve">, </w:t>
      </w:r>
      <w:r w:rsidRPr="00FD4869">
        <w:rPr>
          <w:sz w:val="26"/>
          <w:szCs w:val="26"/>
          <w:lang w:val="uk-UA"/>
        </w:rPr>
        <w:t xml:space="preserve"> </w:t>
      </w:r>
      <w:r w:rsidR="00232228">
        <w:rPr>
          <w:sz w:val="26"/>
          <w:szCs w:val="26"/>
          <w:lang w:val="uk-UA"/>
        </w:rPr>
        <w:t>та іншими менш значними підприємствами на 2 744,9 тис.грн.</w:t>
      </w:r>
    </w:p>
    <w:p w:rsidR="00D00C9C" w:rsidRPr="00FD4869" w:rsidRDefault="00D00C9C" w:rsidP="00D00C9C">
      <w:pPr>
        <w:pStyle w:val="11"/>
        <w:suppressAutoHyphens/>
        <w:ind w:firstLine="709"/>
        <w:jc w:val="both"/>
        <w:rPr>
          <w:sz w:val="26"/>
          <w:szCs w:val="26"/>
          <w:lang w:val="uk-UA"/>
        </w:rPr>
      </w:pPr>
      <w:r w:rsidRPr="00FD4869">
        <w:rPr>
          <w:sz w:val="26"/>
          <w:szCs w:val="26"/>
          <w:lang w:val="uk-UA"/>
        </w:rPr>
        <w:t xml:space="preserve">- </w:t>
      </w:r>
      <w:r w:rsidR="00927B55">
        <w:rPr>
          <w:sz w:val="26"/>
          <w:szCs w:val="26"/>
          <w:lang w:val="uk-UA"/>
        </w:rPr>
        <w:t>мен</w:t>
      </w:r>
      <w:r w:rsidRPr="00FD4869">
        <w:rPr>
          <w:sz w:val="26"/>
          <w:szCs w:val="26"/>
          <w:lang w:val="uk-UA"/>
        </w:rPr>
        <w:t xml:space="preserve">шою сплатою ніж у минулорічному періоді  податку на нерухоме майно на </w:t>
      </w:r>
      <w:r w:rsidR="00C87A38" w:rsidRPr="00C87A38">
        <w:rPr>
          <w:b/>
          <w:sz w:val="26"/>
          <w:szCs w:val="26"/>
          <w:lang w:val="uk-UA"/>
        </w:rPr>
        <w:t>332,2</w:t>
      </w:r>
      <w:r w:rsidRPr="00C87A38">
        <w:rPr>
          <w:b/>
          <w:sz w:val="26"/>
          <w:szCs w:val="26"/>
          <w:lang w:val="uk-UA"/>
        </w:rPr>
        <w:t xml:space="preserve"> тис.</w:t>
      </w:r>
      <w:r w:rsidR="00FD4869" w:rsidRPr="00C87A38">
        <w:rPr>
          <w:b/>
          <w:sz w:val="26"/>
          <w:szCs w:val="26"/>
          <w:lang w:val="uk-UA"/>
        </w:rPr>
        <w:t xml:space="preserve"> </w:t>
      </w:r>
      <w:r w:rsidRPr="00C87A38">
        <w:rPr>
          <w:b/>
          <w:sz w:val="26"/>
          <w:szCs w:val="26"/>
          <w:lang w:val="uk-UA"/>
        </w:rPr>
        <w:t>грн</w:t>
      </w:r>
      <w:r w:rsidRPr="00FD4869">
        <w:rPr>
          <w:sz w:val="26"/>
          <w:szCs w:val="26"/>
          <w:lang w:val="uk-UA"/>
        </w:rPr>
        <w:t xml:space="preserve">. та плати за землю на </w:t>
      </w:r>
      <w:r w:rsidR="00C87A38" w:rsidRPr="00C87A38">
        <w:rPr>
          <w:b/>
          <w:sz w:val="26"/>
          <w:szCs w:val="26"/>
          <w:lang w:val="uk-UA"/>
        </w:rPr>
        <w:t>1 539</w:t>
      </w:r>
      <w:r w:rsidRPr="00C87A38">
        <w:rPr>
          <w:b/>
          <w:sz w:val="26"/>
          <w:szCs w:val="26"/>
          <w:lang w:val="uk-UA"/>
        </w:rPr>
        <w:t>,0 тис.</w:t>
      </w:r>
      <w:r w:rsidR="00FD4869" w:rsidRPr="00C87A38">
        <w:rPr>
          <w:b/>
          <w:sz w:val="26"/>
          <w:szCs w:val="26"/>
          <w:lang w:val="uk-UA"/>
        </w:rPr>
        <w:t xml:space="preserve"> </w:t>
      </w:r>
      <w:r w:rsidR="00C87A38" w:rsidRPr="00C87A38">
        <w:rPr>
          <w:b/>
          <w:sz w:val="26"/>
          <w:szCs w:val="26"/>
          <w:lang w:val="uk-UA"/>
        </w:rPr>
        <w:t>грн.</w:t>
      </w:r>
      <w:r w:rsidR="00C87A38">
        <w:rPr>
          <w:sz w:val="26"/>
          <w:szCs w:val="26"/>
          <w:lang w:val="uk-UA"/>
        </w:rPr>
        <w:t xml:space="preserve">, єдиного податку на </w:t>
      </w:r>
      <w:r w:rsidR="00C87A38" w:rsidRPr="00C87A38">
        <w:rPr>
          <w:b/>
          <w:sz w:val="26"/>
          <w:szCs w:val="26"/>
          <w:lang w:val="uk-UA"/>
        </w:rPr>
        <w:t>1 209,8 тис.грн</w:t>
      </w:r>
      <w:r w:rsidR="00C87A38">
        <w:rPr>
          <w:sz w:val="26"/>
          <w:szCs w:val="26"/>
          <w:lang w:val="uk-UA"/>
        </w:rPr>
        <w:t>.</w:t>
      </w:r>
    </w:p>
    <w:p w:rsidR="00927B55" w:rsidRPr="00C87A38" w:rsidRDefault="00D00C9C" w:rsidP="00D00C9C">
      <w:pPr>
        <w:pStyle w:val="11"/>
        <w:suppressAutoHyphens/>
        <w:ind w:firstLine="709"/>
        <w:jc w:val="both"/>
        <w:rPr>
          <w:b/>
          <w:sz w:val="26"/>
          <w:szCs w:val="26"/>
          <w:lang w:val="uk-UA"/>
        </w:rPr>
      </w:pPr>
      <w:r w:rsidRPr="00FD4869">
        <w:rPr>
          <w:sz w:val="26"/>
          <w:szCs w:val="26"/>
          <w:lang w:val="uk-UA"/>
        </w:rPr>
        <w:t>- з</w:t>
      </w:r>
      <w:r w:rsidR="00927B55">
        <w:rPr>
          <w:sz w:val="26"/>
          <w:szCs w:val="26"/>
          <w:lang w:val="uk-UA"/>
        </w:rPr>
        <w:t>мен</w:t>
      </w:r>
      <w:r w:rsidRPr="00FD4869">
        <w:rPr>
          <w:sz w:val="26"/>
          <w:szCs w:val="26"/>
          <w:lang w:val="uk-UA"/>
        </w:rPr>
        <w:t xml:space="preserve">шення надходження акцизного податку з пального на </w:t>
      </w:r>
      <w:r w:rsidR="00927B55" w:rsidRPr="00C87A38">
        <w:rPr>
          <w:b/>
          <w:sz w:val="26"/>
          <w:szCs w:val="26"/>
          <w:lang w:val="uk-UA"/>
        </w:rPr>
        <w:t>1 614,7</w:t>
      </w:r>
      <w:r w:rsidRPr="00C87A38">
        <w:rPr>
          <w:b/>
          <w:sz w:val="26"/>
          <w:szCs w:val="26"/>
          <w:lang w:val="uk-UA"/>
        </w:rPr>
        <w:t xml:space="preserve"> тис.</w:t>
      </w:r>
      <w:r w:rsidR="00FD4869" w:rsidRPr="00C87A38">
        <w:rPr>
          <w:b/>
          <w:sz w:val="26"/>
          <w:szCs w:val="26"/>
          <w:lang w:val="uk-UA"/>
        </w:rPr>
        <w:t xml:space="preserve"> </w:t>
      </w:r>
      <w:r w:rsidRPr="00C87A38">
        <w:rPr>
          <w:b/>
          <w:sz w:val="26"/>
          <w:szCs w:val="26"/>
          <w:lang w:val="uk-UA"/>
        </w:rPr>
        <w:t>грн</w:t>
      </w:r>
      <w:r w:rsidRPr="00FD4869">
        <w:rPr>
          <w:sz w:val="26"/>
          <w:szCs w:val="26"/>
          <w:lang w:val="uk-UA"/>
        </w:rPr>
        <w:t xml:space="preserve">. та акцизного податку з реалізації підакцизних товарів на </w:t>
      </w:r>
      <w:r w:rsidR="00927B55" w:rsidRPr="00C87A38">
        <w:rPr>
          <w:b/>
          <w:sz w:val="26"/>
          <w:szCs w:val="26"/>
          <w:lang w:val="uk-UA"/>
        </w:rPr>
        <w:t>2 004,5</w:t>
      </w:r>
      <w:r w:rsidRPr="00C87A38">
        <w:rPr>
          <w:b/>
          <w:sz w:val="26"/>
          <w:szCs w:val="26"/>
          <w:lang w:val="uk-UA"/>
        </w:rPr>
        <w:t xml:space="preserve"> тис.</w:t>
      </w:r>
      <w:r w:rsidR="00FD4869" w:rsidRPr="00C87A38">
        <w:rPr>
          <w:b/>
          <w:sz w:val="26"/>
          <w:szCs w:val="26"/>
          <w:lang w:val="uk-UA"/>
        </w:rPr>
        <w:t xml:space="preserve"> </w:t>
      </w:r>
      <w:r w:rsidR="00927B55" w:rsidRPr="00C87A38">
        <w:rPr>
          <w:b/>
          <w:sz w:val="26"/>
          <w:szCs w:val="26"/>
          <w:lang w:val="uk-UA"/>
        </w:rPr>
        <w:t>грн.</w:t>
      </w:r>
    </w:p>
    <w:p w:rsidR="00D00C9C" w:rsidRPr="00FD4869" w:rsidRDefault="00D00C9C" w:rsidP="00D00C9C">
      <w:pPr>
        <w:pStyle w:val="11"/>
        <w:suppressAutoHyphens/>
        <w:ind w:firstLine="709"/>
        <w:jc w:val="both"/>
        <w:rPr>
          <w:sz w:val="26"/>
          <w:szCs w:val="26"/>
          <w:lang w:val="uk-UA"/>
        </w:rPr>
      </w:pPr>
      <w:r w:rsidRPr="00FD4869">
        <w:rPr>
          <w:sz w:val="26"/>
          <w:szCs w:val="26"/>
          <w:lang w:val="uk-UA"/>
        </w:rPr>
        <w:t xml:space="preserve">- </w:t>
      </w:r>
      <w:r w:rsidR="00C87A38">
        <w:rPr>
          <w:sz w:val="26"/>
          <w:szCs w:val="26"/>
          <w:lang w:val="uk-UA"/>
        </w:rPr>
        <w:t>мен</w:t>
      </w:r>
      <w:r w:rsidRPr="00FD4869">
        <w:rPr>
          <w:sz w:val="26"/>
          <w:szCs w:val="26"/>
          <w:lang w:val="uk-UA"/>
        </w:rPr>
        <w:t xml:space="preserve">шої суми надходжень ніж у минулому році від </w:t>
      </w:r>
      <w:r w:rsidR="00C87A38" w:rsidRPr="00C87A38">
        <w:rPr>
          <w:sz w:val="26"/>
          <w:szCs w:val="26"/>
          <w:lang w:val="uk-UA"/>
        </w:rPr>
        <w:t xml:space="preserve">орендної плати за користування </w:t>
      </w:r>
      <w:proofErr w:type="spellStart"/>
      <w:r w:rsidR="00C87A38" w:rsidRPr="00C87A38">
        <w:rPr>
          <w:sz w:val="26"/>
          <w:szCs w:val="26"/>
          <w:lang w:val="uk-UA"/>
        </w:rPr>
        <w:t>цiлiсним</w:t>
      </w:r>
      <w:proofErr w:type="spellEnd"/>
      <w:r w:rsidR="00C87A38" w:rsidRPr="00C87A38">
        <w:rPr>
          <w:sz w:val="26"/>
          <w:szCs w:val="26"/>
          <w:lang w:val="uk-UA"/>
        </w:rPr>
        <w:t xml:space="preserve"> майновим комплексом та </w:t>
      </w:r>
      <w:proofErr w:type="spellStart"/>
      <w:r w:rsidR="00C87A38" w:rsidRPr="00C87A38">
        <w:rPr>
          <w:sz w:val="26"/>
          <w:szCs w:val="26"/>
          <w:lang w:val="uk-UA"/>
        </w:rPr>
        <w:t>iншим</w:t>
      </w:r>
      <w:proofErr w:type="spellEnd"/>
      <w:r w:rsidR="00C87A38" w:rsidRPr="00C87A38">
        <w:rPr>
          <w:sz w:val="26"/>
          <w:szCs w:val="26"/>
          <w:lang w:val="uk-UA"/>
        </w:rPr>
        <w:t xml:space="preserve"> майном, що перебуває в </w:t>
      </w:r>
      <w:proofErr w:type="spellStart"/>
      <w:r w:rsidR="00C87A38" w:rsidRPr="00C87A38">
        <w:rPr>
          <w:sz w:val="26"/>
          <w:szCs w:val="26"/>
          <w:lang w:val="uk-UA"/>
        </w:rPr>
        <w:t>комунальнiй</w:t>
      </w:r>
      <w:proofErr w:type="spellEnd"/>
      <w:r w:rsidR="00C87A38" w:rsidRPr="00C87A38">
        <w:rPr>
          <w:sz w:val="26"/>
          <w:szCs w:val="26"/>
          <w:lang w:val="uk-UA"/>
        </w:rPr>
        <w:t xml:space="preserve"> </w:t>
      </w:r>
      <w:proofErr w:type="spellStart"/>
      <w:r w:rsidR="00C87A38" w:rsidRPr="00C87A38">
        <w:rPr>
          <w:sz w:val="26"/>
          <w:szCs w:val="26"/>
          <w:lang w:val="uk-UA"/>
        </w:rPr>
        <w:t>власностi</w:t>
      </w:r>
      <w:proofErr w:type="spellEnd"/>
      <w:r w:rsidRPr="00FD4869">
        <w:rPr>
          <w:sz w:val="26"/>
          <w:szCs w:val="26"/>
          <w:lang w:val="uk-UA"/>
        </w:rPr>
        <w:t xml:space="preserve"> на </w:t>
      </w:r>
      <w:r w:rsidR="00C87A38" w:rsidRPr="00C87A38">
        <w:rPr>
          <w:b/>
          <w:sz w:val="26"/>
          <w:szCs w:val="26"/>
          <w:lang w:val="uk-UA"/>
        </w:rPr>
        <w:t>303,3</w:t>
      </w:r>
      <w:r w:rsidRPr="00C87A38">
        <w:rPr>
          <w:b/>
          <w:sz w:val="26"/>
          <w:szCs w:val="26"/>
          <w:lang w:val="uk-UA"/>
        </w:rPr>
        <w:t xml:space="preserve"> тис.</w:t>
      </w:r>
      <w:r w:rsidR="00FD4869" w:rsidRPr="00C87A38">
        <w:rPr>
          <w:b/>
          <w:sz w:val="26"/>
          <w:szCs w:val="26"/>
          <w:lang w:val="uk-UA"/>
        </w:rPr>
        <w:t xml:space="preserve"> </w:t>
      </w:r>
      <w:r w:rsidRPr="00C87A38">
        <w:rPr>
          <w:b/>
          <w:sz w:val="26"/>
          <w:szCs w:val="26"/>
          <w:lang w:val="uk-UA"/>
        </w:rPr>
        <w:t>грн.</w:t>
      </w:r>
      <w:r w:rsidRPr="00FD4869">
        <w:rPr>
          <w:sz w:val="26"/>
          <w:szCs w:val="26"/>
          <w:lang w:val="uk-UA"/>
        </w:rPr>
        <w:t xml:space="preserve"> </w:t>
      </w:r>
    </w:p>
    <w:p w:rsidR="00D00C9C" w:rsidRPr="00FD4869" w:rsidRDefault="00D00C9C" w:rsidP="00D00C9C">
      <w:pPr>
        <w:pStyle w:val="a5"/>
        <w:ind w:firstLine="708"/>
        <w:rPr>
          <w:b w:val="0"/>
          <w:sz w:val="26"/>
          <w:szCs w:val="26"/>
          <w:highlight w:val="yellow"/>
        </w:rPr>
      </w:pPr>
    </w:p>
    <w:p w:rsidR="00D00C9C" w:rsidRPr="00FD4869" w:rsidRDefault="00D00C9C" w:rsidP="00D00C9C">
      <w:pPr>
        <w:pStyle w:val="a5"/>
        <w:ind w:firstLine="708"/>
        <w:rPr>
          <w:b w:val="0"/>
          <w:sz w:val="26"/>
          <w:szCs w:val="26"/>
        </w:rPr>
      </w:pPr>
      <w:r w:rsidRPr="00FD4869">
        <w:rPr>
          <w:b w:val="0"/>
          <w:sz w:val="26"/>
          <w:szCs w:val="26"/>
        </w:rPr>
        <w:t xml:space="preserve">Одними з бюджетоутворюючих підприємств громади є  </w:t>
      </w:r>
      <w:proofErr w:type="spellStart"/>
      <w:r w:rsidRPr="00FD4869">
        <w:rPr>
          <w:b w:val="0"/>
          <w:sz w:val="26"/>
          <w:szCs w:val="26"/>
        </w:rPr>
        <w:t>ДП</w:t>
      </w:r>
      <w:proofErr w:type="spellEnd"/>
      <w:r w:rsidRPr="00FD4869">
        <w:rPr>
          <w:b w:val="0"/>
          <w:sz w:val="26"/>
          <w:szCs w:val="26"/>
        </w:rPr>
        <w:t xml:space="preserve"> «</w:t>
      </w:r>
      <w:proofErr w:type="spellStart"/>
      <w:r w:rsidRPr="00FD4869">
        <w:rPr>
          <w:b w:val="0"/>
          <w:sz w:val="26"/>
          <w:szCs w:val="26"/>
        </w:rPr>
        <w:t>Мирноградв</w:t>
      </w:r>
      <w:r w:rsidRPr="00FD4869">
        <w:rPr>
          <w:b w:val="0"/>
          <w:sz w:val="26"/>
          <w:szCs w:val="26"/>
        </w:rPr>
        <w:t>у</w:t>
      </w:r>
      <w:r w:rsidRPr="00FD4869">
        <w:rPr>
          <w:b w:val="0"/>
          <w:sz w:val="26"/>
          <w:szCs w:val="26"/>
        </w:rPr>
        <w:t>гілля</w:t>
      </w:r>
      <w:proofErr w:type="spellEnd"/>
      <w:r w:rsidRPr="00FD4869">
        <w:rPr>
          <w:b w:val="0"/>
          <w:sz w:val="26"/>
          <w:szCs w:val="26"/>
        </w:rPr>
        <w:t xml:space="preserve">», питома вага якого в обсязі усіх надходжень податків та зборів за </w:t>
      </w:r>
      <w:r w:rsidR="00C87A38">
        <w:rPr>
          <w:b w:val="0"/>
          <w:sz w:val="26"/>
          <w:szCs w:val="26"/>
        </w:rPr>
        <w:t>6</w:t>
      </w:r>
      <w:r w:rsidRPr="00FD4869">
        <w:rPr>
          <w:b w:val="0"/>
          <w:sz w:val="26"/>
          <w:szCs w:val="26"/>
        </w:rPr>
        <w:t xml:space="preserve"> місяців 202</w:t>
      </w:r>
      <w:r w:rsidR="00C87A38">
        <w:rPr>
          <w:b w:val="0"/>
          <w:sz w:val="26"/>
          <w:szCs w:val="26"/>
        </w:rPr>
        <w:t>2</w:t>
      </w:r>
      <w:r w:rsidRPr="00FD4869">
        <w:rPr>
          <w:b w:val="0"/>
          <w:sz w:val="26"/>
          <w:szCs w:val="26"/>
        </w:rPr>
        <w:t xml:space="preserve"> року  складає </w:t>
      </w:r>
      <w:r w:rsidR="00532B1C">
        <w:rPr>
          <w:b w:val="0"/>
          <w:sz w:val="26"/>
          <w:szCs w:val="26"/>
        </w:rPr>
        <w:t>23,8</w:t>
      </w:r>
      <w:r w:rsidRPr="00FD4869">
        <w:rPr>
          <w:b w:val="0"/>
          <w:sz w:val="26"/>
          <w:szCs w:val="26"/>
        </w:rPr>
        <w:t xml:space="preserve">% що дорівнює </w:t>
      </w:r>
      <w:r w:rsidR="00532B1C">
        <w:rPr>
          <w:b w:val="0"/>
          <w:sz w:val="26"/>
          <w:szCs w:val="26"/>
        </w:rPr>
        <w:t>26 926,6</w:t>
      </w:r>
      <w:r w:rsidRPr="00FD4869">
        <w:rPr>
          <w:b w:val="0"/>
          <w:sz w:val="26"/>
          <w:szCs w:val="26"/>
        </w:rPr>
        <w:t xml:space="preserve"> тис.</w:t>
      </w:r>
      <w:r w:rsidR="00FD4869" w:rsidRPr="00476014">
        <w:rPr>
          <w:b w:val="0"/>
          <w:sz w:val="26"/>
          <w:szCs w:val="26"/>
        </w:rPr>
        <w:t xml:space="preserve"> </w:t>
      </w:r>
      <w:r w:rsidR="00532B1C">
        <w:rPr>
          <w:b w:val="0"/>
          <w:sz w:val="26"/>
          <w:szCs w:val="26"/>
        </w:rPr>
        <w:t xml:space="preserve">грн. </w:t>
      </w:r>
      <w:r w:rsidRPr="00FD4869">
        <w:rPr>
          <w:b w:val="0"/>
          <w:sz w:val="26"/>
          <w:szCs w:val="26"/>
        </w:rPr>
        <w:t xml:space="preserve">та ПРАТ "АПК-ІНВЕСТ" питома вага якого в обсязі усіх надходжень податків та зборів за </w:t>
      </w:r>
      <w:r w:rsidR="00532B1C">
        <w:rPr>
          <w:b w:val="0"/>
          <w:sz w:val="26"/>
          <w:szCs w:val="26"/>
        </w:rPr>
        <w:t>6</w:t>
      </w:r>
      <w:r w:rsidRPr="00FD4869">
        <w:rPr>
          <w:b w:val="0"/>
          <w:sz w:val="26"/>
          <w:szCs w:val="26"/>
        </w:rPr>
        <w:t xml:space="preserve"> місяців 202</w:t>
      </w:r>
      <w:r w:rsidR="00532B1C">
        <w:rPr>
          <w:b w:val="0"/>
          <w:sz w:val="26"/>
          <w:szCs w:val="26"/>
        </w:rPr>
        <w:t>2</w:t>
      </w:r>
      <w:r w:rsidRPr="00FD4869">
        <w:rPr>
          <w:b w:val="0"/>
          <w:sz w:val="26"/>
          <w:szCs w:val="26"/>
        </w:rPr>
        <w:t xml:space="preserve"> р</w:t>
      </w:r>
      <w:r w:rsidRPr="00FD4869">
        <w:rPr>
          <w:b w:val="0"/>
          <w:sz w:val="26"/>
          <w:szCs w:val="26"/>
        </w:rPr>
        <w:t>о</w:t>
      </w:r>
      <w:r w:rsidRPr="00FD4869">
        <w:rPr>
          <w:b w:val="0"/>
          <w:sz w:val="26"/>
          <w:szCs w:val="26"/>
        </w:rPr>
        <w:t>ку  складає 19,</w:t>
      </w:r>
      <w:r w:rsidR="00532B1C">
        <w:rPr>
          <w:b w:val="0"/>
          <w:sz w:val="26"/>
          <w:szCs w:val="26"/>
        </w:rPr>
        <w:t>5</w:t>
      </w:r>
      <w:r w:rsidRPr="00FD4869">
        <w:rPr>
          <w:b w:val="0"/>
          <w:sz w:val="26"/>
          <w:szCs w:val="26"/>
        </w:rPr>
        <w:t xml:space="preserve">% що дорівнює </w:t>
      </w:r>
      <w:r w:rsidR="00532B1C">
        <w:rPr>
          <w:b w:val="0"/>
          <w:sz w:val="26"/>
          <w:szCs w:val="26"/>
        </w:rPr>
        <w:t>22 038,0</w:t>
      </w:r>
      <w:r w:rsidRPr="00FD4869">
        <w:rPr>
          <w:b w:val="0"/>
          <w:sz w:val="26"/>
          <w:szCs w:val="26"/>
        </w:rPr>
        <w:t xml:space="preserve"> тис.</w:t>
      </w:r>
      <w:r w:rsidR="00FD4869" w:rsidRPr="00476014">
        <w:rPr>
          <w:b w:val="0"/>
          <w:sz w:val="26"/>
          <w:szCs w:val="26"/>
        </w:rPr>
        <w:t xml:space="preserve"> </w:t>
      </w:r>
      <w:r w:rsidRPr="00FD4869">
        <w:rPr>
          <w:b w:val="0"/>
          <w:sz w:val="26"/>
          <w:szCs w:val="26"/>
        </w:rPr>
        <w:t>грн., у т.ч. «Податку на доходи фізи</w:t>
      </w:r>
      <w:r w:rsidRPr="00FD4869">
        <w:rPr>
          <w:b w:val="0"/>
          <w:sz w:val="26"/>
          <w:szCs w:val="26"/>
        </w:rPr>
        <w:t>ч</w:t>
      </w:r>
      <w:r w:rsidRPr="00FD4869">
        <w:rPr>
          <w:b w:val="0"/>
          <w:sz w:val="26"/>
          <w:szCs w:val="26"/>
        </w:rPr>
        <w:t xml:space="preserve">них осіб» надійшло – </w:t>
      </w:r>
      <w:r w:rsidR="00532B1C">
        <w:rPr>
          <w:b w:val="0"/>
          <w:sz w:val="26"/>
          <w:szCs w:val="26"/>
        </w:rPr>
        <w:t>21 310,1</w:t>
      </w:r>
      <w:r w:rsidRPr="00FD4869">
        <w:rPr>
          <w:b w:val="0"/>
          <w:sz w:val="26"/>
          <w:szCs w:val="26"/>
        </w:rPr>
        <w:t xml:space="preserve"> тис.</w:t>
      </w:r>
      <w:r w:rsidR="00FD4869" w:rsidRPr="00476014">
        <w:rPr>
          <w:b w:val="0"/>
          <w:sz w:val="26"/>
          <w:szCs w:val="26"/>
        </w:rPr>
        <w:t xml:space="preserve"> </w:t>
      </w:r>
      <w:r w:rsidRPr="00FD4869">
        <w:rPr>
          <w:b w:val="0"/>
          <w:sz w:val="26"/>
          <w:szCs w:val="26"/>
        </w:rPr>
        <w:t>грн., що складає 18,</w:t>
      </w:r>
      <w:r w:rsidR="00532B1C">
        <w:rPr>
          <w:b w:val="0"/>
          <w:sz w:val="26"/>
          <w:szCs w:val="26"/>
        </w:rPr>
        <w:t>9</w:t>
      </w:r>
      <w:r w:rsidRPr="00FD4869">
        <w:rPr>
          <w:b w:val="0"/>
          <w:sz w:val="26"/>
          <w:szCs w:val="26"/>
        </w:rPr>
        <w:t>% в обсязі надходжень.</w:t>
      </w:r>
    </w:p>
    <w:p w:rsidR="00D00C9C" w:rsidRPr="00FD4869" w:rsidRDefault="00D00C9C" w:rsidP="00D00C9C">
      <w:pPr>
        <w:pStyle w:val="11"/>
        <w:spacing w:after="60"/>
        <w:jc w:val="center"/>
        <w:rPr>
          <w:b/>
          <w:sz w:val="26"/>
          <w:szCs w:val="26"/>
          <w:lang w:val="uk-UA"/>
        </w:rPr>
      </w:pPr>
    </w:p>
    <w:p w:rsidR="00D00C9C" w:rsidRPr="00FD4869" w:rsidRDefault="00D00C9C" w:rsidP="00D00C9C">
      <w:pPr>
        <w:pStyle w:val="11"/>
        <w:spacing w:after="60"/>
        <w:jc w:val="center"/>
        <w:rPr>
          <w:b/>
          <w:sz w:val="26"/>
          <w:szCs w:val="26"/>
          <w:lang w:val="uk-UA"/>
        </w:rPr>
      </w:pPr>
      <w:r w:rsidRPr="00FD4869">
        <w:rPr>
          <w:b/>
          <w:sz w:val="26"/>
          <w:szCs w:val="26"/>
          <w:lang w:val="uk-UA"/>
        </w:rPr>
        <w:t>Трансферти загального фонду.</w:t>
      </w:r>
    </w:p>
    <w:p w:rsidR="00D00C9C" w:rsidRDefault="00D00C9C" w:rsidP="00D00C9C">
      <w:pPr>
        <w:pStyle w:val="a5"/>
        <w:ind w:firstLine="708"/>
        <w:rPr>
          <w:b w:val="0"/>
          <w:sz w:val="26"/>
          <w:szCs w:val="26"/>
        </w:rPr>
      </w:pPr>
      <w:r w:rsidRPr="00FD4869">
        <w:rPr>
          <w:b w:val="0"/>
          <w:sz w:val="26"/>
          <w:szCs w:val="26"/>
        </w:rPr>
        <w:t xml:space="preserve">За </w:t>
      </w:r>
      <w:r w:rsidR="00532B1C">
        <w:rPr>
          <w:b w:val="0"/>
          <w:sz w:val="26"/>
          <w:szCs w:val="26"/>
        </w:rPr>
        <w:t>6</w:t>
      </w:r>
      <w:r w:rsidRPr="00FD4869">
        <w:rPr>
          <w:b w:val="0"/>
          <w:sz w:val="26"/>
          <w:szCs w:val="26"/>
        </w:rPr>
        <w:t xml:space="preserve"> місяців 202</w:t>
      </w:r>
      <w:r w:rsidR="00532B1C">
        <w:rPr>
          <w:b w:val="0"/>
          <w:sz w:val="26"/>
          <w:szCs w:val="26"/>
        </w:rPr>
        <w:t>2</w:t>
      </w:r>
      <w:r w:rsidRPr="00FD4869">
        <w:rPr>
          <w:b w:val="0"/>
          <w:sz w:val="26"/>
          <w:szCs w:val="26"/>
        </w:rPr>
        <w:t>року до доходної частини бюджету громади надійшло тра</w:t>
      </w:r>
      <w:r w:rsidRPr="00FD4869">
        <w:rPr>
          <w:b w:val="0"/>
          <w:sz w:val="26"/>
          <w:szCs w:val="26"/>
        </w:rPr>
        <w:t>н</w:t>
      </w:r>
      <w:r w:rsidRPr="00FD4869">
        <w:rPr>
          <w:b w:val="0"/>
          <w:sz w:val="26"/>
          <w:szCs w:val="26"/>
        </w:rPr>
        <w:t xml:space="preserve">сфертів з різних бюджетів на загальну суму  </w:t>
      </w:r>
      <w:r w:rsidR="00532B1C">
        <w:rPr>
          <w:sz w:val="26"/>
          <w:szCs w:val="26"/>
        </w:rPr>
        <w:t>62 508,4</w:t>
      </w:r>
      <w:r w:rsidRPr="00FD4869">
        <w:rPr>
          <w:sz w:val="26"/>
          <w:szCs w:val="26"/>
        </w:rPr>
        <w:t xml:space="preserve"> тис.</w:t>
      </w:r>
      <w:r w:rsidR="00FD4869" w:rsidRPr="00476014">
        <w:rPr>
          <w:sz w:val="26"/>
          <w:szCs w:val="26"/>
        </w:rPr>
        <w:t xml:space="preserve"> </w:t>
      </w:r>
      <w:r w:rsidRPr="00FD4869">
        <w:rPr>
          <w:sz w:val="26"/>
          <w:szCs w:val="26"/>
        </w:rPr>
        <w:t>грн</w:t>
      </w:r>
      <w:r w:rsidRPr="00FD4869">
        <w:rPr>
          <w:b w:val="0"/>
          <w:sz w:val="26"/>
          <w:szCs w:val="26"/>
        </w:rPr>
        <w:t>., з них базової дот</w:t>
      </w:r>
      <w:r w:rsidRPr="00FD4869">
        <w:rPr>
          <w:b w:val="0"/>
          <w:sz w:val="26"/>
          <w:szCs w:val="26"/>
        </w:rPr>
        <w:t>а</w:t>
      </w:r>
      <w:r w:rsidRPr="00FD4869">
        <w:rPr>
          <w:b w:val="0"/>
          <w:sz w:val="26"/>
          <w:szCs w:val="26"/>
        </w:rPr>
        <w:t xml:space="preserve">ції – </w:t>
      </w:r>
      <w:r w:rsidR="00532B1C">
        <w:rPr>
          <w:sz w:val="26"/>
          <w:szCs w:val="26"/>
        </w:rPr>
        <w:t>3 914,4</w:t>
      </w:r>
      <w:r w:rsidRPr="00FD4869">
        <w:rPr>
          <w:sz w:val="26"/>
          <w:szCs w:val="26"/>
        </w:rPr>
        <w:t xml:space="preserve"> тис.</w:t>
      </w:r>
      <w:r w:rsidR="00FD4869" w:rsidRPr="00476014">
        <w:rPr>
          <w:sz w:val="26"/>
          <w:szCs w:val="26"/>
        </w:rPr>
        <w:t xml:space="preserve"> </w:t>
      </w:r>
      <w:r w:rsidRPr="00FD4869">
        <w:rPr>
          <w:sz w:val="26"/>
          <w:szCs w:val="26"/>
        </w:rPr>
        <w:t>грн</w:t>
      </w:r>
      <w:r w:rsidRPr="00FD4869">
        <w:rPr>
          <w:b w:val="0"/>
          <w:sz w:val="26"/>
          <w:szCs w:val="26"/>
        </w:rPr>
        <w:t xml:space="preserve">., з державного бюджету в сумі </w:t>
      </w:r>
      <w:r w:rsidR="00532B1C">
        <w:rPr>
          <w:sz w:val="26"/>
          <w:szCs w:val="26"/>
        </w:rPr>
        <w:t>54 904,8</w:t>
      </w:r>
      <w:r w:rsidRPr="00FD4869">
        <w:rPr>
          <w:sz w:val="26"/>
          <w:szCs w:val="26"/>
        </w:rPr>
        <w:t xml:space="preserve"> тис.</w:t>
      </w:r>
      <w:r w:rsidR="00FD4869" w:rsidRPr="00476014">
        <w:rPr>
          <w:sz w:val="26"/>
          <w:szCs w:val="26"/>
        </w:rPr>
        <w:t xml:space="preserve"> </w:t>
      </w:r>
      <w:r w:rsidRPr="00FD4869">
        <w:rPr>
          <w:sz w:val="26"/>
          <w:szCs w:val="26"/>
        </w:rPr>
        <w:t>грн. ,</w:t>
      </w:r>
      <w:r w:rsidRPr="00FD4869">
        <w:rPr>
          <w:b w:val="0"/>
          <w:sz w:val="26"/>
          <w:szCs w:val="26"/>
        </w:rPr>
        <w:t xml:space="preserve"> з місцевого бюджету  за рахунок відповідної субвенції з державного бюджету в загальній сумі – </w:t>
      </w:r>
      <w:r w:rsidR="00532B1C">
        <w:rPr>
          <w:sz w:val="26"/>
          <w:szCs w:val="26"/>
        </w:rPr>
        <w:t xml:space="preserve">977,0 </w:t>
      </w:r>
      <w:r w:rsidRPr="00FD4869">
        <w:rPr>
          <w:sz w:val="26"/>
          <w:szCs w:val="26"/>
        </w:rPr>
        <w:t xml:space="preserve"> тис.</w:t>
      </w:r>
      <w:r w:rsidR="00FD4869" w:rsidRPr="00476014">
        <w:rPr>
          <w:sz w:val="26"/>
          <w:szCs w:val="26"/>
        </w:rPr>
        <w:t xml:space="preserve"> </w:t>
      </w:r>
      <w:r w:rsidRPr="00FD4869">
        <w:rPr>
          <w:sz w:val="26"/>
          <w:szCs w:val="26"/>
        </w:rPr>
        <w:t>грн.</w:t>
      </w:r>
      <w:r w:rsidR="00532B1C">
        <w:rPr>
          <w:sz w:val="26"/>
          <w:szCs w:val="26"/>
        </w:rPr>
        <w:t xml:space="preserve">, </w:t>
      </w:r>
      <w:r w:rsidR="00532B1C" w:rsidRPr="00C526CA">
        <w:rPr>
          <w:b w:val="0"/>
          <w:sz w:val="26"/>
          <w:szCs w:val="26"/>
        </w:rPr>
        <w:t>за рахунок дотації х місцевого бюджету</w:t>
      </w:r>
      <w:r w:rsidRPr="00FD4869">
        <w:rPr>
          <w:b w:val="0"/>
          <w:sz w:val="26"/>
          <w:szCs w:val="26"/>
        </w:rPr>
        <w:t xml:space="preserve"> </w:t>
      </w:r>
      <w:r w:rsidR="00532B1C">
        <w:rPr>
          <w:b w:val="0"/>
          <w:sz w:val="26"/>
          <w:szCs w:val="26"/>
        </w:rPr>
        <w:t xml:space="preserve"> - </w:t>
      </w:r>
      <w:r w:rsidR="00C526CA" w:rsidRPr="00C526CA">
        <w:rPr>
          <w:sz w:val="26"/>
          <w:szCs w:val="26"/>
        </w:rPr>
        <w:t>2 712,2 тис.грн</w:t>
      </w:r>
      <w:r w:rsidR="00C526CA">
        <w:rPr>
          <w:b w:val="0"/>
          <w:sz w:val="26"/>
          <w:szCs w:val="26"/>
        </w:rPr>
        <w:t xml:space="preserve">., </w:t>
      </w:r>
      <w:r w:rsidRPr="00FD4869">
        <w:rPr>
          <w:b w:val="0"/>
          <w:sz w:val="26"/>
          <w:szCs w:val="26"/>
        </w:rPr>
        <w:t>в т.ч.:</w:t>
      </w:r>
    </w:p>
    <w:p w:rsidR="00C526CA" w:rsidRPr="00FD4869" w:rsidRDefault="00C526CA" w:rsidP="00C526CA">
      <w:pPr>
        <w:pStyle w:val="a5"/>
        <w:ind w:firstLine="708"/>
        <w:rPr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Pr="00C526CA">
        <w:rPr>
          <w:b w:val="0"/>
          <w:sz w:val="26"/>
          <w:szCs w:val="26"/>
        </w:rPr>
        <w:t>Дотаці</w:t>
      </w:r>
      <w:r>
        <w:rPr>
          <w:b w:val="0"/>
          <w:sz w:val="26"/>
          <w:szCs w:val="26"/>
        </w:rPr>
        <w:t>ї</w:t>
      </w:r>
      <w:r w:rsidRPr="00C526CA">
        <w:rPr>
          <w:b w:val="0"/>
          <w:sz w:val="26"/>
          <w:szCs w:val="26"/>
        </w:rPr>
        <w:t xml:space="preserve"> з місцевого бюджету на проведення розрахунків протягом опал</w:t>
      </w:r>
      <w:r w:rsidRPr="00C526CA">
        <w:rPr>
          <w:b w:val="0"/>
          <w:sz w:val="26"/>
          <w:szCs w:val="26"/>
        </w:rPr>
        <w:t>ю</w:t>
      </w:r>
      <w:r w:rsidRPr="00C526CA">
        <w:rPr>
          <w:b w:val="0"/>
          <w:sz w:val="26"/>
          <w:szCs w:val="26"/>
        </w:rPr>
        <w:t>вального періоду за комунальні послуги та енергоносії, які споживаються устан</w:t>
      </w:r>
      <w:r w:rsidRPr="00C526CA">
        <w:rPr>
          <w:b w:val="0"/>
          <w:sz w:val="26"/>
          <w:szCs w:val="26"/>
        </w:rPr>
        <w:t>о</w:t>
      </w:r>
      <w:r w:rsidRPr="00C526CA">
        <w:rPr>
          <w:b w:val="0"/>
          <w:sz w:val="26"/>
          <w:szCs w:val="26"/>
        </w:rPr>
        <w:lastRenderedPageBreak/>
        <w:t>вами, організаціями, підприємствами, що утримуються за рахунок відповідних мі</w:t>
      </w:r>
      <w:r w:rsidRPr="00C526CA">
        <w:rPr>
          <w:b w:val="0"/>
          <w:sz w:val="26"/>
          <w:szCs w:val="26"/>
        </w:rPr>
        <w:t>с</w:t>
      </w:r>
      <w:r w:rsidRPr="00C526CA">
        <w:rPr>
          <w:b w:val="0"/>
          <w:sz w:val="26"/>
          <w:szCs w:val="26"/>
        </w:rPr>
        <w:t>цевих бюджетів за рахунок відповідного бюджету</w:t>
      </w:r>
      <w:r>
        <w:rPr>
          <w:b w:val="0"/>
          <w:sz w:val="26"/>
          <w:szCs w:val="26"/>
        </w:rPr>
        <w:t xml:space="preserve"> </w:t>
      </w:r>
      <w:r w:rsidRPr="00FD4869">
        <w:rPr>
          <w:b w:val="0"/>
          <w:sz w:val="26"/>
          <w:szCs w:val="26"/>
        </w:rPr>
        <w:t>в сумі</w:t>
      </w:r>
      <w:r w:rsidRPr="00FD4869">
        <w:rPr>
          <w:sz w:val="26"/>
          <w:szCs w:val="26"/>
        </w:rPr>
        <w:t xml:space="preserve"> </w:t>
      </w:r>
      <w:r w:rsidRPr="00C526CA">
        <w:rPr>
          <w:sz w:val="26"/>
          <w:szCs w:val="26"/>
        </w:rPr>
        <w:t xml:space="preserve"> 2 712,2 </w:t>
      </w:r>
      <w:r w:rsidRPr="00FD4869">
        <w:rPr>
          <w:sz w:val="26"/>
          <w:szCs w:val="26"/>
        </w:rPr>
        <w:t>тис.</w:t>
      </w:r>
      <w:r w:rsidRPr="00C526CA">
        <w:rPr>
          <w:sz w:val="26"/>
          <w:szCs w:val="26"/>
        </w:rPr>
        <w:t xml:space="preserve"> </w:t>
      </w:r>
      <w:r w:rsidRPr="00FD4869">
        <w:rPr>
          <w:sz w:val="26"/>
          <w:szCs w:val="26"/>
        </w:rPr>
        <w:t xml:space="preserve">грн. </w:t>
      </w:r>
    </w:p>
    <w:p w:rsidR="00D00C9C" w:rsidRPr="00FD4869" w:rsidRDefault="00D00C9C" w:rsidP="00D00C9C">
      <w:pPr>
        <w:pStyle w:val="a5"/>
        <w:ind w:firstLine="708"/>
        <w:rPr>
          <w:sz w:val="26"/>
          <w:szCs w:val="26"/>
        </w:rPr>
      </w:pPr>
      <w:r w:rsidRPr="00FD4869">
        <w:rPr>
          <w:sz w:val="26"/>
          <w:szCs w:val="26"/>
        </w:rPr>
        <w:t>-</w:t>
      </w:r>
      <w:r w:rsidR="00C526CA">
        <w:rPr>
          <w:sz w:val="26"/>
          <w:szCs w:val="26"/>
        </w:rPr>
        <w:t xml:space="preserve"> </w:t>
      </w:r>
      <w:r w:rsidRPr="00FD4869">
        <w:rPr>
          <w:b w:val="0"/>
          <w:sz w:val="26"/>
          <w:szCs w:val="26"/>
        </w:rPr>
        <w:t>Освітньої субвенції з державного бюджету місцевим бюджетам в сумі</w:t>
      </w:r>
      <w:r w:rsidRPr="00FD4869">
        <w:rPr>
          <w:sz w:val="26"/>
          <w:szCs w:val="26"/>
        </w:rPr>
        <w:t xml:space="preserve">  </w:t>
      </w:r>
      <w:r w:rsidR="00FD4869">
        <w:rPr>
          <w:sz w:val="26"/>
          <w:szCs w:val="26"/>
          <w:lang w:val="ru-RU"/>
        </w:rPr>
        <w:t xml:space="preserve">            </w:t>
      </w:r>
      <w:r w:rsidR="00C526CA" w:rsidRPr="00C526CA">
        <w:rPr>
          <w:sz w:val="26"/>
          <w:szCs w:val="26"/>
        </w:rPr>
        <w:t>54</w:t>
      </w:r>
      <w:r w:rsidR="00C526CA">
        <w:rPr>
          <w:sz w:val="26"/>
          <w:szCs w:val="26"/>
        </w:rPr>
        <w:t xml:space="preserve"> </w:t>
      </w:r>
      <w:r w:rsidR="00C526CA" w:rsidRPr="00C526CA">
        <w:rPr>
          <w:sz w:val="26"/>
          <w:szCs w:val="26"/>
        </w:rPr>
        <w:t>904,8</w:t>
      </w:r>
      <w:r w:rsidR="00C526CA">
        <w:rPr>
          <w:sz w:val="26"/>
          <w:szCs w:val="26"/>
        </w:rPr>
        <w:t xml:space="preserve"> </w:t>
      </w:r>
      <w:r w:rsidRPr="00FD4869">
        <w:rPr>
          <w:sz w:val="26"/>
          <w:szCs w:val="26"/>
        </w:rPr>
        <w:t>тис.</w:t>
      </w:r>
      <w:r w:rsidR="00FD4869">
        <w:rPr>
          <w:sz w:val="26"/>
          <w:szCs w:val="26"/>
          <w:lang w:val="ru-RU"/>
        </w:rPr>
        <w:t xml:space="preserve"> </w:t>
      </w:r>
      <w:r w:rsidRPr="00FD4869">
        <w:rPr>
          <w:sz w:val="26"/>
          <w:szCs w:val="26"/>
        </w:rPr>
        <w:t xml:space="preserve">грн. </w:t>
      </w:r>
    </w:p>
    <w:p w:rsidR="00D00C9C" w:rsidRPr="00FD4869" w:rsidRDefault="00D00C9C" w:rsidP="00D00C9C">
      <w:pPr>
        <w:ind w:firstLine="708"/>
        <w:jc w:val="both"/>
        <w:rPr>
          <w:b/>
          <w:sz w:val="26"/>
          <w:szCs w:val="26"/>
          <w:lang w:val="uk-UA"/>
        </w:rPr>
      </w:pPr>
      <w:r w:rsidRPr="00FD4869">
        <w:rPr>
          <w:b/>
          <w:sz w:val="26"/>
          <w:szCs w:val="26"/>
          <w:lang w:val="uk-UA"/>
        </w:rPr>
        <w:t>-</w:t>
      </w:r>
      <w:r w:rsidRPr="00FD4869">
        <w:rPr>
          <w:sz w:val="26"/>
          <w:szCs w:val="26"/>
          <w:lang w:val="uk-UA"/>
        </w:rPr>
        <w:t>Субвенція з місцевого бюджету на здійснення переданих видатків у сфері освіти за рахунок коштів освітньої субвенції</w:t>
      </w:r>
      <w:r w:rsidRPr="00FD4869">
        <w:rPr>
          <w:b/>
          <w:sz w:val="26"/>
          <w:szCs w:val="26"/>
          <w:lang w:val="uk-UA"/>
        </w:rPr>
        <w:t xml:space="preserve"> – </w:t>
      </w:r>
      <w:r w:rsidR="00302DEC">
        <w:rPr>
          <w:b/>
          <w:sz w:val="26"/>
          <w:szCs w:val="26"/>
          <w:lang w:val="uk-UA"/>
        </w:rPr>
        <w:t>511,1</w:t>
      </w:r>
      <w:r w:rsidRPr="00FD4869">
        <w:rPr>
          <w:b/>
          <w:sz w:val="26"/>
          <w:szCs w:val="26"/>
          <w:lang w:val="uk-UA"/>
        </w:rPr>
        <w:t xml:space="preserve"> тис.</w:t>
      </w:r>
      <w:r w:rsidR="00FD4869">
        <w:rPr>
          <w:b/>
          <w:sz w:val="26"/>
          <w:szCs w:val="26"/>
          <w:lang w:val="uk-UA"/>
        </w:rPr>
        <w:t xml:space="preserve"> </w:t>
      </w:r>
      <w:r w:rsidRPr="00FD4869">
        <w:rPr>
          <w:b/>
          <w:sz w:val="26"/>
          <w:szCs w:val="26"/>
          <w:lang w:val="uk-UA"/>
        </w:rPr>
        <w:t>грн.</w:t>
      </w:r>
    </w:p>
    <w:p w:rsidR="00302DEC" w:rsidRDefault="00D00C9C" w:rsidP="00D00C9C">
      <w:pPr>
        <w:ind w:firstLine="708"/>
        <w:jc w:val="both"/>
        <w:rPr>
          <w:b/>
          <w:sz w:val="26"/>
          <w:szCs w:val="26"/>
          <w:lang w:val="uk-UA"/>
        </w:rPr>
      </w:pPr>
      <w:r w:rsidRPr="00FD4869">
        <w:rPr>
          <w:b/>
          <w:sz w:val="26"/>
          <w:szCs w:val="26"/>
          <w:lang w:val="uk-UA"/>
        </w:rPr>
        <w:t xml:space="preserve">- </w:t>
      </w:r>
      <w:r w:rsidRPr="00FD4869">
        <w:rPr>
          <w:sz w:val="26"/>
          <w:szCs w:val="26"/>
          <w:lang w:val="uk-UA"/>
        </w:rPr>
        <w:t>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</w:r>
      <w:r w:rsidRPr="00FD4869">
        <w:rPr>
          <w:b/>
          <w:sz w:val="26"/>
          <w:szCs w:val="26"/>
          <w:lang w:val="uk-UA"/>
        </w:rPr>
        <w:t xml:space="preserve"> – </w:t>
      </w:r>
      <w:r w:rsidR="00302DEC">
        <w:rPr>
          <w:b/>
          <w:sz w:val="26"/>
          <w:szCs w:val="26"/>
          <w:lang w:val="uk-UA"/>
        </w:rPr>
        <w:t>213,9</w:t>
      </w:r>
      <w:r w:rsidRPr="00FD4869">
        <w:rPr>
          <w:b/>
          <w:sz w:val="26"/>
          <w:szCs w:val="26"/>
          <w:lang w:val="uk-UA"/>
        </w:rPr>
        <w:t xml:space="preserve"> тис.</w:t>
      </w:r>
      <w:r w:rsidR="00FD4869">
        <w:rPr>
          <w:b/>
          <w:sz w:val="26"/>
          <w:szCs w:val="26"/>
          <w:lang w:val="uk-UA"/>
        </w:rPr>
        <w:t xml:space="preserve"> </w:t>
      </w:r>
      <w:r w:rsidRPr="00FD4869">
        <w:rPr>
          <w:b/>
          <w:sz w:val="26"/>
          <w:szCs w:val="26"/>
          <w:lang w:val="uk-UA"/>
        </w:rPr>
        <w:t>грн.</w:t>
      </w:r>
      <w:r w:rsidR="00302DEC">
        <w:rPr>
          <w:b/>
          <w:sz w:val="26"/>
          <w:szCs w:val="26"/>
          <w:lang w:val="uk-UA"/>
        </w:rPr>
        <w:t xml:space="preserve"> </w:t>
      </w:r>
    </w:p>
    <w:p w:rsidR="00D00C9C" w:rsidRPr="00FD4869" w:rsidRDefault="00D00C9C" w:rsidP="00D00C9C">
      <w:pPr>
        <w:pStyle w:val="11"/>
        <w:suppressAutoHyphens/>
        <w:ind w:firstLine="709"/>
        <w:jc w:val="both"/>
        <w:rPr>
          <w:sz w:val="26"/>
          <w:szCs w:val="26"/>
          <w:lang w:val="uk-UA"/>
        </w:rPr>
      </w:pPr>
    </w:p>
    <w:p w:rsidR="00D00C9C" w:rsidRPr="00FD4869" w:rsidRDefault="00D00C9C" w:rsidP="00D00C9C">
      <w:pPr>
        <w:pStyle w:val="11"/>
        <w:suppressAutoHyphens/>
        <w:ind w:firstLine="709"/>
        <w:jc w:val="both"/>
        <w:rPr>
          <w:sz w:val="26"/>
          <w:szCs w:val="26"/>
          <w:lang w:val="uk-UA"/>
        </w:rPr>
      </w:pPr>
      <w:r w:rsidRPr="00FD4869">
        <w:rPr>
          <w:sz w:val="26"/>
          <w:szCs w:val="26"/>
          <w:lang w:val="uk-UA"/>
        </w:rPr>
        <w:t xml:space="preserve">Крім того, до міського бюджету надійшли субвенції  </w:t>
      </w:r>
      <w:r w:rsidRPr="00FD4869">
        <w:rPr>
          <w:color w:val="000000"/>
          <w:sz w:val="26"/>
          <w:szCs w:val="26"/>
          <w:lang w:val="uk-UA"/>
        </w:rPr>
        <w:t xml:space="preserve">з інших </w:t>
      </w:r>
      <w:r w:rsidRPr="00FD4869">
        <w:rPr>
          <w:sz w:val="26"/>
          <w:szCs w:val="26"/>
          <w:lang w:val="uk-UA"/>
        </w:rPr>
        <w:t xml:space="preserve">бюджетів на загальну суму </w:t>
      </w:r>
      <w:r w:rsidR="00302DEC">
        <w:rPr>
          <w:b/>
          <w:sz w:val="26"/>
          <w:szCs w:val="26"/>
          <w:lang w:val="uk-UA"/>
        </w:rPr>
        <w:t>252,0</w:t>
      </w:r>
      <w:r w:rsidRPr="00FD4869">
        <w:rPr>
          <w:b/>
          <w:sz w:val="26"/>
          <w:szCs w:val="26"/>
          <w:lang w:val="uk-UA"/>
        </w:rPr>
        <w:t xml:space="preserve"> тис. грн</w:t>
      </w:r>
      <w:r w:rsidRPr="00FD4869">
        <w:rPr>
          <w:sz w:val="26"/>
          <w:szCs w:val="26"/>
          <w:lang w:val="uk-UA"/>
        </w:rPr>
        <w:t xml:space="preserve">., у т.ч. з обласного бюджету – </w:t>
      </w:r>
      <w:r w:rsidR="00B21DEB">
        <w:rPr>
          <w:b/>
          <w:sz w:val="26"/>
          <w:szCs w:val="26"/>
          <w:lang w:val="uk-UA"/>
        </w:rPr>
        <w:t>46,3</w:t>
      </w:r>
      <w:r w:rsidRPr="00FD4869">
        <w:rPr>
          <w:b/>
          <w:sz w:val="26"/>
          <w:szCs w:val="26"/>
          <w:lang w:val="uk-UA"/>
        </w:rPr>
        <w:t xml:space="preserve"> тис.</w:t>
      </w:r>
      <w:r w:rsidR="00FD4869">
        <w:rPr>
          <w:b/>
          <w:sz w:val="26"/>
          <w:szCs w:val="26"/>
          <w:lang w:val="uk-UA"/>
        </w:rPr>
        <w:t xml:space="preserve"> </w:t>
      </w:r>
      <w:r w:rsidRPr="00FD4869">
        <w:rPr>
          <w:b/>
          <w:sz w:val="26"/>
          <w:szCs w:val="26"/>
          <w:lang w:val="uk-UA"/>
        </w:rPr>
        <w:t>грн</w:t>
      </w:r>
      <w:r w:rsidRPr="00FD4869">
        <w:rPr>
          <w:sz w:val="26"/>
          <w:szCs w:val="26"/>
          <w:lang w:val="uk-UA"/>
        </w:rPr>
        <w:t>., з них</w:t>
      </w:r>
    </w:p>
    <w:p w:rsidR="00D00C9C" w:rsidRPr="00FD4869" w:rsidRDefault="00D00C9C" w:rsidP="00D00C9C">
      <w:pPr>
        <w:pStyle w:val="11"/>
        <w:suppressAutoHyphens/>
        <w:ind w:firstLine="709"/>
        <w:jc w:val="both"/>
        <w:rPr>
          <w:sz w:val="26"/>
          <w:szCs w:val="26"/>
          <w:lang w:val="uk-UA"/>
        </w:rPr>
      </w:pPr>
      <w:proofErr w:type="spellStart"/>
      <w:r w:rsidRPr="00FD4869">
        <w:rPr>
          <w:sz w:val="26"/>
          <w:szCs w:val="26"/>
          <w:lang w:val="uk-UA"/>
        </w:rPr>
        <w:t>-від</w:t>
      </w:r>
      <w:proofErr w:type="spellEnd"/>
      <w:r w:rsidRPr="00FD4869">
        <w:rPr>
          <w:sz w:val="26"/>
          <w:szCs w:val="26"/>
          <w:lang w:val="uk-UA"/>
        </w:rPr>
        <w:t xml:space="preserve"> </w:t>
      </w:r>
      <w:proofErr w:type="spellStart"/>
      <w:r w:rsidRPr="00FD4869">
        <w:rPr>
          <w:sz w:val="26"/>
          <w:szCs w:val="26"/>
          <w:lang w:val="uk-UA"/>
        </w:rPr>
        <w:t>Гродівської</w:t>
      </w:r>
      <w:proofErr w:type="spellEnd"/>
      <w:r w:rsidRPr="00FD4869">
        <w:rPr>
          <w:sz w:val="26"/>
          <w:szCs w:val="26"/>
          <w:lang w:val="uk-UA"/>
        </w:rPr>
        <w:t xml:space="preserve"> ОТГ – </w:t>
      </w:r>
      <w:r w:rsidR="00302DEC">
        <w:rPr>
          <w:sz w:val="26"/>
          <w:szCs w:val="26"/>
          <w:lang w:val="uk-UA"/>
        </w:rPr>
        <w:t>2</w:t>
      </w:r>
      <w:r w:rsidR="00B21DEB">
        <w:rPr>
          <w:sz w:val="26"/>
          <w:szCs w:val="26"/>
          <w:lang w:val="uk-UA"/>
        </w:rPr>
        <w:t>05</w:t>
      </w:r>
      <w:r w:rsidR="00302DEC">
        <w:rPr>
          <w:sz w:val="26"/>
          <w:szCs w:val="26"/>
          <w:lang w:val="uk-UA"/>
        </w:rPr>
        <w:t>,7</w:t>
      </w:r>
      <w:r w:rsidRPr="00FD4869">
        <w:rPr>
          <w:sz w:val="26"/>
          <w:szCs w:val="26"/>
          <w:lang w:val="uk-UA"/>
        </w:rPr>
        <w:t xml:space="preserve"> тис.</w:t>
      </w:r>
      <w:r w:rsidR="00FD4869">
        <w:rPr>
          <w:sz w:val="26"/>
          <w:szCs w:val="26"/>
          <w:lang w:val="uk-UA"/>
        </w:rPr>
        <w:t xml:space="preserve"> </w:t>
      </w:r>
      <w:r w:rsidRPr="00FD4869">
        <w:rPr>
          <w:sz w:val="26"/>
          <w:szCs w:val="26"/>
          <w:lang w:val="uk-UA"/>
        </w:rPr>
        <w:t>грн.</w:t>
      </w:r>
    </w:p>
    <w:p w:rsidR="00D00C9C" w:rsidRPr="00FD4869" w:rsidRDefault="00D00C9C" w:rsidP="00D00C9C">
      <w:pPr>
        <w:pStyle w:val="11"/>
        <w:suppressAutoHyphens/>
        <w:ind w:firstLine="709"/>
        <w:jc w:val="both"/>
        <w:rPr>
          <w:sz w:val="26"/>
          <w:szCs w:val="26"/>
          <w:lang w:val="uk-UA"/>
        </w:rPr>
      </w:pPr>
      <w:r w:rsidRPr="00FD4869">
        <w:rPr>
          <w:sz w:val="26"/>
          <w:szCs w:val="26"/>
          <w:lang w:val="uk-UA"/>
        </w:rPr>
        <w:t xml:space="preserve">-компенсація інвалідам по зору – </w:t>
      </w:r>
      <w:r w:rsidR="00302DEC">
        <w:rPr>
          <w:sz w:val="26"/>
          <w:szCs w:val="26"/>
          <w:lang w:val="uk-UA"/>
        </w:rPr>
        <w:t>27,6</w:t>
      </w:r>
      <w:r w:rsidRPr="00FD4869">
        <w:rPr>
          <w:sz w:val="26"/>
          <w:szCs w:val="26"/>
          <w:lang w:val="uk-UA"/>
        </w:rPr>
        <w:t xml:space="preserve"> тис грн.</w:t>
      </w:r>
    </w:p>
    <w:p w:rsidR="00D00C9C" w:rsidRPr="00FD4869" w:rsidRDefault="00D00C9C" w:rsidP="00D00C9C">
      <w:pPr>
        <w:pStyle w:val="11"/>
        <w:suppressAutoHyphens/>
        <w:ind w:firstLine="709"/>
        <w:jc w:val="both"/>
        <w:rPr>
          <w:sz w:val="26"/>
          <w:szCs w:val="26"/>
          <w:lang w:val="uk-UA"/>
        </w:rPr>
      </w:pPr>
      <w:r w:rsidRPr="00FD4869">
        <w:rPr>
          <w:sz w:val="26"/>
          <w:szCs w:val="26"/>
          <w:lang w:val="uk-UA"/>
        </w:rPr>
        <w:t xml:space="preserve">-на пільгове медичне обслуговування осіб (Чорнобиль); поховання учасникам бойових дій; компенсаційні виплати на бензин, ремонт, </w:t>
      </w:r>
      <w:proofErr w:type="spellStart"/>
      <w:r w:rsidRPr="00FD4869">
        <w:rPr>
          <w:sz w:val="26"/>
          <w:szCs w:val="26"/>
          <w:lang w:val="uk-UA"/>
        </w:rPr>
        <w:t>техничне</w:t>
      </w:r>
      <w:proofErr w:type="spellEnd"/>
      <w:r w:rsidRPr="00FD4869">
        <w:rPr>
          <w:sz w:val="26"/>
          <w:szCs w:val="26"/>
          <w:lang w:val="uk-UA"/>
        </w:rPr>
        <w:t xml:space="preserve"> обслуговування авто, встановлення телефонів – </w:t>
      </w:r>
      <w:r w:rsidR="00302DEC">
        <w:rPr>
          <w:sz w:val="26"/>
          <w:szCs w:val="26"/>
          <w:lang w:val="uk-UA"/>
        </w:rPr>
        <w:t>9,9</w:t>
      </w:r>
      <w:r w:rsidRPr="00FD4869">
        <w:rPr>
          <w:sz w:val="26"/>
          <w:szCs w:val="26"/>
          <w:lang w:val="uk-UA"/>
        </w:rPr>
        <w:t xml:space="preserve"> тис.</w:t>
      </w:r>
      <w:r w:rsidR="00FD4869">
        <w:rPr>
          <w:sz w:val="26"/>
          <w:szCs w:val="26"/>
          <w:lang w:val="uk-UA"/>
        </w:rPr>
        <w:t xml:space="preserve"> </w:t>
      </w:r>
      <w:r w:rsidRPr="00FD4869">
        <w:rPr>
          <w:sz w:val="26"/>
          <w:szCs w:val="26"/>
          <w:lang w:val="uk-UA"/>
        </w:rPr>
        <w:t>грн.</w:t>
      </w:r>
    </w:p>
    <w:p w:rsidR="00D00C9C" w:rsidRPr="00FD4869" w:rsidRDefault="00D00C9C" w:rsidP="00D00C9C">
      <w:pPr>
        <w:pStyle w:val="11"/>
        <w:suppressAutoHyphens/>
        <w:ind w:firstLine="709"/>
        <w:jc w:val="both"/>
        <w:rPr>
          <w:sz w:val="26"/>
          <w:szCs w:val="26"/>
          <w:lang w:val="uk-UA"/>
        </w:rPr>
      </w:pPr>
      <w:r w:rsidRPr="00FD4869">
        <w:rPr>
          <w:sz w:val="26"/>
          <w:szCs w:val="26"/>
          <w:lang w:val="uk-UA"/>
        </w:rPr>
        <w:t>-компенсація % ставок за кредитами,</w:t>
      </w:r>
      <w:r w:rsidR="00302DEC">
        <w:rPr>
          <w:sz w:val="26"/>
          <w:szCs w:val="26"/>
          <w:lang w:val="uk-UA"/>
        </w:rPr>
        <w:t xml:space="preserve"> </w:t>
      </w:r>
      <w:r w:rsidRPr="00FD4869">
        <w:rPr>
          <w:sz w:val="26"/>
          <w:szCs w:val="26"/>
          <w:lang w:val="uk-UA"/>
        </w:rPr>
        <w:t>на енергозберігаюч</w:t>
      </w:r>
      <w:r w:rsidR="0028632A">
        <w:rPr>
          <w:sz w:val="26"/>
          <w:szCs w:val="26"/>
          <w:lang w:val="uk-UA"/>
        </w:rPr>
        <w:t>і</w:t>
      </w:r>
      <w:r w:rsidRPr="00FD4869">
        <w:rPr>
          <w:sz w:val="26"/>
          <w:szCs w:val="26"/>
          <w:lang w:val="uk-UA"/>
        </w:rPr>
        <w:t xml:space="preserve"> заходи – </w:t>
      </w:r>
      <w:r w:rsidR="00FD4869">
        <w:rPr>
          <w:sz w:val="26"/>
          <w:szCs w:val="26"/>
          <w:lang w:val="uk-UA"/>
        </w:rPr>
        <w:t xml:space="preserve">                     </w:t>
      </w:r>
      <w:r w:rsidR="00302DEC">
        <w:rPr>
          <w:sz w:val="26"/>
          <w:szCs w:val="26"/>
          <w:lang w:val="uk-UA"/>
        </w:rPr>
        <w:t>8,9</w:t>
      </w:r>
      <w:r w:rsidRPr="00FD4869">
        <w:rPr>
          <w:sz w:val="26"/>
          <w:szCs w:val="26"/>
          <w:lang w:val="uk-UA"/>
        </w:rPr>
        <w:t xml:space="preserve"> тис.</w:t>
      </w:r>
      <w:r w:rsidR="00FD4869">
        <w:rPr>
          <w:sz w:val="26"/>
          <w:szCs w:val="26"/>
          <w:lang w:val="uk-UA"/>
        </w:rPr>
        <w:t xml:space="preserve"> </w:t>
      </w:r>
      <w:r w:rsidRPr="00FD4869">
        <w:rPr>
          <w:sz w:val="26"/>
          <w:szCs w:val="26"/>
          <w:lang w:val="uk-UA"/>
        </w:rPr>
        <w:t>грн.</w:t>
      </w:r>
    </w:p>
    <w:p w:rsidR="00D00C9C" w:rsidRPr="00FD4869" w:rsidRDefault="00D00C9C" w:rsidP="00D00C9C">
      <w:pPr>
        <w:pStyle w:val="11"/>
        <w:suppressAutoHyphens/>
        <w:ind w:firstLine="709"/>
        <w:jc w:val="both"/>
        <w:rPr>
          <w:sz w:val="26"/>
          <w:szCs w:val="26"/>
          <w:highlight w:val="yellow"/>
          <w:lang w:val="uk-UA"/>
        </w:rPr>
      </w:pPr>
    </w:p>
    <w:p w:rsidR="00D00C9C" w:rsidRPr="00FD4869" w:rsidRDefault="00D00C9C" w:rsidP="00302DEC">
      <w:pPr>
        <w:jc w:val="center"/>
        <w:rPr>
          <w:b/>
          <w:sz w:val="26"/>
          <w:szCs w:val="26"/>
          <w:lang w:val="uk-UA"/>
        </w:rPr>
      </w:pPr>
      <w:r w:rsidRPr="00FD4869">
        <w:rPr>
          <w:b/>
          <w:sz w:val="26"/>
          <w:szCs w:val="26"/>
          <w:lang w:val="uk-UA"/>
        </w:rPr>
        <w:t>Спеціальний фонд</w:t>
      </w:r>
    </w:p>
    <w:p w:rsidR="00D00C9C" w:rsidRPr="00FD4869" w:rsidRDefault="00D00C9C" w:rsidP="00D00C9C">
      <w:pPr>
        <w:pStyle w:val="11"/>
        <w:suppressAutoHyphens/>
        <w:ind w:firstLine="709"/>
        <w:jc w:val="both"/>
        <w:rPr>
          <w:sz w:val="26"/>
          <w:szCs w:val="26"/>
          <w:lang w:val="uk-UA"/>
        </w:rPr>
      </w:pPr>
      <w:r w:rsidRPr="00FD4869">
        <w:rPr>
          <w:sz w:val="26"/>
          <w:szCs w:val="26"/>
          <w:lang w:val="uk-UA"/>
        </w:rPr>
        <w:t xml:space="preserve">Доходна частина бюджету по спеціальному фонду з урахуванням міжбюджетних трансфертів виконана на </w:t>
      </w:r>
      <w:r w:rsidR="00302DEC">
        <w:rPr>
          <w:b/>
          <w:sz w:val="26"/>
          <w:szCs w:val="26"/>
          <w:lang w:val="uk-UA"/>
        </w:rPr>
        <w:t>7,2</w:t>
      </w:r>
      <w:r w:rsidRPr="00FD4869">
        <w:rPr>
          <w:b/>
          <w:sz w:val="26"/>
          <w:szCs w:val="26"/>
          <w:lang w:val="uk-UA"/>
        </w:rPr>
        <w:t>%</w:t>
      </w:r>
      <w:r w:rsidRPr="00FD4869">
        <w:rPr>
          <w:sz w:val="26"/>
          <w:szCs w:val="26"/>
          <w:lang w:val="uk-UA"/>
        </w:rPr>
        <w:t xml:space="preserve"> до показників звітного періоду.  Фактичні надходження без урахування міжбюджетних трансфертів за </w:t>
      </w:r>
      <w:r w:rsidR="00302DEC">
        <w:rPr>
          <w:sz w:val="26"/>
          <w:szCs w:val="26"/>
          <w:lang w:val="uk-UA"/>
        </w:rPr>
        <w:t>6</w:t>
      </w:r>
      <w:r w:rsidRPr="00FD4869">
        <w:rPr>
          <w:sz w:val="26"/>
          <w:szCs w:val="26"/>
          <w:lang w:val="uk-UA"/>
        </w:rPr>
        <w:t xml:space="preserve"> місяців поточного року склали </w:t>
      </w:r>
      <w:r w:rsidR="00302DEC">
        <w:rPr>
          <w:b/>
          <w:sz w:val="26"/>
          <w:szCs w:val="26"/>
          <w:lang w:val="uk-UA"/>
        </w:rPr>
        <w:t>5 072</w:t>
      </w:r>
      <w:r w:rsidRPr="00FD4869">
        <w:rPr>
          <w:b/>
          <w:sz w:val="26"/>
          <w:szCs w:val="26"/>
          <w:lang w:val="uk-UA"/>
        </w:rPr>
        <w:t xml:space="preserve">,4 тис. грн., що на </w:t>
      </w:r>
      <w:r w:rsidR="00302DEC">
        <w:rPr>
          <w:b/>
          <w:sz w:val="26"/>
          <w:szCs w:val="26"/>
          <w:lang w:val="uk-UA"/>
        </w:rPr>
        <w:t>20,8</w:t>
      </w:r>
      <w:r w:rsidRPr="00FD4869">
        <w:rPr>
          <w:b/>
          <w:sz w:val="26"/>
          <w:szCs w:val="26"/>
          <w:lang w:val="uk-UA"/>
        </w:rPr>
        <w:t xml:space="preserve">% або на </w:t>
      </w:r>
      <w:r w:rsidR="00302DEC">
        <w:rPr>
          <w:b/>
          <w:sz w:val="26"/>
          <w:szCs w:val="26"/>
          <w:lang w:val="uk-UA"/>
        </w:rPr>
        <w:t>1 331,0</w:t>
      </w:r>
      <w:r w:rsidRPr="00FD4869">
        <w:rPr>
          <w:b/>
          <w:sz w:val="26"/>
          <w:szCs w:val="26"/>
          <w:lang w:val="uk-UA"/>
        </w:rPr>
        <w:t xml:space="preserve"> тис.</w:t>
      </w:r>
      <w:r w:rsidR="00FD4869">
        <w:rPr>
          <w:b/>
          <w:sz w:val="26"/>
          <w:szCs w:val="26"/>
          <w:lang w:val="uk-UA"/>
        </w:rPr>
        <w:t xml:space="preserve"> </w:t>
      </w:r>
      <w:r w:rsidRPr="00FD4869">
        <w:rPr>
          <w:b/>
          <w:sz w:val="26"/>
          <w:szCs w:val="26"/>
          <w:lang w:val="uk-UA"/>
        </w:rPr>
        <w:t>грн</w:t>
      </w:r>
      <w:r w:rsidRPr="00FD4869">
        <w:rPr>
          <w:sz w:val="26"/>
          <w:szCs w:val="26"/>
          <w:lang w:val="uk-UA"/>
        </w:rPr>
        <w:t xml:space="preserve">. </w:t>
      </w:r>
      <w:r w:rsidR="00302DEC">
        <w:rPr>
          <w:sz w:val="26"/>
          <w:szCs w:val="26"/>
          <w:lang w:val="uk-UA"/>
        </w:rPr>
        <w:t>мен</w:t>
      </w:r>
      <w:r w:rsidRPr="00FD4869">
        <w:rPr>
          <w:sz w:val="26"/>
          <w:szCs w:val="26"/>
          <w:lang w:val="uk-UA"/>
        </w:rPr>
        <w:t xml:space="preserve">ше  надходжень до планових показників поточного року та на </w:t>
      </w:r>
      <w:r w:rsidR="00302DEC">
        <w:rPr>
          <w:b/>
          <w:sz w:val="26"/>
          <w:szCs w:val="26"/>
          <w:lang w:val="uk-UA"/>
        </w:rPr>
        <w:t>3 055,9</w:t>
      </w:r>
      <w:r w:rsidRPr="00FD4869">
        <w:rPr>
          <w:b/>
          <w:sz w:val="26"/>
          <w:szCs w:val="26"/>
          <w:lang w:val="uk-UA"/>
        </w:rPr>
        <w:t xml:space="preserve"> тис. грн.</w:t>
      </w:r>
      <w:r w:rsidRPr="00FD4869">
        <w:rPr>
          <w:sz w:val="26"/>
          <w:szCs w:val="26"/>
          <w:lang w:val="uk-UA"/>
        </w:rPr>
        <w:t xml:space="preserve"> </w:t>
      </w:r>
      <w:r w:rsidR="00302DEC">
        <w:rPr>
          <w:sz w:val="26"/>
          <w:szCs w:val="26"/>
          <w:lang w:val="uk-UA"/>
        </w:rPr>
        <w:t>мен</w:t>
      </w:r>
      <w:r w:rsidRPr="00FD4869">
        <w:rPr>
          <w:sz w:val="26"/>
          <w:szCs w:val="26"/>
          <w:lang w:val="uk-UA"/>
        </w:rPr>
        <w:t xml:space="preserve">ше  надходжень за відповідний період минулого року за рахунок  благодійних внесків, грантів та дарунків, яких в  звітному періоді отримано </w:t>
      </w:r>
      <w:r w:rsidR="00302DEC">
        <w:rPr>
          <w:sz w:val="26"/>
          <w:szCs w:val="26"/>
          <w:lang w:val="uk-UA"/>
        </w:rPr>
        <w:t>мен</w:t>
      </w:r>
      <w:r w:rsidRPr="00FD4869">
        <w:rPr>
          <w:sz w:val="26"/>
          <w:szCs w:val="26"/>
          <w:lang w:val="uk-UA"/>
        </w:rPr>
        <w:t xml:space="preserve">ше ніж в минулому на </w:t>
      </w:r>
      <w:r w:rsidRPr="00FD4869">
        <w:rPr>
          <w:b/>
          <w:sz w:val="26"/>
          <w:szCs w:val="26"/>
          <w:lang w:val="uk-UA"/>
        </w:rPr>
        <w:t xml:space="preserve"> </w:t>
      </w:r>
      <w:r w:rsidR="002860F9">
        <w:rPr>
          <w:b/>
          <w:sz w:val="26"/>
          <w:szCs w:val="26"/>
          <w:lang w:val="uk-UA"/>
        </w:rPr>
        <w:t>1 742,2</w:t>
      </w:r>
      <w:r w:rsidRPr="00FD4869">
        <w:rPr>
          <w:b/>
          <w:sz w:val="26"/>
          <w:szCs w:val="26"/>
          <w:lang w:val="uk-UA"/>
        </w:rPr>
        <w:t xml:space="preserve"> тис. грн.</w:t>
      </w:r>
      <w:r w:rsidRPr="00FD4869">
        <w:rPr>
          <w:sz w:val="26"/>
          <w:szCs w:val="26"/>
          <w:lang w:val="uk-UA"/>
        </w:rPr>
        <w:t xml:space="preserve"> та за рахунок </w:t>
      </w:r>
      <w:r w:rsidR="002860F9">
        <w:rPr>
          <w:sz w:val="26"/>
          <w:szCs w:val="26"/>
          <w:lang w:val="uk-UA"/>
        </w:rPr>
        <w:t>к</w:t>
      </w:r>
      <w:r w:rsidR="002860F9" w:rsidRPr="002860F9">
        <w:rPr>
          <w:sz w:val="26"/>
          <w:szCs w:val="26"/>
          <w:lang w:val="uk-UA"/>
        </w:rPr>
        <w:t>ошт</w:t>
      </w:r>
      <w:r w:rsidR="002860F9">
        <w:rPr>
          <w:sz w:val="26"/>
          <w:szCs w:val="26"/>
          <w:lang w:val="uk-UA"/>
        </w:rPr>
        <w:t>ів</w:t>
      </w:r>
      <w:r w:rsidR="002860F9" w:rsidRPr="002860F9">
        <w:rPr>
          <w:sz w:val="26"/>
          <w:szCs w:val="26"/>
          <w:lang w:val="uk-UA"/>
        </w:rPr>
        <w:t xml:space="preserve"> від продажу землі несільськогосподарського призначення, що перебувають у державній або  </w:t>
      </w:r>
      <w:proofErr w:type="spellStart"/>
      <w:r w:rsidR="002860F9" w:rsidRPr="002860F9">
        <w:rPr>
          <w:sz w:val="26"/>
          <w:szCs w:val="26"/>
          <w:lang w:val="uk-UA"/>
        </w:rPr>
        <w:t>команальній</w:t>
      </w:r>
      <w:proofErr w:type="spellEnd"/>
      <w:r w:rsidR="002860F9" w:rsidRPr="002860F9">
        <w:rPr>
          <w:sz w:val="26"/>
          <w:szCs w:val="26"/>
          <w:lang w:val="uk-UA"/>
        </w:rPr>
        <w:t xml:space="preserve"> власності</w:t>
      </w:r>
      <w:r w:rsidRPr="00FD4869">
        <w:rPr>
          <w:sz w:val="26"/>
          <w:szCs w:val="26"/>
          <w:lang w:val="uk-UA"/>
        </w:rPr>
        <w:t xml:space="preserve"> – в звітному періоді отримано на </w:t>
      </w:r>
      <w:r w:rsidR="008D4320">
        <w:rPr>
          <w:sz w:val="26"/>
          <w:szCs w:val="26"/>
          <w:lang w:val="uk-UA"/>
        </w:rPr>
        <w:t xml:space="preserve"> </w:t>
      </w:r>
      <w:r w:rsidR="002860F9">
        <w:rPr>
          <w:b/>
          <w:sz w:val="26"/>
          <w:szCs w:val="26"/>
          <w:lang w:val="uk-UA"/>
        </w:rPr>
        <w:t>1 078,0</w:t>
      </w:r>
      <w:r w:rsidRPr="00FD4869">
        <w:rPr>
          <w:b/>
          <w:sz w:val="26"/>
          <w:szCs w:val="26"/>
          <w:lang w:val="uk-UA"/>
        </w:rPr>
        <w:t xml:space="preserve"> тис.</w:t>
      </w:r>
      <w:r w:rsidR="00FD4869">
        <w:rPr>
          <w:b/>
          <w:sz w:val="26"/>
          <w:szCs w:val="26"/>
          <w:lang w:val="uk-UA"/>
        </w:rPr>
        <w:t xml:space="preserve"> </w:t>
      </w:r>
      <w:r w:rsidRPr="00FD4869">
        <w:rPr>
          <w:b/>
          <w:sz w:val="26"/>
          <w:szCs w:val="26"/>
          <w:lang w:val="uk-UA"/>
        </w:rPr>
        <w:t>грн</w:t>
      </w:r>
      <w:r w:rsidRPr="00FD4869">
        <w:rPr>
          <w:sz w:val="26"/>
          <w:szCs w:val="26"/>
          <w:lang w:val="uk-UA"/>
        </w:rPr>
        <w:t xml:space="preserve">. </w:t>
      </w:r>
      <w:r w:rsidR="002860F9">
        <w:rPr>
          <w:sz w:val="26"/>
          <w:szCs w:val="26"/>
          <w:lang w:val="uk-UA"/>
        </w:rPr>
        <w:t>мен</w:t>
      </w:r>
      <w:r w:rsidRPr="00FD4869">
        <w:rPr>
          <w:sz w:val="26"/>
          <w:szCs w:val="26"/>
          <w:lang w:val="uk-UA"/>
        </w:rPr>
        <w:t>ше ніж у минулому році.</w:t>
      </w:r>
    </w:p>
    <w:p w:rsidR="00D00C9C" w:rsidRPr="00FD4869" w:rsidRDefault="00D00C9C" w:rsidP="00D00C9C">
      <w:pPr>
        <w:pStyle w:val="11"/>
        <w:suppressAutoHyphens/>
        <w:ind w:firstLine="709"/>
        <w:jc w:val="both"/>
        <w:rPr>
          <w:sz w:val="26"/>
          <w:szCs w:val="26"/>
          <w:lang w:val="uk-UA"/>
        </w:rPr>
      </w:pPr>
      <w:r w:rsidRPr="00FD4869">
        <w:rPr>
          <w:sz w:val="26"/>
          <w:szCs w:val="26"/>
          <w:lang w:val="uk-UA"/>
        </w:rPr>
        <w:t>У розрізі основних джерел надходжень виконання склалося наступним чином:</w:t>
      </w:r>
    </w:p>
    <w:p w:rsidR="00D00C9C" w:rsidRPr="00FD4869" w:rsidRDefault="00D00C9C" w:rsidP="00D00C9C">
      <w:pPr>
        <w:ind w:firstLine="708"/>
        <w:jc w:val="both"/>
        <w:rPr>
          <w:sz w:val="26"/>
          <w:szCs w:val="26"/>
          <w:lang w:val="uk-UA"/>
        </w:rPr>
      </w:pPr>
      <w:r w:rsidRPr="00FD4869">
        <w:rPr>
          <w:b/>
          <w:sz w:val="26"/>
          <w:szCs w:val="26"/>
          <w:lang w:val="uk-UA"/>
        </w:rPr>
        <w:t>«Екологічний податок»</w:t>
      </w:r>
      <w:r w:rsidRPr="00FD4869">
        <w:rPr>
          <w:sz w:val="26"/>
          <w:szCs w:val="26"/>
          <w:lang w:val="uk-UA"/>
        </w:rPr>
        <w:t xml:space="preserve"> за </w:t>
      </w:r>
      <w:r w:rsidR="002860F9">
        <w:rPr>
          <w:sz w:val="26"/>
          <w:szCs w:val="26"/>
          <w:lang w:val="uk-UA"/>
        </w:rPr>
        <w:t>6</w:t>
      </w:r>
      <w:r w:rsidRPr="00FD4869">
        <w:rPr>
          <w:sz w:val="26"/>
          <w:szCs w:val="26"/>
          <w:lang w:val="uk-UA"/>
        </w:rPr>
        <w:t xml:space="preserve"> місяців надійшло у сумі </w:t>
      </w:r>
      <w:r w:rsidR="002860F9">
        <w:rPr>
          <w:b/>
          <w:sz w:val="26"/>
          <w:szCs w:val="26"/>
          <w:lang w:val="uk-UA"/>
        </w:rPr>
        <w:t>138</w:t>
      </w:r>
      <w:r w:rsidRPr="00FD4869">
        <w:rPr>
          <w:b/>
          <w:sz w:val="26"/>
          <w:szCs w:val="26"/>
          <w:lang w:val="uk-UA"/>
        </w:rPr>
        <w:t>,0 тис. грн</w:t>
      </w:r>
      <w:r w:rsidRPr="00FD4869">
        <w:rPr>
          <w:sz w:val="26"/>
          <w:szCs w:val="26"/>
          <w:lang w:val="uk-UA"/>
        </w:rPr>
        <w:t xml:space="preserve">., що складе </w:t>
      </w:r>
      <w:r w:rsidR="002860F9">
        <w:rPr>
          <w:b/>
          <w:sz w:val="26"/>
          <w:szCs w:val="26"/>
          <w:lang w:val="uk-UA"/>
        </w:rPr>
        <w:t>69,7</w:t>
      </w:r>
      <w:r w:rsidRPr="00FD4869">
        <w:rPr>
          <w:b/>
          <w:sz w:val="26"/>
          <w:szCs w:val="26"/>
          <w:lang w:val="uk-UA"/>
        </w:rPr>
        <w:t>%</w:t>
      </w:r>
      <w:r w:rsidRPr="00FD4869">
        <w:rPr>
          <w:sz w:val="26"/>
          <w:szCs w:val="26"/>
          <w:lang w:val="uk-UA"/>
        </w:rPr>
        <w:t xml:space="preserve"> до показників звітного періоду та </w:t>
      </w:r>
      <w:r w:rsidR="002860F9">
        <w:rPr>
          <w:b/>
          <w:sz w:val="26"/>
          <w:szCs w:val="26"/>
          <w:lang w:val="uk-UA"/>
        </w:rPr>
        <w:t>107,1</w:t>
      </w:r>
      <w:r w:rsidRPr="00FD4869">
        <w:rPr>
          <w:b/>
          <w:sz w:val="26"/>
          <w:szCs w:val="26"/>
          <w:lang w:val="uk-UA"/>
        </w:rPr>
        <w:t>%</w:t>
      </w:r>
      <w:r w:rsidRPr="00FD4869">
        <w:rPr>
          <w:sz w:val="26"/>
          <w:szCs w:val="26"/>
          <w:lang w:val="uk-UA"/>
        </w:rPr>
        <w:t xml:space="preserve"> до факту відповідного п</w:t>
      </w:r>
      <w:r w:rsidRPr="00FD4869">
        <w:rPr>
          <w:sz w:val="26"/>
          <w:szCs w:val="26"/>
          <w:lang w:val="uk-UA"/>
        </w:rPr>
        <w:t>е</w:t>
      </w:r>
      <w:r w:rsidRPr="00FD4869">
        <w:rPr>
          <w:sz w:val="26"/>
          <w:szCs w:val="26"/>
          <w:lang w:val="uk-UA"/>
        </w:rPr>
        <w:t xml:space="preserve">ріоду минулого року. </w:t>
      </w:r>
    </w:p>
    <w:p w:rsidR="00D00C9C" w:rsidRPr="00FD4869" w:rsidRDefault="002860F9" w:rsidP="00D00C9C">
      <w:pPr>
        <w:pStyle w:val="11"/>
        <w:suppressAutoHyphens/>
        <w:ind w:firstLine="709"/>
        <w:jc w:val="both"/>
        <w:rPr>
          <w:sz w:val="26"/>
          <w:szCs w:val="26"/>
          <w:lang w:val="uk-UA"/>
        </w:rPr>
      </w:pPr>
      <w:r w:rsidRPr="00FD4869">
        <w:rPr>
          <w:b/>
          <w:sz w:val="26"/>
          <w:szCs w:val="26"/>
          <w:lang w:val="uk-UA"/>
        </w:rPr>
        <w:t xml:space="preserve"> </w:t>
      </w:r>
      <w:r w:rsidR="00D00C9C" w:rsidRPr="00FD4869">
        <w:rPr>
          <w:b/>
          <w:sz w:val="26"/>
          <w:szCs w:val="26"/>
          <w:lang w:val="uk-UA"/>
        </w:rPr>
        <w:t>«Власні надходження бюджетних установ»</w:t>
      </w:r>
      <w:r w:rsidR="00D00C9C" w:rsidRPr="00FD4869">
        <w:rPr>
          <w:sz w:val="26"/>
          <w:szCs w:val="26"/>
          <w:lang w:val="uk-UA"/>
        </w:rPr>
        <w:t xml:space="preserve"> надходження за </w:t>
      </w:r>
      <w:r>
        <w:rPr>
          <w:sz w:val="26"/>
          <w:szCs w:val="26"/>
          <w:lang w:val="uk-UA"/>
        </w:rPr>
        <w:t>6</w:t>
      </w:r>
      <w:r w:rsidR="00D00C9C" w:rsidRPr="00FD4869">
        <w:rPr>
          <w:sz w:val="26"/>
          <w:szCs w:val="26"/>
          <w:lang w:val="uk-UA"/>
        </w:rPr>
        <w:t xml:space="preserve"> місяців склалися у сумі  </w:t>
      </w:r>
      <w:r>
        <w:rPr>
          <w:b/>
          <w:sz w:val="26"/>
          <w:szCs w:val="26"/>
          <w:lang w:val="uk-UA"/>
        </w:rPr>
        <w:t>4 871,0</w:t>
      </w:r>
      <w:r w:rsidR="00D00C9C" w:rsidRPr="00FD4869">
        <w:rPr>
          <w:b/>
          <w:sz w:val="26"/>
          <w:szCs w:val="26"/>
          <w:lang w:val="uk-UA"/>
        </w:rPr>
        <w:t xml:space="preserve"> тис. грн</w:t>
      </w:r>
      <w:r w:rsidR="00D00C9C" w:rsidRPr="00FD4869">
        <w:rPr>
          <w:sz w:val="26"/>
          <w:szCs w:val="26"/>
          <w:lang w:val="uk-UA"/>
        </w:rPr>
        <w:t xml:space="preserve">. що на </w:t>
      </w:r>
      <w:r>
        <w:rPr>
          <w:b/>
          <w:sz w:val="26"/>
          <w:szCs w:val="26"/>
          <w:lang w:val="uk-UA"/>
        </w:rPr>
        <w:t>17,9</w:t>
      </w:r>
      <w:r w:rsidR="00D00C9C" w:rsidRPr="00FD4869">
        <w:rPr>
          <w:b/>
          <w:sz w:val="26"/>
          <w:szCs w:val="26"/>
          <w:lang w:val="uk-UA"/>
        </w:rPr>
        <w:t xml:space="preserve">% або на </w:t>
      </w:r>
      <w:r>
        <w:rPr>
          <w:b/>
          <w:sz w:val="26"/>
          <w:szCs w:val="26"/>
          <w:lang w:val="uk-UA"/>
        </w:rPr>
        <w:t>1 063,5</w:t>
      </w:r>
      <w:r w:rsidR="00D00C9C" w:rsidRPr="00FD4869">
        <w:rPr>
          <w:b/>
          <w:sz w:val="26"/>
          <w:szCs w:val="26"/>
          <w:lang w:val="uk-UA"/>
        </w:rPr>
        <w:t xml:space="preserve"> тис. грн.</w:t>
      </w:r>
      <w:r w:rsidR="00D00C9C" w:rsidRPr="00FD4869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мен</w:t>
      </w:r>
      <w:r w:rsidR="00D00C9C" w:rsidRPr="00FD4869">
        <w:rPr>
          <w:sz w:val="26"/>
          <w:szCs w:val="26"/>
          <w:lang w:val="uk-UA"/>
        </w:rPr>
        <w:t xml:space="preserve">ше показників звітного періоду та </w:t>
      </w:r>
      <w:r w:rsidR="00D00C9C" w:rsidRPr="00FD4869">
        <w:rPr>
          <w:b/>
          <w:sz w:val="26"/>
          <w:szCs w:val="26"/>
          <w:lang w:val="uk-UA"/>
        </w:rPr>
        <w:t xml:space="preserve">на </w:t>
      </w:r>
      <w:r>
        <w:rPr>
          <w:b/>
          <w:sz w:val="26"/>
          <w:szCs w:val="26"/>
          <w:lang w:val="uk-UA"/>
        </w:rPr>
        <w:t>1 742,2</w:t>
      </w:r>
      <w:r w:rsidR="00D00C9C" w:rsidRPr="00FD4869">
        <w:rPr>
          <w:b/>
          <w:sz w:val="26"/>
          <w:szCs w:val="26"/>
          <w:lang w:val="uk-UA"/>
        </w:rPr>
        <w:t xml:space="preserve"> тис.</w:t>
      </w:r>
      <w:r w:rsidR="008D4320">
        <w:rPr>
          <w:b/>
          <w:sz w:val="26"/>
          <w:szCs w:val="26"/>
          <w:lang w:val="uk-UA"/>
        </w:rPr>
        <w:t xml:space="preserve"> </w:t>
      </w:r>
      <w:r w:rsidR="00D00C9C" w:rsidRPr="00FD4869">
        <w:rPr>
          <w:b/>
          <w:sz w:val="26"/>
          <w:szCs w:val="26"/>
          <w:lang w:val="uk-UA"/>
        </w:rPr>
        <w:t xml:space="preserve">грн. </w:t>
      </w:r>
      <w:r>
        <w:rPr>
          <w:sz w:val="26"/>
          <w:szCs w:val="26"/>
          <w:lang w:val="uk-UA"/>
        </w:rPr>
        <w:t>мен</w:t>
      </w:r>
      <w:r w:rsidR="00D00C9C" w:rsidRPr="00FD4869">
        <w:rPr>
          <w:sz w:val="26"/>
          <w:szCs w:val="26"/>
          <w:lang w:val="uk-UA"/>
        </w:rPr>
        <w:t>ше</w:t>
      </w:r>
      <w:r w:rsidR="00D00C9C" w:rsidRPr="00FD4869">
        <w:rPr>
          <w:b/>
          <w:sz w:val="26"/>
          <w:szCs w:val="26"/>
          <w:lang w:val="uk-UA"/>
        </w:rPr>
        <w:t xml:space="preserve"> </w:t>
      </w:r>
      <w:r w:rsidR="00D00C9C" w:rsidRPr="00FD4869">
        <w:rPr>
          <w:sz w:val="26"/>
          <w:szCs w:val="26"/>
          <w:lang w:val="uk-UA"/>
        </w:rPr>
        <w:t>факту відповідного періоду минулого року більшою мірою за рахунок з</w:t>
      </w:r>
      <w:r>
        <w:rPr>
          <w:sz w:val="26"/>
          <w:szCs w:val="26"/>
          <w:lang w:val="uk-UA"/>
        </w:rPr>
        <w:t>мен</w:t>
      </w:r>
      <w:r w:rsidR="00D00C9C" w:rsidRPr="00FD4869">
        <w:rPr>
          <w:sz w:val="26"/>
          <w:szCs w:val="26"/>
          <w:lang w:val="uk-UA"/>
        </w:rPr>
        <w:t xml:space="preserve">шення отриманої благодійних внесків, грантів та дарунків. </w:t>
      </w:r>
    </w:p>
    <w:p w:rsidR="00D00C9C" w:rsidRPr="00FD4869" w:rsidRDefault="00D00C9C" w:rsidP="00D00C9C">
      <w:pPr>
        <w:ind w:firstLine="709"/>
        <w:jc w:val="both"/>
        <w:rPr>
          <w:iCs/>
          <w:sz w:val="26"/>
          <w:szCs w:val="26"/>
          <w:lang w:val="uk-UA"/>
        </w:rPr>
      </w:pPr>
      <w:r w:rsidRPr="00FD4869">
        <w:rPr>
          <w:b/>
          <w:sz w:val="26"/>
          <w:szCs w:val="26"/>
          <w:lang w:val="uk-UA"/>
        </w:rPr>
        <w:t>Кошти від відчуження майна, що належить Автономній Республіці Крим та майна, що перебуває в комунальній власності  </w:t>
      </w:r>
      <w:r w:rsidRPr="00FD4869">
        <w:rPr>
          <w:sz w:val="26"/>
          <w:szCs w:val="26"/>
          <w:lang w:val="uk-UA"/>
        </w:rPr>
        <w:t xml:space="preserve">надходження за </w:t>
      </w:r>
      <w:r w:rsidR="002860F9">
        <w:rPr>
          <w:sz w:val="26"/>
          <w:szCs w:val="26"/>
          <w:lang w:val="uk-UA"/>
        </w:rPr>
        <w:t>6</w:t>
      </w:r>
      <w:r w:rsidRPr="00FD4869">
        <w:rPr>
          <w:sz w:val="26"/>
          <w:szCs w:val="26"/>
          <w:lang w:val="uk-UA"/>
        </w:rPr>
        <w:t xml:space="preserve"> міс</w:t>
      </w:r>
      <w:r w:rsidRPr="00FD4869">
        <w:rPr>
          <w:sz w:val="26"/>
          <w:szCs w:val="26"/>
          <w:lang w:val="uk-UA"/>
        </w:rPr>
        <w:t>я</w:t>
      </w:r>
      <w:r w:rsidRPr="00FD4869">
        <w:rPr>
          <w:sz w:val="26"/>
          <w:szCs w:val="26"/>
          <w:lang w:val="uk-UA"/>
        </w:rPr>
        <w:t xml:space="preserve">ців </w:t>
      </w:r>
      <w:r w:rsidR="002860F9">
        <w:rPr>
          <w:sz w:val="26"/>
          <w:szCs w:val="26"/>
          <w:lang w:val="uk-UA"/>
        </w:rPr>
        <w:t>відсутні</w:t>
      </w:r>
      <w:r w:rsidRPr="00FD4869">
        <w:rPr>
          <w:iCs/>
          <w:sz w:val="26"/>
          <w:szCs w:val="26"/>
          <w:lang w:val="uk-UA"/>
        </w:rPr>
        <w:t>.</w:t>
      </w:r>
    </w:p>
    <w:p w:rsidR="00D00C9C" w:rsidRPr="00FD4869" w:rsidRDefault="00D00C9C" w:rsidP="00D00C9C">
      <w:pPr>
        <w:ind w:firstLine="709"/>
        <w:jc w:val="both"/>
        <w:rPr>
          <w:sz w:val="26"/>
          <w:szCs w:val="26"/>
          <w:lang w:val="uk-UA"/>
        </w:rPr>
      </w:pPr>
      <w:r w:rsidRPr="00FD4869">
        <w:rPr>
          <w:b/>
          <w:iCs/>
          <w:sz w:val="26"/>
          <w:szCs w:val="26"/>
          <w:lang w:val="uk-UA"/>
        </w:rPr>
        <w:t>Кошти від продажу земельних ділянок несільськогосподарського при</w:t>
      </w:r>
      <w:r w:rsidRPr="00FD4869">
        <w:rPr>
          <w:b/>
          <w:iCs/>
          <w:sz w:val="26"/>
          <w:szCs w:val="26"/>
          <w:lang w:val="uk-UA"/>
        </w:rPr>
        <w:t>з</w:t>
      </w:r>
      <w:r w:rsidRPr="00FD4869">
        <w:rPr>
          <w:b/>
          <w:iCs/>
          <w:sz w:val="26"/>
          <w:szCs w:val="26"/>
          <w:lang w:val="uk-UA"/>
        </w:rPr>
        <w:t>начення, що перебувають у державній або комунальній власності, та земел</w:t>
      </w:r>
      <w:r w:rsidRPr="00FD4869">
        <w:rPr>
          <w:b/>
          <w:iCs/>
          <w:sz w:val="26"/>
          <w:szCs w:val="26"/>
          <w:lang w:val="uk-UA"/>
        </w:rPr>
        <w:t>ь</w:t>
      </w:r>
      <w:r w:rsidRPr="00FD4869">
        <w:rPr>
          <w:b/>
          <w:iCs/>
          <w:sz w:val="26"/>
          <w:szCs w:val="26"/>
          <w:lang w:val="uk-UA"/>
        </w:rPr>
        <w:t xml:space="preserve">них ділянок, які знаходяться на території Автономної Республіки Крим  </w:t>
      </w:r>
      <w:r w:rsidRPr="00FD4869">
        <w:rPr>
          <w:sz w:val="26"/>
          <w:szCs w:val="26"/>
          <w:lang w:val="uk-UA"/>
        </w:rPr>
        <w:t>на</w:t>
      </w:r>
      <w:r w:rsidRPr="00FD4869">
        <w:rPr>
          <w:sz w:val="26"/>
          <w:szCs w:val="26"/>
          <w:lang w:val="uk-UA"/>
        </w:rPr>
        <w:t>д</w:t>
      </w:r>
      <w:r w:rsidRPr="00FD4869">
        <w:rPr>
          <w:sz w:val="26"/>
          <w:szCs w:val="26"/>
          <w:lang w:val="uk-UA"/>
        </w:rPr>
        <w:t xml:space="preserve">ходження за </w:t>
      </w:r>
      <w:r w:rsidR="002860F9">
        <w:rPr>
          <w:sz w:val="26"/>
          <w:szCs w:val="26"/>
          <w:lang w:val="uk-UA"/>
        </w:rPr>
        <w:t>6</w:t>
      </w:r>
      <w:r w:rsidRPr="00FD4869">
        <w:rPr>
          <w:sz w:val="26"/>
          <w:szCs w:val="26"/>
          <w:lang w:val="uk-UA"/>
        </w:rPr>
        <w:t xml:space="preserve"> місяців склалися в сумі </w:t>
      </w:r>
      <w:r w:rsidR="002860F9">
        <w:rPr>
          <w:b/>
          <w:sz w:val="26"/>
          <w:szCs w:val="26"/>
          <w:lang w:val="uk-UA"/>
        </w:rPr>
        <w:t>63,5</w:t>
      </w:r>
      <w:r w:rsidRPr="00FD4869">
        <w:rPr>
          <w:b/>
          <w:sz w:val="26"/>
          <w:szCs w:val="26"/>
          <w:lang w:val="uk-UA"/>
        </w:rPr>
        <w:t xml:space="preserve"> тис.</w:t>
      </w:r>
      <w:r w:rsidR="008D4320">
        <w:rPr>
          <w:b/>
          <w:sz w:val="26"/>
          <w:szCs w:val="26"/>
          <w:lang w:val="uk-UA"/>
        </w:rPr>
        <w:t xml:space="preserve"> </w:t>
      </w:r>
      <w:r w:rsidRPr="00FD4869">
        <w:rPr>
          <w:b/>
          <w:sz w:val="26"/>
          <w:szCs w:val="26"/>
          <w:lang w:val="uk-UA"/>
        </w:rPr>
        <w:t>грн.,</w:t>
      </w:r>
      <w:r w:rsidRPr="00FD4869">
        <w:rPr>
          <w:sz w:val="26"/>
          <w:szCs w:val="26"/>
          <w:lang w:val="uk-UA"/>
        </w:rPr>
        <w:t xml:space="preserve"> що на </w:t>
      </w:r>
      <w:r w:rsidR="002860F9">
        <w:rPr>
          <w:sz w:val="26"/>
          <w:szCs w:val="26"/>
          <w:lang w:val="uk-UA"/>
        </w:rPr>
        <w:t>76,6</w:t>
      </w:r>
      <w:r w:rsidRPr="00FD4869">
        <w:rPr>
          <w:sz w:val="26"/>
          <w:szCs w:val="26"/>
          <w:lang w:val="uk-UA"/>
        </w:rPr>
        <w:t>%</w:t>
      </w:r>
      <w:r w:rsidRPr="00FD4869">
        <w:rPr>
          <w:b/>
          <w:sz w:val="26"/>
          <w:szCs w:val="26"/>
          <w:lang w:val="uk-UA"/>
        </w:rPr>
        <w:t xml:space="preserve"> або на </w:t>
      </w:r>
      <w:r w:rsidR="008D4320">
        <w:rPr>
          <w:b/>
          <w:sz w:val="26"/>
          <w:szCs w:val="26"/>
          <w:lang w:val="uk-UA"/>
        </w:rPr>
        <w:t xml:space="preserve">              </w:t>
      </w:r>
      <w:r w:rsidR="002860F9">
        <w:rPr>
          <w:b/>
          <w:sz w:val="26"/>
          <w:szCs w:val="26"/>
          <w:lang w:val="uk-UA"/>
        </w:rPr>
        <w:t>207,4</w:t>
      </w:r>
      <w:r w:rsidRPr="00FD4869">
        <w:rPr>
          <w:b/>
          <w:sz w:val="26"/>
          <w:szCs w:val="26"/>
          <w:lang w:val="uk-UA"/>
        </w:rPr>
        <w:t xml:space="preserve"> тис. грн.</w:t>
      </w:r>
      <w:r w:rsidRPr="00FD4869">
        <w:rPr>
          <w:sz w:val="26"/>
          <w:szCs w:val="26"/>
          <w:lang w:val="uk-UA"/>
        </w:rPr>
        <w:t xml:space="preserve"> </w:t>
      </w:r>
      <w:r w:rsidR="002860F9">
        <w:rPr>
          <w:sz w:val="26"/>
          <w:szCs w:val="26"/>
          <w:lang w:val="uk-UA"/>
        </w:rPr>
        <w:t>мен</w:t>
      </w:r>
      <w:r w:rsidRPr="00FD4869">
        <w:rPr>
          <w:sz w:val="26"/>
          <w:szCs w:val="26"/>
          <w:lang w:val="uk-UA"/>
        </w:rPr>
        <w:t xml:space="preserve">ше показників звітного періоду </w:t>
      </w:r>
      <w:r w:rsidR="002860F9">
        <w:rPr>
          <w:sz w:val="26"/>
          <w:szCs w:val="26"/>
          <w:lang w:val="uk-UA"/>
        </w:rPr>
        <w:t>та на</w:t>
      </w:r>
      <w:r w:rsidRPr="00FD4869">
        <w:rPr>
          <w:sz w:val="26"/>
          <w:szCs w:val="26"/>
          <w:lang w:val="uk-UA"/>
        </w:rPr>
        <w:t xml:space="preserve"> </w:t>
      </w:r>
      <w:r w:rsidR="002860F9">
        <w:rPr>
          <w:b/>
          <w:sz w:val="26"/>
          <w:szCs w:val="26"/>
          <w:lang w:val="uk-UA"/>
        </w:rPr>
        <w:t>94,4</w:t>
      </w:r>
      <w:r w:rsidRPr="00FD4869">
        <w:rPr>
          <w:b/>
          <w:sz w:val="26"/>
          <w:szCs w:val="26"/>
          <w:lang w:val="uk-UA"/>
        </w:rPr>
        <w:t>%</w:t>
      </w:r>
      <w:r w:rsidRPr="00FD4869">
        <w:rPr>
          <w:sz w:val="26"/>
          <w:szCs w:val="26"/>
          <w:lang w:val="uk-UA"/>
        </w:rPr>
        <w:t xml:space="preserve"> або </w:t>
      </w:r>
      <w:r w:rsidRPr="00FD4869">
        <w:rPr>
          <w:b/>
          <w:sz w:val="26"/>
          <w:szCs w:val="26"/>
          <w:lang w:val="uk-UA"/>
        </w:rPr>
        <w:t xml:space="preserve">на </w:t>
      </w:r>
      <w:r w:rsidR="002860F9">
        <w:rPr>
          <w:b/>
          <w:sz w:val="26"/>
          <w:szCs w:val="26"/>
          <w:lang w:val="uk-UA"/>
        </w:rPr>
        <w:t>1 078,0</w:t>
      </w:r>
      <w:r w:rsidRPr="00FD4869">
        <w:rPr>
          <w:b/>
          <w:sz w:val="26"/>
          <w:szCs w:val="26"/>
          <w:lang w:val="uk-UA"/>
        </w:rPr>
        <w:t xml:space="preserve"> тис.грн. </w:t>
      </w:r>
      <w:r w:rsidRPr="00FD4869">
        <w:rPr>
          <w:sz w:val="26"/>
          <w:szCs w:val="26"/>
          <w:lang w:val="uk-UA"/>
        </w:rPr>
        <w:t>менше</w:t>
      </w:r>
      <w:r w:rsidRPr="00FD4869">
        <w:rPr>
          <w:b/>
          <w:sz w:val="26"/>
          <w:szCs w:val="26"/>
          <w:lang w:val="uk-UA"/>
        </w:rPr>
        <w:t xml:space="preserve"> </w:t>
      </w:r>
      <w:r w:rsidRPr="00FD4869">
        <w:rPr>
          <w:sz w:val="26"/>
          <w:szCs w:val="26"/>
          <w:lang w:val="uk-UA"/>
        </w:rPr>
        <w:t xml:space="preserve">факту відповідного періоду минулого року. Кошти надійшли від </w:t>
      </w:r>
      <w:r w:rsidRPr="00FD4869">
        <w:rPr>
          <w:sz w:val="26"/>
          <w:szCs w:val="26"/>
          <w:lang w:val="uk-UA"/>
        </w:rPr>
        <w:lastRenderedPageBreak/>
        <w:t>продажу в 202</w:t>
      </w:r>
      <w:r w:rsidR="006571B9">
        <w:rPr>
          <w:sz w:val="26"/>
          <w:szCs w:val="26"/>
          <w:lang w:val="uk-UA"/>
        </w:rPr>
        <w:t>2</w:t>
      </w:r>
      <w:r w:rsidRPr="00FD4869">
        <w:rPr>
          <w:sz w:val="26"/>
          <w:szCs w:val="26"/>
          <w:lang w:val="uk-UA"/>
        </w:rPr>
        <w:t xml:space="preserve"> році за  земельн</w:t>
      </w:r>
      <w:r w:rsidR="006571B9">
        <w:rPr>
          <w:sz w:val="26"/>
          <w:szCs w:val="26"/>
          <w:lang w:val="uk-UA"/>
        </w:rPr>
        <w:t>у</w:t>
      </w:r>
      <w:r w:rsidRPr="00FD4869">
        <w:rPr>
          <w:sz w:val="26"/>
          <w:szCs w:val="26"/>
          <w:lang w:val="uk-UA"/>
        </w:rPr>
        <w:t xml:space="preserve"> ділянк</w:t>
      </w:r>
      <w:r w:rsidR="006571B9">
        <w:rPr>
          <w:sz w:val="26"/>
          <w:szCs w:val="26"/>
          <w:lang w:val="uk-UA"/>
        </w:rPr>
        <w:t>у</w:t>
      </w:r>
      <w:r w:rsidRPr="00FD4869">
        <w:rPr>
          <w:sz w:val="26"/>
          <w:szCs w:val="26"/>
          <w:lang w:val="uk-UA"/>
        </w:rPr>
        <w:t xml:space="preserve"> та часткової </w:t>
      </w:r>
      <w:proofErr w:type="spellStart"/>
      <w:r w:rsidRPr="00FD4869">
        <w:rPr>
          <w:sz w:val="26"/>
          <w:szCs w:val="26"/>
          <w:lang w:val="uk-UA"/>
        </w:rPr>
        <w:t>проплати</w:t>
      </w:r>
      <w:proofErr w:type="spellEnd"/>
      <w:r w:rsidRPr="00FD4869">
        <w:rPr>
          <w:sz w:val="26"/>
          <w:szCs w:val="26"/>
          <w:lang w:val="uk-UA"/>
        </w:rPr>
        <w:t xml:space="preserve"> за земельну діля</w:t>
      </w:r>
      <w:r w:rsidRPr="00FD4869">
        <w:rPr>
          <w:sz w:val="26"/>
          <w:szCs w:val="26"/>
          <w:lang w:val="uk-UA"/>
        </w:rPr>
        <w:t>н</w:t>
      </w:r>
      <w:r w:rsidRPr="00FD4869">
        <w:rPr>
          <w:sz w:val="26"/>
          <w:szCs w:val="26"/>
          <w:lang w:val="uk-UA"/>
        </w:rPr>
        <w:t xml:space="preserve">ку по розстрочці. </w:t>
      </w:r>
    </w:p>
    <w:p w:rsidR="00FA2F11" w:rsidRPr="00FD4869" w:rsidRDefault="00FA2F11" w:rsidP="00FA2F11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sz w:val="26"/>
          <w:szCs w:val="26"/>
          <w:lang w:val="uk-UA"/>
        </w:rPr>
      </w:pPr>
    </w:p>
    <w:p w:rsidR="0060404A" w:rsidRPr="00B67E98" w:rsidRDefault="0060404A" w:rsidP="006571B9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sz w:val="26"/>
          <w:szCs w:val="26"/>
          <w:lang w:val="uk-UA"/>
        </w:rPr>
      </w:pPr>
      <w:r w:rsidRPr="00B67E98">
        <w:rPr>
          <w:rFonts w:ascii="Times New Roman" w:hAnsi="Times New Roman"/>
          <w:b/>
          <w:sz w:val="26"/>
          <w:szCs w:val="26"/>
          <w:lang w:val="uk-UA"/>
        </w:rPr>
        <w:t>Видаткова частина</w:t>
      </w:r>
    </w:p>
    <w:p w:rsidR="0060404A" w:rsidRPr="00B67E98" w:rsidRDefault="00B67E98" w:rsidP="00B67E98">
      <w:pPr>
        <w:pStyle w:val="10"/>
        <w:tabs>
          <w:tab w:val="left" w:pos="4580"/>
        </w:tabs>
        <w:ind w:firstLine="708"/>
        <w:jc w:val="both"/>
        <w:rPr>
          <w:b/>
          <w:i/>
          <w:sz w:val="26"/>
          <w:szCs w:val="26"/>
          <w:lang w:val="uk-UA"/>
        </w:rPr>
      </w:pPr>
      <w:r w:rsidRPr="00B67E98">
        <w:rPr>
          <w:b/>
          <w:i/>
          <w:sz w:val="26"/>
          <w:szCs w:val="26"/>
          <w:lang w:val="uk-UA"/>
        </w:rPr>
        <w:tab/>
      </w:r>
    </w:p>
    <w:p w:rsidR="0060404A" w:rsidRPr="00B67E98" w:rsidRDefault="0060404A" w:rsidP="0060404A">
      <w:pPr>
        <w:pStyle w:val="10"/>
        <w:ind w:firstLine="708"/>
        <w:jc w:val="both"/>
        <w:rPr>
          <w:sz w:val="26"/>
          <w:szCs w:val="26"/>
          <w:lang w:val="uk-UA"/>
        </w:rPr>
      </w:pPr>
      <w:r w:rsidRPr="00B67E98">
        <w:rPr>
          <w:b/>
          <w:i/>
          <w:sz w:val="26"/>
          <w:szCs w:val="26"/>
          <w:lang w:val="uk-UA"/>
        </w:rPr>
        <w:t>Виконання видаткової частини</w:t>
      </w:r>
      <w:r w:rsidRPr="00B67E98">
        <w:rPr>
          <w:sz w:val="26"/>
          <w:szCs w:val="26"/>
          <w:lang w:val="uk-UA"/>
        </w:rPr>
        <w:t xml:space="preserve"> бюджету Мирноградської міської терит</w:t>
      </w:r>
      <w:r w:rsidRPr="00B67E98">
        <w:rPr>
          <w:sz w:val="26"/>
          <w:szCs w:val="26"/>
          <w:lang w:val="uk-UA"/>
        </w:rPr>
        <w:t>о</w:t>
      </w:r>
      <w:r w:rsidRPr="00B67E98">
        <w:rPr>
          <w:sz w:val="26"/>
          <w:szCs w:val="26"/>
          <w:lang w:val="uk-UA"/>
        </w:rPr>
        <w:t>ріальної громади станом на 01.</w:t>
      </w:r>
      <w:r w:rsidR="00B67E98">
        <w:rPr>
          <w:sz w:val="26"/>
          <w:szCs w:val="26"/>
          <w:lang w:val="uk-UA"/>
        </w:rPr>
        <w:t>07</w:t>
      </w:r>
      <w:r w:rsidRPr="00B67E98">
        <w:rPr>
          <w:sz w:val="26"/>
          <w:szCs w:val="26"/>
          <w:lang w:val="uk-UA"/>
        </w:rPr>
        <w:t>.202</w:t>
      </w:r>
      <w:r w:rsidR="00B67E98">
        <w:rPr>
          <w:sz w:val="26"/>
          <w:szCs w:val="26"/>
          <w:lang w:val="uk-UA"/>
        </w:rPr>
        <w:t>2</w:t>
      </w:r>
      <w:r w:rsidRPr="00B67E98">
        <w:rPr>
          <w:sz w:val="26"/>
          <w:szCs w:val="26"/>
          <w:lang w:val="uk-UA"/>
        </w:rPr>
        <w:t xml:space="preserve"> становить </w:t>
      </w:r>
      <w:r w:rsidR="00B67E98">
        <w:rPr>
          <w:b/>
          <w:sz w:val="26"/>
          <w:szCs w:val="26"/>
          <w:lang w:val="uk-UA"/>
        </w:rPr>
        <w:t>153 502,1</w:t>
      </w:r>
      <w:r w:rsidRPr="00B67E98">
        <w:rPr>
          <w:sz w:val="26"/>
          <w:szCs w:val="26"/>
          <w:lang w:val="uk-UA"/>
        </w:rPr>
        <w:t xml:space="preserve"> </w:t>
      </w:r>
      <w:r w:rsidRPr="00B67E98">
        <w:rPr>
          <w:b/>
          <w:sz w:val="26"/>
          <w:szCs w:val="26"/>
          <w:lang w:val="uk-UA"/>
        </w:rPr>
        <w:t>тис. грн.,</w:t>
      </w:r>
      <w:r w:rsidRPr="00B67E98">
        <w:rPr>
          <w:sz w:val="26"/>
          <w:szCs w:val="26"/>
          <w:lang w:val="uk-UA"/>
        </w:rPr>
        <w:t xml:space="preserve"> в тому числі загальний фонд </w:t>
      </w:r>
      <w:r w:rsidR="00224C42">
        <w:rPr>
          <w:sz w:val="26"/>
          <w:szCs w:val="26"/>
          <w:lang w:val="uk-UA"/>
        </w:rPr>
        <w:t xml:space="preserve"> - </w:t>
      </w:r>
      <w:r w:rsidR="00B67E98">
        <w:rPr>
          <w:b/>
          <w:sz w:val="26"/>
          <w:szCs w:val="26"/>
          <w:lang w:val="uk-UA"/>
        </w:rPr>
        <w:t>148 896,1</w:t>
      </w:r>
      <w:r w:rsidRPr="00B67E98">
        <w:rPr>
          <w:b/>
          <w:sz w:val="26"/>
          <w:szCs w:val="26"/>
          <w:lang w:val="uk-UA"/>
        </w:rPr>
        <w:t xml:space="preserve"> тис. грн.</w:t>
      </w:r>
      <w:r w:rsidRPr="00B67E98">
        <w:rPr>
          <w:sz w:val="26"/>
          <w:szCs w:val="26"/>
          <w:lang w:val="uk-UA"/>
        </w:rPr>
        <w:t xml:space="preserve">, спеціальний фонд – </w:t>
      </w:r>
      <w:r w:rsidR="00B67E98">
        <w:rPr>
          <w:b/>
          <w:sz w:val="26"/>
          <w:szCs w:val="26"/>
          <w:lang w:val="uk-UA"/>
        </w:rPr>
        <w:t>4 606,0</w:t>
      </w:r>
      <w:r w:rsidRPr="00B67E98">
        <w:rPr>
          <w:b/>
          <w:sz w:val="26"/>
          <w:szCs w:val="26"/>
          <w:lang w:val="uk-UA"/>
        </w:rPr>
        <w:t xml:space="preserve"> тис. грн.</w:t>
      </w:r>
      <w:r w:rsidRPr="00B67E98">
        <w:rPr>
          <w:sz w:val="26"/>
          <w:szCs w:val="26"/>
          <w:lang w:val="uk-UA"/>
        </w:rPr>
        <w:t xml:space="preserve"> </w:t>
      </w:r>
    </w:p>
    <w:p w:rsidR="0060404A" w:rsidRPr="00224C42" w:rsidRDefault="0060404A" w:rsidP="0060404A">
      <w:pPr>
        <w:pStyle w:val="10"/>
        <w:ind w:firstLine="708"/>
        <w:jc w:val="both"/>
        <w:rPr>
          <w:sz w:val="26"/>
          <w:szCs w:val="26"/>
          <w:lang w:val="uk-UA"/>
        </w:rPr>
      </w:pPr>
    </w:p>
    <w:p w:rsidR="0060404A" w:rsidRPr="00224C42" w:rsidRDefault="0060404A" w:rsidP="0060404A">
      <w:pPr>
        <w:pStyle w:val="a5"/>
        <w:rPr>
          <w:b w:val="0"/>
          <w:sz w:val="26"/>
          <w:szCs w:val="26"/>
        </w:rPr>
      </w:pPr>
      <w:r w:rsidRPr="00224C42">
        <w:rPr>
          <w:sz w:val="26"/>
          <w:szCs w:val="26"/>
        </w:rPr>
        <w:tab/>
        <w:t xml:space="preserve">Виконання видатків по загального фонду бюджету </w:t>
      </w:r>
      <w:r w:rsidRPr="00224C42">
        <w:rPr>
          <w:b w:val="0"/>
          <w:sz w:val="26"/>
          <w:szCs w:val="26"/>
        </w:rPr>
        <w:t xml:space="preserve">складає            </w:t>
      </w:r>
      <w:r w:rsidR="00224C42">
        <w:rPr>
          <w:sz w:val="26"/>
          <w:szCs w:val="26"/>
        </w:rPr>
        <w:t>148 896,1</w:t>
      </w:r>
      <w:r w:rsidRPr="00224C42">
        <w:rPr>
          <w:sz w:val="26"/>
          <w:szCs w:val="26"/>
        </w:rPr>
        <w:t xml:space="preserve"> тис. </w:t>
      </w:r>
      <w:r w:rsidR="00224C42">
        <w:rPr>
          <w:sz w:val="26"/>
          <w:szCs w:val="26"/>
        </w:rPr>
        <w:t>грн.</w:t>
      </w:r>
      <w:r w:rsidR="00224C42" w:rsidRPr="00B67E98">
        <w:rPr>
          <w:sz w:val="26"/>
          <w:szCs w:val="26"/>
        </w:rPr>
        <w:t xml:space="preserve"> або </w:t>
      </w:r>
      <w:r w:rsidR="00224C42" w:rsidRPr="00224C42">
        <w:rPr>
          <w:sz w:val="26"/>
          <w:szCs w:val="26"/>
        </w:rPr>
        <w:t>70,7%</w:t>
      </w:r>
      <w:r w:rsidRPr="00224C42">
        <w:rPr>
          <w:b w:val="0"/>
          <w:sz w:val="26"/>
          <w:szCs w:val="26"/>
        </w:rPr>
        <w:t xml:space="preserve"> до план</w:t>
      </w:r>
      <w:r w:rsidR="00224C42">
        <w:rPr>
          <w:b w:val="0"/>
          <w:sz w:val="26"/>
          <w:szCs w:val="26"/>
        </w:rPr>
        <w:t>ових асигнувань</w:t>
      </w:r>
      <w:r w:rsidRPr="00224C42">
        <w:rPr>
          <w:b w:val="0"/>
          <w:sz w:val="26"/>
          <w:szCs w:val="26"/>
        </w:rPr>
        <w:t xml:space="preserve"> за </w:t>
      </w:r>
      <w:r w:rsidR="00224C42">
        <w:rPr>
          <w:b w:val="0"/>
          <w:sz w:val="26"/>
          <w:szCs w:val="26"/>
        </w:rPr>
        <w:t>6</w:t>
      </w:r>
      <w:r w:rsidRPr="00224C42">
        <w:rPr>
          <w:b w:val="0"/>
          <w:sz w:val="26"/>
          <w:szCs w:val="26"/>
        </w:rPr>
        <w:t xml:space="preserve"> місяців 202</w:t>
      </w:r>
      <w:r w:rsidR="00224C42">
        <w:rPr>
          <w:b w:val="0"/>
          <w:sz w:val="26"/>
          <w:szCs w:val="26"/>
        </w:rPr>
        <w:t>2</w:t>
      </w:r>
      <w:r w:rsidRPr="00224C42">
        <w:rPr>
          <w:b w:val="0"/>
          <w:sz w:val="26"/>
          <w:szCs w:val="26"/>
        </w:rPr>
        <w:t xml:space="preserve"> року, та на </w:t>
      </w:r>
      <w:r w:rsidR="00224C42">
        <w:rPr>
          <w:b w:val="0"/>
          <w:sz w:val="26"/>
          <w:szCs w:val="26"/>
        </w:rPr>
        <w:t>152,4</w:t>
      </w:r>
      <w:r w:rsidRPr="00224C42">
        <w:rPr>
          <w:b w:val="0"/>
          <w:sz w:val="26"/>
          <w:szCs w:val="26"/>
        </w:rPr>
        <w:t xml:space="preserve"> тис. грн. більше ніж </w:t>
      </w:r>
      <w:r w:rsidR="00224C42">
        <w:rPr>
          <w:b w:val="0"/>
          <w:sz w:val="26"/>
          <w:szCs w:val="26"/>
        </w:rPr>
        <w:t>у</w:t>
      </w:r>
      <w:r w:rsidRPr="00224C42">
        <w:rPr>
          <w:b w:val="0"/>
          <w:sz w:val="26"/>
          <w:szCs w:val="26"/>
        </w:rPr>
        <w:t xml:space="preserve"> відповідн</w:t>
      </w:r>
      <w:r w:rsidR="00224C42">
        <w:rPr>
          <w:b w:val="0"/>
          <w:sz w:val="26"/>
          <w:szCs w:val="26"/>
        </w:rPr>
        <w:t>ому</w:t>
      </w:r>
      <w:r w:rsidRPr="00224C42">
        <w:rPr>
          <w:b w:val="0"/>
          <w:sz w:val="26"/>
          <w:szCs w:val="26"/>
        </w:rPr>
        <w:t xml:space="preserve"> період</w:t>
      </w:r>
      <w:r w:rsidR="00224C42">
        <w:rPr>
          <w:b w:val="0"/>
          <w:sz w:val="26"/>
          <w:szCs w:val="26"/>
        </w:rPr>
        <w:t>і</w:t>
      </w:r>
      <w:r w:rsidRPr="00224C42">
        <w:rPr>
          <w:b w:val="0"/>
          <w:sz w:val="26"/>
          <w:szCs w:val="26"/>
        </w:rPr>
        <w:t xml:space="preserve"> 202</w:t>
      </w:r>
      <w:r w:rsidR="00224C42">
        <w:rPr>
          <w:b w:val="0"/>
          <w:sz w:val="26"/>
          <w:szCs w:val="26"/>
        </w:rPr>
        <w:t>1</w:t>
      </w:r>
      <w:r w:rsidRPr="00224C42">
        <w:rPr>
          <w:b w:val="0"/>
          <w:sz w:val="26"/>
          <w:szCs w:val="26"/>
        </w:rPr>
        <w:t xml:space="preserve"> року.</w:t>
      </w:r>
    </w:p>
    <w:p w:rsidR="0060404A" w:rsidRPr="006571B9" w:rsidRDefault="0060404A" w:rsidP="0060404A">
      <w:pPr>
        <w:pStyle w:val="a5"/>
        <w:ind w:firstLine="720"/>
        <w:rPr>
          <w:b w:val="0"/>
          <w:sz w:val="26"/>
          <w:szCs w:val="26"/>
          <w:highlight w:val="yellow"/>
        </w:rPr>
      </w:pPr>
    </w:p>
    <w:p w:rsidR="0060404A" w:rsidRPr="00525F8C" w:rsidRDefault="0060404A" w:rsidP="0060404A">
      <w:pPr>
        <w:pStyle w:val="a5"/>
        <w:ind w:firstLine="720"/>
        <w:rPr>
          <w:b w:val="0"/>
          <w:sz w:val="26"/>
          <w:szCs w:val="26"/>
        </w:rPr>
      </w:pPr>
      <w:r w:rsidRPr="00525F8C">
        <w:rPr>
          <w:b w:val="0"/>
          <w:sz w:val="26"/>
          <w:szCs w:val="26"/>
        </w:rPr>
        <w:t xml:space="preserve">Найбільш питому вагу у видатках займає галузь «Освіта» -                   </w:t>
      </w:r>
      <w:r w:rsidR="00525F8C">
        <w:rPr>
          <w:b w:val="0"/>
          <w:sz w:val="26"/>
          <w:szCs w:val="26"/>
        </w:rPr>
        <w:t>97 066,7</w:t>
      </w:r>
      <w:r w:rsidRPr="00525F8C">
        <w:rPr>
          <w:b w:val="0"/>
          <w:sz w:val="26"/>
          <w:szCs w:val="26"/>
        </w:rPr>
        <w:t xml:space="preserve"> тис. грн. (</w:t>
      </w:r>
      <w:r w:rsidR="00525F8C">
        <w:rPr>
          <w:b w:val="0"/>
          <w:sz w:val="26"/>
          <w:szCs w:val="26"/>
        </w:rPr>
        <w:t>65,</w:t>
      </w:r>
      <w:r w:rsidR="007D79FF">
        <w:rPr>
          <w:b w:val="0"/>
          <w:sz w:val="26"/>
          <w:szCs w:val="26"/>
        </w:rPr>
        <w:t>2</w:t>
      </w:r>
      <w:r w:rsidRPr="00525F8C">
        <w:rPr>
          <w:b w:val="0"/>
          <w:sz w:val="26"/>
          <w:szCs w:val="26"/>
        </w:rPr>
        <w:t>% від загального обсягу видатків).</w:t>
      </w:r>
    </w:p>
    <w:p w:rsidR="0060404A" w:rsidRPr="00525F8C" w:rsidRDefault="0060404A" w:rsidP="0060404A">
      <w:pPr>
        <w:pStyle w:val="a5"/>
        <w:ind w:firstLine="720"/>
        <w:rPr>
          <w:b w:val="0"/>
          <w:sz w:val="26"/>
          <w:szCs w:val="26"/>
        </w:rPr>
      </w:pPr>
      <w:r w:rsidRPr="00525F8C">
        <w:rPr>
          <w:b w:val="0"/>
          <w:sz w:val="26"/>
          <w:szCs w:val="26"/>
        </w:rPr>
        <w:t xml:space="preserve">За </w:t>
      </w:r>
      <w:r w:rsidR="00525F8C">
        <w:rPr>
          <w:b w:val="0"/>
          <w:sz w:val="26"/>
          <w:szCs w:val="26"/>
        </w:rPr>
        <w:t>6</w:t>
      </w:r>
      <w:r w:rsidRPr="00525F8C">
        <w:rPr>
          <w:b w:val="0"/>
          <w:sz w:val="26"/>
          <w:szCs w:val="26"/>
        </w:rPr>
        <w:t xml:space="preserve"> місяців 202</w:t>
      </w:r>
      <w:r w:rsidR="00525F8C">
        <w:rPr>
          <w:b w:val="0"/>
          <w:sz w:val="26"/>
          <w:szCs w:val="26"/>
        </w:rPr>
        <w:t>2</w:t>
      </w:r>
      <w:r w:rsidRPr="00525F8C">
        <w:rPr>
          <w:b w:val="0"/>
          <w:sz w:val="26"/>
          <w:szCs w:val="26"/>
        </w:rPr>
        <w:t xml:space="preserve"> року спрямовано на утримання бюджетних установ та          організацій і на виконання заходів:</w:t>
      </w:r>
    </w:p>
    <w:p w:rsidR="0060404A" w:rsidRPr="006571B9" w:rsidRDefault="0060404A" w:rsidP="0060404A">
      <w:pPr>
        <w:pStyle w:val="a5"/>
        <w:ind w:firstLine="720"/>
        <w:rPr>
          <w:b w:val="0"/>
          <w:sz w:val="26"/>
          <w:szCs w:val="26"/>
          <w:highlight w:val="yellow"/>
        </w:rPr>
      </w:pP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4"/>
        <w:gridCol w:w="1434"/>
        <w:gridCol w:w="1968"/>
        <w:gridCol w:w="1824"/>
      </w:tblGrid>
      <w:tr w:rsidR="0060404A" w:rsidRPr="006571B9" w:rsidTr="00343427">
        <w:trPr>
          <w:trHeight w:val="1192"/>
          <w:jc w:val="center"/>
        </w:trPr>
        <w:tc>
          <w:tcPr>
            <w:tcW w:w="4094" w:type="dxa"/>
            <w:vAlign w:val="center"/>
          </w:tcPr>
          <w:p w:rsidR="0060404A" w:rsidRPr="00F14E62" w:rsidRDefault="0060404A" w:rsidP="00343427">
            <w:pPr>
              <w:ind w:right="-235"/>
              <w:jc w:val="center"/>
              <w:rPr>
                <w:sz w:val="26"/>
                <w:szCs w:val="26"/>
                <w:lang w:val="uk-UA"/>
              </w:rPr>
            </w:pPr>
            <w:r w:rsidRPr="00F14E62">
              <w:rPr>
                <w:sz w:val="26"/>
                <w:szCs w:val="26"/>
                <w:lang w:val="uk-UA"/>
              </w:rPr>
              <w:t>Галузь</w:t>
            </w:r>
          </w:p>
        </w:tc>
        <w:tc>
          <w:tcPr>
            <w:tcW w:w="1434" w:type="dxa"/>
            <w:vAlign w:val="center"/>
          </w:tcPr>
          <w:p w:rsidR="0060404A" w:rsidRPr="00F14E62" w:rsidRDefault="0060404A" w:rsidP="00343427">
            <w:pPr>
              <w:ind w:left="-108" w:right="-92"/>
              <w:jc w:val="center"/>
              <w:rPr>
                <w:sz w:val="26"/>
                <w:szCs w:val="26"/>
                <w:lang w:val="uk-UA"/>
              </w:rPr>
            </w:pPr>
            <w:r w:rsidRPr="00F14E62">
              <w:rPr>
                <w:sz w:val="26"/>
                <w:szCs w:val="26"/>
                <w:lang w:val="uk-UA"/>
              </w:rPr>
              <w:t>Фактичне</w:t>
            </w:r>
          </w:p>
          <w:p w:rsidR="0060404A" w:rsidRPr="00F14E62" w:rsidRDefault="00F14E62" w:rsidP="00343427">
            <w:pPr>
              <w:ind w:left="-108" w:right="-23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</w:t>
            </w:r>
            <w:r w:rsidR="0060404A" w:rsidRPr="00F14E62">
              <w:rPr>
                <w:sz w:val="26"/>
                <w:szCs w:val="26"/>
                <w:lang w:val="uk-UA"/>
              </w:rPr>
              <w:t>иконання</w:t>
            </w:r>
            <w:r>
              <w:rPr>
                <w:sz w:val="26"/>
                <w:szCs w:val="26"/>
                <w:lang w:val="uk-UA"/>
              </w:rPr>
              <w:t>,</w:t>
            </w:r>
          </w:p>
          <w:p w:rsidR="0060404A" w:rsidRPr="00F14E62" w:rsidRDefault="0060404A" w:rsidP="00343427">
            <w:pPr>
              <w:ind w:left="-108" w:right="-235"/>
              <w:jc w:val="center"/>
              <w:rPr>
                <w:sz w:val="26"/>
                <w:szCs w:val="26"/>
                <w:lang w:val="uk-UA"/>
              </w:rPr>
            </w:pPr>
            <w:r w:rsidRPr="00F14E62">
              <w:rPr>
                <w:sz w:val="26"/>
                <w:szCs w:val="26"/>
                <w:lang w:val="uk-UA"/>
              </w:rPr>
              <w:t>тис .грн.</w:t>
            </w:r>
          </w:p>
        </w:tc>
        <w:tc>
          <w:tcPr>
            <w:tcW w:w="1968" w:type="dxa"/>
          </w:tcPr>
          <w:p w:rsidR="0060404A" w:rsidRPr="00F14E62" w:rsidRDefault="0060404A" w:rsidP="00343427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F14E62">
              <w:rPr>
                <w:sz w:val="26"/>
                <w:szCs w:val="26"/>
                <w:lang w:val="uk-UA"/>
              </w:rPr>
              <w:t>% виконання</w:t>
            </w:r>
          </w:p>
          <w:p w:rsidR="0060404A" w:rsidRPr="00F14E62" w:rsidRDefault="0060404A" w:rsidP="00343427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F14E62">
              <w:rPr>
                <w:sz w:val="26"/>
                <w:szCs w:val="26"/>
                <w:lang w:val="uk-UA"/>
              </w:rPr>
              <w:t>до</w:t>
            </w:r>
          </w:p>
          <w:p w:rsidR="0060404A" w:rsidRPr="00F14E62" w:rsidRDefault="0060404A" w:rsidP="00343427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F14E62">
              <w:rPr>
                <w:sz w:val="26"/>
                <w:szCs w:val="26"/>
                <w:lang w:val="uk-UA"/>
              </w:rPr>
              <w:t>затвердженого</w:t>
            </w:r>
          </w:p>
          <w:p w:rsidR="0060404A" w:rsidRPr="00F14E62" w:rsidRDefault="0060404A" w:rsidP="00343427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F14E62">
              <w:rPr>
                <w:sz w:val="26"/>
                <w:szCs w:val="26"/>
                <w:lang w:val="uk-UA"/>
              </w:rPr>
              <w:t>плану на</w:t>
            </w:r>
          </w:p>
          <w:p w:rsidR="0060404A" w:rsidRPr="00F14E62" w:rsidRDefault="0060404A" w:rsidP="00343427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F14E62">
              <w:rPr>
                <w:sz w:val="26"/>
                <w:szCs w:val="26"/>
                <w:lang w:val="uk-UA"/>
              </w:rPr>
              <w:t>відповідний</w:t>
            </w:r>
          </w:p>
          <w:p w:rsidR="0060404A" w:rsidRPr="00F14E62" w:rsidRDefault="0060404A" w:rsidP="00343427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F14E62">
              <w:rPr>
                <w:sz w:val="26"/>
                <w:szCs w:val="26"/>
                <w:lang w:val="uk-UA"/>
              </w:rPr>
              <w:t>період</w:t>
            </w:r>
          </w:p>
          <w:p w:rsidR="0060404A" w:rsidRPr="00F14E62" w:rsidRDefault="0060404A" w:rsidP="00343427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F14E62">
              <w:rPr>
                <w:sz w:val="26"/>
                <w:szCs w:val="26"/>
                <w:lang w:val="uk-UA"/>
              </w:rPr>
              <w:t>202</w:t>
            </w:r>
            <w:r w:rsidR="00F14E62">
              <w:rPr>
                <w:sz w:val="26"/>
                <w:szCs w:val="26"/>
                <w:lang w:val="uk-UA"/>
              </w:rPr>
              <w:t>2</w:t>
            </w:r>
            <w:r w:rsidRPr="00F14E62">
              <w:rPr>
                <w:sz w:val="26"/>
                <w:szCs w:val="26"/>
                <w:lang w:val="uk-UA"/>
              </w:rPr>
              <w:t xml:space="preserve"> року</w:t>
            </w:r>
          </w:p>
          <w:p w:rsidR="0060404A" w:rsidRPr="00F14E62" w:rsidRDefault="0060404A" w:rsidP="00343427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24" w:type="dxa"/>
            <w:vAlign w:val="center"/>
          </w:tcPr>
          <w:p w:rsidR="0060404A" w:rsidRPr="00F14E62" w:rsidRDefault="0060404A" w:rsidP="00F14E62">
            <w:pPr>
              <w:ind w:left="-108" w:right="-235"/>
              <w:jc w:val="center"/>
              <w:rPr>
                <w:sz w:val="26"/>
                <w:szCs w:val="26"/>
                <w:lang w:val="uk-UA"/>
              </w:rPr>
            </w:pPr>
            <w:r w:rsidRPr="00F14E62">
              <w:rPr>
                <w:sz w:val="26"/>
                <w:szCs w:val="26"/>
                <w:lang w:val="uk-UA"/>
              </w:rPr>
              <w:t>%   в</w:t>
            </w:r>
          </w:p>
          <w:p w:rsidR="0060404A" w:rsidRPr="00F14E62" w:rsidRDefault="0060404A" w:rsidP="00F14E62">
            <w:pPr>
              <w:ind w:left="-108" w:right="-235"/>
              <w:jc w:val="center"/>
              <w:rPr>
                <w:sz w:val="26"/>
                <w:szCs w:val="26"/>
                <w:lang w:val="uk-UA"/>
              </w:rPr>
            </w:pPr>
            <w:r w:rsidRPr="00F14E62">
              <w:rPr>
                <w:sz w:val="26"/>
                <w:szCs w:val="26"/>
                <w:lang w:val="uk-UA"/>
              </w:rPr>
              <w:t>загальному</w:t>
            </w:r>
          </w:p>
          <w:p w:rsidR="0060404A" w:rsidRPr="00F14E62" w:rsidRDefault="0060404A" w:rsidP="00F14E62">
            <w:pPr>
              <w:ind w:left="-108" w:right="-235"/>
              <w:jc w:val="center"/>
              <w:rPr>
                <w:sz w:val="26"/>
                <w:szCs w:val="26"/>
                <w:lang w:val="uk-UA"/>
              </w:rPr>
            </w:pPr>
            <w:r w:rsidRPr="00F14E62">
              <w:rPr>
                <w:sz w:val="26"/>
                <w:szCs w:val="26"/>
                <w:lang w:val="uk-UA"/>
              </w:rPr>
              <w:t>обсязі</w:t>
            </w:r>
          </w:p>
          <w:p w:rsidR="0060404A" w:rsidRPr="00F14E62" w:rsidRDefault="0060404A" w:rsidP="00F14E62">
            <w:pPr>
              <w:ind w:right="-235"/>
              <w:jc w:val="center"/>
              <w:rPr>
                <w:sz w:val="26"/>
                <w:szCs w:val="26"/>
                <w:lang w:val="uk-UA"/>
              </w:rPr>
            </w:pPr>
            <w:r w:rsidRPr="00F14E62">
              <w:rPr>
                <w:sz w:val="26"/>
                <w:szCs w:val="26"/>
                <w:lang w:val="uk-UA"/>
              </w:rPr>
              <w:t>видатків</w:t>
            </w:r>
          </w:p>
          <w:p w:rsidR="0060404A" w:rsidRPr="00F14E62" w:rsidRDefault="0060404A" w:rsidP="00F14E62">
            <w:pPr>
              <w:ind w:right="-235"/>
              <w:jc w:val="center"/>
              <w:rPr>
                <w:sz w:val="26"/>
                <w:szCs w:val="26"/>
                <w:lang w:val="uk-UA"/>
              </w:rPr>
            </w:pPr>
            <w:r w:rsidRPr="00F14E62">
              <w:rPr>
                <w:sz w:val="26"/>
                <w:szCs w:val="26"/>
                <w:lang w:val="uk-UA"/>
              </w:rPr>
              <w:t>за І півріччя 202</w:t>
            </w:r>
            <w:r w:rsidR="00F14E62">
              <w:rPr>
                <w:sz w:val="26"/>
                <w:szCs w:val="26"/>
                <w:lang w:val="uk-UA"/>
              </w:rPr>
              <w:t>2</w:t>
            </w:r>
            <w:r w:rsidRPr="00F14E62">
              <w:rPr>
                <w:sz w:val="26"/>
                <w:szCs w:val="26"/>
                <w:lang w:val="uk-UA"/>
              </w:rPr>
              <w:t xml:space="preserve"> року</w:t>
            </w:r>
          </w:p>
        </w:tc>
      </w:tr>
      <w:tr w:rsidR="0060404A" w:rsidRPr="006571B9" w:rsidTr="00343427">
        <w:trPr>
          <w:jc w:val="center"/>
        </w:trPr>
        <w:tc>
          <w:tcPr>
            <w:tcW w:w="4094" w:type="dxa"/>
            <w:vAlign w:val="center"/>
          </w:tcPr>
          <w:p w:rsidR="0060404A" w:rsidRPr="005C7796" w:rsidRDefault="0060404A" w:rsidP="00343427">
            <w:pPr>
              <w:ind w:right="-108"/>
              <w:rPr>
                <w:sz w:val="26"/>
                <w:szCs w:val="26"/>
                <w:lang w:val="uk-UA"/>
              </w:rPr>
            </w:pPr>
            <w:r w:rsidRPr="005C7796">
              <w:rPr>
                <w:sz w:val="26"/>
                <w:szCs w:val="26"/>
                <w:lang w:val="uk-UA"/>
              </w:rPr>
              <w:t>Утримання органів місцевого с</w:t>
            </w:r>
            <w:r w:rsidRPr="005C7796">
              <w:rPr>
                <w:sz w:val="26"/>
                <w:szCs w:val="26"/>
                <w:lang w:val="uk-UA"/>
              </w:rPr>
              <w:t>а</w:t>
            </w:r>
            <w:r w:rsidRPr="005C7796">
              <w:rPr>
                <w:sz w:val="26"/>
                <w:szCs w:val="26"/>
                <w:lang w:val="uk-UA"/>
              </w:rPr>
              <w:t>моврядування</w:t>
            </w:r>
          </w:p>
        </w:tc>
        <w:tc>
          <w:tcPr>
            <w:tcW w:w="1434" w:type="dxa"/>
            <w:vAlign w:val="center"/>
          </w:tcPr>
          <w:p w:rsidR="0060404A" w:rsidRPr="005C7796" w:rsidRDefault="007D79FF" w:rsidP="00343427">
            <w:pPr>
              <w:ind w:left="-108" w:right="-23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19 641,5</w:t>
            </w:r>
          </w:p>
        </w:tc>
        <w:tc>
          <w:tcPr>
            <w:tcW w:w="1968" w:type="dxa"/>
            <w:vAlign w:val="center"/>
          </w:tcPr>
          <w:p w:rsidR="0060404A" w:rsidRPr="005C7796" w:rsidRDefault="007D79FF" w:rsidP="00343427">
            <w:pPr>
              <w:ind w:left="-108" w:right="-23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75,7</w:t>
            </w:r>
          </w:p>
        </w:tc>
        <w:tc>
          <w:tcPr>
            <w:tcW w:w="1824" w:type="dxa"/>
            <w:vAlign w:val="center"/>
          </w:tcPr>
          <w:p w:rsidR="0060404A" w:rsidRPr="005C7796" w:rsidRDefault="007D79FF" w:rsidP="00343427">
            <w:pPr>
              <w:ind w:left="-108" w:right="-23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13,2</w:t>
            </w:r>
          </w:p>
        </w:tc>
      </w:tr>
      <w:tr w:rsidR="0060404A" w:rsidRPr="006571B9" w:rsidTr="00343427">
        <w:trPr>
          <w:jc w:val="center"/>
        </w:trPr>
        <w:tc>
          <w:tcPr>
            <w:tcW w:w="4094" w:type="dxa"/>
            <w:vAlign w:val="center"/>
          </w:tcPr>
          <w:p w:rsidR="0060404A" w:rsidRPr="005C7796" w:rsidRDefault="0060404A" w:rsidP="00343427">
            <w:pPr>
              <w:ind w:right="-235"/>
              <w:rPr>
                <w:sz w:val="26"/>
                <w:szCs w:val="26"/>
                <w:lang w:val="uk-UA"/>
              </w:rPr>
            </w:pPr>
            <w:r w:rsidRPr="005C7796">
              <w:rPr>
                <w:sz w:val="26"/>
                <w:szCs w:val="26"/>
                <w:lang w:val="uk-UA"/>
              </w:rPr>
              <w:t>Освіта, в тому числі за рахунок:</w:t>
            </w:r>
          </w:p>
        </w:tc>
        <w:tc>
          <w:tcPr>
            <w:tcW w:w="1434" w:type="dxa"/>
            <w:vAlign w:val="center"/>
          </w:tcPr>
          <w:p w:rsidR="0060404A" w:rsidRPr="005C7796" w:rsidRDefault="007D79FF" w:rsidP="00343427">
            <w:pPr>
              <w:ind w:right="-23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97 066,7</w:t>
            </w:r>
          </w:p>
        </w:tc>
        <w:tc>
          <w:tcPr>
            <w:tcW w:w="1968" w:type="dxa"/>
            <w:vAlign w:val="center"/>
          </w:tcPr>
          <w:p w:rsidR="0060404A" w:rsidRPr="005C7796" w:rsidRDefault="007D79FF" w:rsidP="00343427">
            <w:pPr>
              <w:ind w:right="-23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77,6</w:t>
            </w:r>
          </w:p>
        </w:tc>
        <w:tc>
          <w:tcPr>
            <w:tcW w:w="1824" w:type="dxa"/>
            <w:vAlign w:val="center"/>
          </w:tcPr>
          <w:p w:rsidR="0060404A" w:rsidRPr="005C7796" w:rsidRDefault="007D79FF" w:rsidP="00343427">
            <w:pPr>
              <w:ind w:right="-23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65,2</w:t>
            </w:r>
          </w:p>
        </w:tc>
      </w:tr>
      <w:tr w:rsidR="0060404A" w:rsidRPr="006571B9" w:rsidTr="00343427">
        <w:trPr>
          <w:jc w:val="center"/>
        </w:trPr>
        <w:tc>
          <w:tcPr>
            <w:tcW w:w="4094" w:type="dxa"/>
            <w:vAlign w:val="center"/>
          </w:tcPr>
          <w:p w:rsidR="0060404A" w:rsidRPr="005C7796" w:rsidRDefault="0060404A" w:rsidP="00343427">
            <w:pPr>
              <w:ind w:right="-235"/>
              <w:rPr>
                <w:i/>
                <w:sz w:val="26"/>
                <w:szCs w:val="26"/>
                <w:lang w:val="uk-UA"/>
              </w:rPr>
            </w:pPr>
            <w:r w:rsidRPr="005C7796">
              <w:rPr>
                <w:i/>
                <w:sz w:val="26"/>
                <w:szCs w:val="26"/>
                <w:lang w:val="uk-UA"/>
              </w:rPr>
              <w:t>освітньої субвенції з державно-</w:t>
            </w:r>
          </w:p>
          <w:p w:rsidR="0060404A" w:rsidRPr="005C7796" w:rsidRDefault="0060404A" w:rsidP="00343427">
            <w:pPr>
              <w:ind w:right="-235"/>
              <w:rPr>
                <w:i/>
                <w:sz w:val="26"/>
                <w:szCs w:val="26"/>
                <w:lang w:val="uk-UA"/>
              </w:rPr>
            </w:pPr>
            <w:r w:rsidRPr="005C7796">
              <w:rPr>
                <w:i/>
                <w:sz w:val="26"/>
                <w:szCs w:val="26"/>
                <w:lang w:val="uk-UA"/>
              </w:rPr>
              <w:t>го бюджету місцевим бюджетам</w:t>
            </w:r>
          </w:p>
        </w:tc>
        <w:tc>
          <w:tcPr>
            <w:tcW w:w="1434" w:type="dxa"/>
            <w:vAlign w:val="center"/>
          </w:tcPr>
          <w:p w:rsidR="0060404A" w:rsidRPr="005C7796" w:rsidRDefault="007D79FF" w:rsidP="00343427">
            <w:pPr>
              <w:ind w:right="-235"/>
              <w:jc w:val="center"/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46 659,6</w:t>
            </w:r>
          </w:p>
        </w:tc>
        <w:tc>
          <w:tcPr>
            <w:tcW w:w="1968" w:type="dxa"/>
            <w:vAlign w:val="center"/>
          </w:tcPr>
          <w:p w:rsidR="0060404A" w:rsidRPr="005C7796" w:rsidRDefault="007D79FF" w:rsidP="00343427">
            <w:pPr>
              <w:ind w:right="-235"/>
              <w:jc w:val="center"/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85,0</w:t>
            </w:r>
          </w:p>
        </w:tc>
        <w:tc>
          <w:tcPr>
            <w:tcW w:w="1824" w:type="dxa"/>
            <w:vAlign w:val="center"/>
          </w:tcPr>
          <w:p w:rsidR="0060404A" w:rsidRPr="005C7796" w:rsidRDefault="007D79FF" w:rsidP="00343427">
            <w:pPr>
              <w:ind w:right="-235"/>
              <w:jc w:val="center"/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31,3</w:t>
            </w:r>
          </w:p>
        </w:tc>
      </w:tr>
      <w:tr w:rsidR="0060404A" w:rsidRPr="006571B9" w:rsidTr="00343427">
        <w:trPr>
          <w:jc w:val="center"/>
        </w:trPr>
        <w:tc>
          <w:tcPr>
            <w:tcW w:w="4094" w:type="dxa"/>
            <w:vAlign w:val="center"/>
          </w:tcPr>
          <w:p w:rsidR="0060404A" w:rsidRPr="005C7796" w:rsidRDefault="0060404A" w:rsidP="00343427">
            <w:pPr>
              <w:ind w:right="-235"/>
              <w:rPr>
                <w:sz w:val="26"/>
                <w:szCs w:val="26"/>
                <w:lang w:val="uk-UA"/>
              </w:rPr>
            </w:pPr>
            <w:r w:rsidRPr="005C7796">
              <w:rPr>
                <w:sz w:val="26"/>
                <w:szCs w:val="26"/>
                <w:lang w:val="uk-UA"/>
              </w:rPr>
              <w:t>Охорона здоров’я</w:t>
            </w:r>
          </w:p>
        </w:tc>
        <w:tc>
          <w:tcPr>
            <w:tcW w:w="1434" w:type="dxa"/>
            <w:vAlign w:val="center"/>
          </w:tcPr>
          <w:p w:rsidR="0060404A" w:rsidRPr="005C7796" w:rsidRDefault="007D79FF" w:rsidP="00343427">
            <w:pPr>
              <w:ind w:right="-23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5 494,8</w:t>
            </w:r>
          </w:p>
        </w:tc>
        <w:tc>
          <w:tcPr>
            <w:tcW w:w="1968" w:type="dxa"/>
            <w:vAlign w:val="center"/>
          </w:tcPr>
          <w:p w:rsidR="0060404A" w:rsidRPr="005C7796" w:rsidRDefault="007D79FF" w:rsidP="00343427">
            <w:pPr>
              <w:ind w:right="-23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67,8</w:t>
            </w:r>
          </w:p>
        </w:tc>
        <w:tc>
          <w:tcPr>
            <w:tcW w:w="1824" w:type="dxa"/>
            <w:vAlign w:val="center"/>
          </w:tcPr>
          <w:p w:rsidR="0060404A" w:rsidRPr="005C7796" w:rsidRDefault="007D79FF" w:rsidP="00343427">
            <w:pPr>
              <w:ind w:right="-23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3,7</w:t>
            </w:r>
          </w:p>
        </w:tc>
      </w:tr>
      <w:tr w:rsidR="0060404A" w:rsidRPr="006571B9" w:rsidTr="00343427">
        <w:trPr>
          <w:jc w:val="center"/>
        </w:trPr>
        <w:tc>
          <w:tcPr>
            <w:tcW w:w="4094" w:type="dxa"/>
            <w:vAlign w:val="center"/>
          </w:tcPr>
          <w:p w:rsidR="0060404A" w:rsidRPr="005C7796" w:rsidRDefault="0060404A" w:rsidP="00343427">
            <w:pPr>
              <w:ind w:right="-235"/>
              <w:rPr>
                <w:sz w:val="26"/>
                <w:szCs w:val="26"/>
                <w:lang w:val="uk-UA"/>
              </w:rPr>
            </w:pPr>
            <w:r w:rsidRPr="005C7796">
              <w:rPr>
                <w:sz w:val="26"/>
                <w:szCs w:val="26"/>
                <w:lang w:val="uk-UA"/>
              </w:rPr>
              <w:t>Соціальний захист та</w:t>
            </w:r>
            <w:r w:rsidR="007D79FF">
              <w:rPr>
                <w:sz w:val="26"/>
                <w:szCs w:val="26"/>
                <w:lang w:val="uk-UA"/>
              </w:rPr>
              <w:t xml:space="preserve"> </w:t>
            </w:r>
            <w:r w:rsidRPr="005C7796">
              <w:rPr>
                <w:sz w:val="26"/>
                <w:szCs w:val="26"/>
                <w:lang w:val="uk-UA"/>
              </w:rPr>
              <w:t>соціальне з</w:t>
            </w:r>
            <w:r w:rsidRPr="005C7796">
              <w:rPr>
                <w:sz w:val="26"/>
                <w:szCs w:val="26"/>
                <w:lang w:val="uk-UA"/>
              </w:rPr>
              <w:t>а</w:t>
            </w:r>
            <w:r w:rsidRPr="005C7796">
              <w:rPr>
                <w:sz w:val="26"/>
                <w:szCs w:val="26"/>
                <w:lang w:val="uk-UA"/>
              </w:rPr>
              <w:t>безпечення</w:t>
            </w:r>
          </w:p>
        </w:tc>
        <w:tc>
          <w:tcPr>
            <w:tcW w:w="1434" w:type="dxa"/>
            <w:vAlign w:val="center"/>
          </w:tcPr>
          <w:p w:rsidR="0060404A" w:rsidRPr="005C7796" w:rsidRDefault="007D79FF" w:rsidP="00343427">
            <w:pPr>
              <w:ind w:right="-23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6 521,3</w:t>
            </w:r>
          </w:p>
        </w:tc>
        <w:tc>
          <w:tcPr>
            <w:tcW w:w="1968" w:type="dxa"/>
            <w:vAlign w:val="center"/>
          </w:tcPr>
          <w:p w:rsidR="0060404A" w:rsidRPr="005C7796" w:rsidRDefault="007D79FF" w:rsidP="00343427">
            <w:pPr>
              <w:ind w:right="-23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56,8</w:t>
            </w:r>
          </w:p>
        </w:tc>
        <w:tc>
          <w:tcPr>
            <w:tcW w:w="1824" w:type="dxa"/>
            <w:vAlign w:val="center"/>
          </w:tcPr>
          <w:p w:rsidR="0060404A" w:rsidRPr="005C7796" w:rsidRDefault="007D79FF" w:rsidP="00343427">
            <w:pPr>
              <w:ind w:right="-23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4,4</w:t>
            </w:r>
          </w:p>
        </w:tc>
      </w:tr>
      <w:tr w:rsidR="0060404A" w:rsidRPr="006571B9" w:rsidTr="00343427">
        <w:trPr>
          <w:jc w:val="center"/>
        </w:trPr>
        <w:tc>
          <w:tcPr>
            <w:tcW w:w="4094" w:type="dxa"/>
            <w:vAlign w:val="center"/>
          </w:tcPr>
          <w:p w:rsidR="0060404A" w:rsidRPr="005C7796" w:rsidRDefault="0060404A" w:rsidP="00343427">
            <w:pPr>
              <w:ind w:right="-235"/>
              <w:rPr>
                <w:i/>
                <w:sz w:val="26"/>
                <w:szCs w:val="26"/>
                <w:lang w:val="uk-UA"/>
              </w:rPr>
            </w:pPr>
            <w:r w:rsidRPr="005C7796">
              <w:rPr>
                <w:sz w:val="26"/>
                <w:szCs w:val="26"/>
                <w:lang w:val="uk-UA"/>
              </w:rPr>
              <w:t>Культура</w:t>
            </w:r>
          </w:p>
        </w:tc>
        <w:tc>
          <w:tcPr>
            <w:tcW w:w="1434" w:type="dxa"/>
            <w:vAlign w:val="center"/>
          </w:tcPr>
          <w:p w:rsidR="0060404A" w:rsidRPr="005C7796" w:rsidRDefault="007D79FF" w:rsidP="00343427">
            <w:pPr>
              <w:ind w:right="-23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2 541,6</w:t>
            </w:r>
          </w:p>
        </w:tc>
        <w:tc>
          <w:tcPr>
            <w:tcW w:w="1968" w:type="dxa"/>
            <w:vAlign w:val="center"/>
          </w:tcPr>
          <w:p w:rsidR="0060404A" w:rsidRPr="005C7796" w:rsidRDefault="007D79FF" w:rsidP="00343427">
            <w:pPr>
              <w:ind w:right="-23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51,4</w:t>
            </w:r>
          </w:p>
        </w:tc>
        <w:tc>
          <w:tcPr>
            <w:tcW w:w="1824" w:type="dxa"/>
            <w:vAlign w:val="center"/>
          </w:tcPr>
          <w:p w:rsidR="0060404A" w:rsidRPr="005C7796" w:rsidRDefault="007D79FF" w:rsidP="00343427">
            <w:pPr>
              <w:ind w:right="-23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1,7</w:t>
            </w:r>
          </w:p>
        </w:tc>
      </w:tr>
      <w:tr w:rsidR="0060404A" w:rsidRPr="006571B9" w:rsidTr="00343427">
        <w:trPr>
          <w:jc w:val="center"/>
        </w:trPr>
        <w:tc>
          <w:tcPr>
            <w:tcW w:w="4094" w:type="dxa"/>
            <w:vAlign w:val="center"/>
          </w:tcPr>
          <w:p w:rsidR="0060404A" w:rsidRPr="005C7796" w:rsidRDefault="0060404A" w:rsidP="00343427">
            <w:pPr>
              <w:ind w:right="-235"/>
              <w:rPr>
                <w:i/>
                <w:sz w:val="26"/>
                <w:szCs w:val="26"/>
                <w:lang w:val="uk-UA"/>
              </w:rPr>
            </w:pPr>
            <w:r w:rsidRPr="005C7796">
              <w:rPr>
                <w:sz w:val="26"/>
                <w:szCs w:val="26"/>
                <w:lang w:val="uk-UA"/>
              </w:rPr>
              <w:t>Фізична культура та спорт</w:t>
            </w:r>
          </w:p>
        </w:tc>
        <w:tc>
          <w:tcPr>
            <w:tcW w:w="1434" w:type="dxa"/>
            <w:vAlign w:val="center"/>
          </w:tcPr>
          <w:p w:rsidR="0060404A" w:rsidRPr="005C7796" w:rsidRDefault="007D79FF" w:rsidP="00343427">
            <w:pPr>
              <w:ind w:right="-23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2 484,3</w:t>
            </w:r>
          </w:p>
        </w:tc>
        <w:tc>
          <w:tcPr>
            <w:tcW w:w="1968" w:type="dxa"/>
            <w:vAlign w:val="center"/>
          </w:tcPr>
          <w:p w:rsidR="0060404A" w:rsidRPr="005C7796" w:rsidRDefault="007D79FF" w:rsidP="00343427">
            <w:pPr>
              <w:ind w:right="-23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63,9</w:t>
            </w:r>
          </w:p>
        </w:tc>
        <w:tc>
          <w:tcPr>
            <w:tcW w:w="1824" w:type="dxa"/>
            <w:vAlign w:val="center"/>
          </w:tcPr>
          <w:p w:rsidR="0060404A" w:rsidRPr="005C7796" w:rsidRDefault="007D79FF" w:rsidP="00343427">
            <w:pPr>
              <w:ind w:right="-23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1,7</w:t>
            </w:r>
          </w:p>
        </w:tc>
      </w:tr>
      <w:tr w:rsidR="0060404A" w:rsidRPr="006571B9" w:rsidTr="00343427">
        <w:trPr>
          <w:jc w:val="center"/>
        </w:trPr>
        <w:tc>
          <w:tcPr>
            <w:tcW w:w="4094" w:type="dxa"/>
            <w:vAlign w:val="center"/>
          </w:tcPr>
          <w:p w:rsidR="0060404A" w:rsidRPr="005C7796" w:rsidRDefault="0060404A" w:rsidP="00343427">
            <w:pPr>
              <w:ind w:right="-235"/>
              <w:rPr>
                <w:sz w:val="26"/>
                <w:szCs w:val="26"/>
                <w:lang w:val="uk-UA"/>
              </w:rPr>
            </w:pPr>
            <w:r w:rsidRPr="005C7796">
              <w:rPr>
                <w:sz w:val="26"/>
                <w:szCs w:val="26"/>
                <w:lang w:val="uk-UA"/>
              </w:rPr>
              <w:t>Житлово-комунальне</w:t>
            </w:r>
          </w:p>
          <w:p w:rsidR="0060404A" w:rsidRPr="005C7796" w:rsidRDefault="0060404A" w:rsidP="00343427">
            <w:pPr>
              <w:ind w:right="-235"/>
              <w:rPr>
                <w:sz w:val="26"/>
                <w:szCs w:val="26"/>
                <w:lang w:val="uk-UA"/>
              </w:rPr>
            </w:pPr>
            <w:r w:rsidRPr="005C7796">
              <w:rPr>
                <w:sz w:val="26"/>
                <w:szCs w:val="26"/>
                <w:lang w:val="uk-UA"/>
              </w:rPr>
              <w:t>господарство, в тому числі:</w:t>
            </w:r>
          </w:p>
        </w:tc>
        <w:tc>
          <w:tcPr>
            <w:tcW w:w="1434" w:type="dxa"/>
            <w:vAlign w:val="center"/>
          </w:tcPr>
          <w:p w:rsidR="0060404A" w:rsidRPr="005C7796" w:rsidRDefault="007D79FF" w:rsidP="00343427">
            <w:pPr>
              <w:ind w:right="-23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8 212,6</w:t>
            </w:r>
          </w:p>
        </w:tc>
        <w:tc>
          <w:tcPr>
            <w:tcW w:w="1968" w:type="dxa"/>
            <w:vAlign w:val="center"/>
          </w:tcPr>
          <w:p w:rsidR="0060404A" w:rsidRPr="005C7796" w:rsidRDefault="007D79FF" w:rsidP="00343427">
            <w:pPr>
              <w:ind w:right="-23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50,3</w:t>
            </w:r>
          </w:p>
        </w:tc>
        <w:tc>
          <w:tcPr>
            <w:tcW w:w="1824" w:type="dxa"/>
            <w:vAlign w:val="center"/>
          </w:tcPr>
          <w:p w:rsidR="0060404A" w:rsidRPr="005C7796" w:rsidRDefault="007D79FF" w:rsidP="00343427">
            <w:pPr>
              <w:ind w:right="-23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5,5</w:t>
            </w:r>
          </w:p>
        </w:tc>
      </w:tr>
      <w:tr w:rsidR="0060404A" w:rsidRPr="006571B9" w:rsidTr="00343427">
        <w:trPr>
          <w:jc w:val="center"/>
        </w:trPr>
        <w:tc>
          <w:tcPr>
            <w:tcW w:w="4094" w:type="dxa"/>
            <w:vAlign w:val="center"/>
          </w:tcPr>
          <w:p w:rsidR="0060404A" w:rsidRPr="005C7796" w:rsidRDefault="0060404A" w:rsidP="00343427">
            <w:pPr>
              <w:ind w:right="-235"/>
              <w:rPr>
                <w:i/>
                <w:sz w:val="26"/>
                <w:szCs w:val="26"/>
                <w:lang w:val="uk-UA"/>
              </w:rPr>
            </w:pPr>
            <w:r w:rsidRPr="005C7796">
              <w:rPr>
                <w:i/>
                <w:sz w:val="26"/>
                <w:szCs w:val="26"/>
                <w:lang w:val="uk-UA"/>
              </w:rPr>
              <w:t>благоустрій населених пунктів</w:t>
            </w:r>
          </w:p>
        </w:tc>
        <w:tc>
          <w:tcPr>
            <w:tcW w:w="1434" w:type="dxa"/>
            <w:vAlign w:val="center"/>
          </w:tcPr>
          <w:p w:rsidR="0060404A" w:rsidRPr="005C7796" w:rsidRDefault="007D79FF" w:rsidP="00343427">
            <w:pPr>
              <w:ind w:right="-235"/>
              <w:jc w:val="center"/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8 126,0</w:t>
            </w:r>
          </w:p>
        </w:tc>
        <w:tc>
          <w:tcPr>
            <w:tcW w:w="1968" w:type="dxa"/>
            <w:vAlign w:val="center"/>
          </w:tcPr>
          <w:p w:rsidR="0060404A" w:rsidRPr="005C7796" w:rsidRDefault="007D79FF" w:rsidP="00343427">
            <w:pPr>
              <w:ind w:right="-235"/>
              <w:jc w:val="center"/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52,0</w:t>
            </w:r>
          </w:p>
        </w:tc>
        <w:tc>
          <w:tcPr>
            <w:tcW w:w="1824" w:type="dxa"/>
            <w:vAlign w:val="center"/>
          </w:tcPr>
          <w:p w:rsidR="0060404A" w:rsidRPr="005C7796" w:rsidRDefault="007D79FF" w:rsidP="00343427">
            <w:pPr>
              <w:ind w:right="-235"/>
              <w:jc w:val="center"/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5,5</w:t>
            </w:r>
          </w:p>
        </w:tc>
      </w:tr>
      <w:tr w:rsidR="0060404A" w:rsidRPr="006571B9" w:rsidTr="00343427">
        <w:trPr>
          <w:jc w:val="center"/>
        </w:trPr>
        <w:tc>
          <w:tcPr>
            <w:tcW w:w="4094" w:type="dxa"/>
            <w:vAlign w:val="center"/>
          </w:tcPr>
          <w:p w:rsidR="0060404A" w:rsidRPr="005C7796" w:rsidRDefault="0060404A" w:rsidP="00343427">
            <w:pPr>
              <w:ind w:right="-235"/>
              <w:rPr>
                <w:sz w:val="26"/>
                <w:szCs w:val="26"/>
                <w:lang w:val="uk-UA"/>
              </w:rPr>
            </w:pPr>
            <w:r w:rsidRPr="005C7796">
              <w:rPr>
                <w:sz w:val="26"/>
                <w:szCs w:val="26"/>
                <w:lang w:val="uk-UA"/>
              </w:rPr>
              <w:t>Інші видатки</w:t>
            </w:r>
          </w:p>
        </w:tc>
        <w:tc>
          <w:tcPr>
            <w:tcW w:w="1434" w:type="dxa"/>
            <w:vAlign w:val="center"/>
          </w:tcPr>
          <w:p w:rsidR="0060404A" w:rsidRPr="005C7796" w:rsidRDefault="00C048F2" w:rsidP="00343427">
            <w:pPr>
              <w:ind w:right="-23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6 933,3</w:t>
            </w:r>
          </w:p>
        </w:tc>
        <w:tc>
          <w:tcPr>
            <w:tcW w:w="1968" w:type="dxa"/>
            <w:vAlign w:val="center"/>
          </w:tcPr>
          <w:p w:rsidR="0060404A" w:rsidRPr="005C7796" w:rsidRDefault="00C048F2" w:rsidP="00343427">
            <w:pPr>
              <w:ind w:right="-23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47,1</w:t>
            </w:r>
          </w:p>
        </w:tc>
        <w:tc>
          <w:tcPr>
            <w:tcW w:w="1824" w:type="dxa"/>
            <w:vAlign w:val="center"/>
          </w:tcPr>
          <w:p w:rsidR="0060404A" w:rsidRPr="005C7796" w:rsidRDefault="00C048F2" w:rsidP="00343427">
            <w:pPr>
              <w:ind w:right="-23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4,6</w:t>
            </w:r>
          </w:p>
        </w:tc>
      </w:tr>
      <w:tr w:rsidR="0060404A" w:rsidRPr="006571B9" w:rsidTr="00343427">
        <w:trPr>
          <w:jc w:val="center"/>
        </w:trPr>
        <w:tc>
          <w:tcPr>
            <w:tcW w:w="4094" w:type="dxa"/>
            <w:vAlign w:val="center"/>
          </w:tcPr>
          <w:p w:rsidR="0060404A" w:rsidRPr="005C7796" w:rsidRDefault="0060404A" w:rsidP="00343427">
            <w:pPr>
              <w:ind w:right="-235"/>
              <w:rPr>
                <w:sz w:val="26"/>
                <w:szCs w:val="26"/>
                <w:lang w:val="uk-UA"/>
              </w:rPr>
            </w:pPr>
            <w:r w:rsidRPr="005C7796">
              <w:rPr>
                <w:b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1434" w:type="dxa"/>
            <w:vAlign w:val="center"/>
          </w:tcPr>
          <w:p w:rsidR="0060404A" w:rsidRPr="005C7796" w:rsidRDefault="00C048F2" w:rsidP="00343427">
            <w:pPr>
              <w:ind w:right="-23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148 896,1</w:t>
            </w:r>
          </w:p>
        </w:tc>
        <w:tc>
          <w:tcPr>
            <w:tcW w:w="1968" w:type="dxa"/>
            <w:vAlign w:val="center"/>
          </w:tcPr>
          <w:p w:rsidR="0060404A" w:rsidRPr="005C7796" w:rsidRDefault="00C048F2" w:rsidP="00343427">
            <w:pPr>
              <w:ind w:right="-23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70,7</w:t>
            </w:r>
          </w:p>
        </w:tc>
        <w:tc>
          <w:tcPr>
            <w:tcW w:w="1824" w:type="dxa"/>
            <w:vAlign w:val="center"/>
          </w:tcPr>
          <w:p w:rsidR="0060404A" w:rsidRPr="005C7796" w:rsidRDefault="0060404A" w:rsidP="00343427">
            <w:pPr>
              <w:ind w:right="-235"/>
              <w:jc w:val="center"/>
              <w:rPr>
                <w:b/>
                <w:sz w:val="26"/>
                <w:szCs w:val="26"/>
                <w:lang w:val="uk-UA"/>
              </w:rPr>
            </w:pPr>
            <w:r w:rsidRPr="005C7796">
              <w:rPr>
                <w:b/>
                <w:sz w:val="26"/>
                <w:szCs w:val="26"/>
                <w:lang w:val="uk-UA"/>
              </w:rPr>
              <w:t>100,0</w:t>
            </w:r>
          </w:p>
        </w:tc>
      </w:tr>
    </w:tbl>
    <w:p w:rsidR="0060404A" w:rsidRPr="006571B9" w:rsidRDefault="0060404A" w:rsidP="0060404A">
      <w:pPr>
        <w:ind w:firstLine="708"/>
        <w:jc w:val="both"/>
        <w:rPr>
          <w:sz w:val="26"/>
          <w:szCs w:val="26"/>
          <w:highlight w:val="yellow"/>
          <w:lang w:val="uk-UA"/>
        </w:rPr>
      </w:pPr>
    </w:p>
    <w:p w:rsidR="0060404A" w:rsidRPr="006048C3" w:rsidRDefault="0060404A" w:rsidP="0060404A">
      <w:pPr>
        <w:ind w:firstLine="708"/>
        <w:jc w:val="both"/>
        <w:rPr>
          <w:sz w:val="26"/>
          <w:szCs w:val="26"/>
          <w:lang w:val="uk-UA"/>
        </w:rPr>
      </w:pPr>
      <w:r w:rsidRPr="006048C3">
        <w:rPr>
          <w:sz w:val="26"/>
          <w:szCs w:val="26"/>
          <w:lang w:val="uk-UA"/>
        </w:rPr>
        <w:t xml:space="preserve">Із загального фонду міського бюджету в обсязі усіх видатків: </w:t>
      </w:r>
    </w:p>
    <w:p w:rsidR="0060404A" w:rsidRPr="006048C3" w:rsidRDefault="0060404A" w:rsidP="0060404A">
      <w:pPr>
        <w:pStyle w:val="10"/>
        <w:ind w:firstLine="708"/>
        <w:jc w:val="both"/>
        <w:rPr>
          <w:sz w:val="26"/>
          <w:szCs w:val="26"/>
          <w:lang w:val="uk-UA"/>
        </w:rPr>
      </w:pPr>
      <w:r w:rsidRPr="006048C3">
        <w:rPr>
          <w:sz w:val="26"/>
          <w:szCs w:val="26"/>
          <w:lang w:val="uk-UA"/>
        </w:rPr>
        <w:t xml:space="preserve">- </w:t>
      </w:r>
      <w:r w:rsidR="006048C3">
        <w:rPr>
          <w:b/>
          <w:sz w:val="26"/>
          <w:szCs w:val="26"/>
          <w:lang w:val="uk-UA"/>
        </w:rPr>
        <w:t>115 146,5</w:t>
      </w:r>
      <w:r w:rsidRPr="006048C3">
        <w:rPr>
          <w:sz w:val="26"/>
          <w:szCs w:val="26"/>
          <w:lang w:val="uk-UA"/>
        </w:rPr>
        <w:t xml:space="preserve"> </w:t>
      </w:r>
      <w:r w:rsidRPr="006048C3">
        <w:rPr>
          <w:b/>
          <w:sz w:val="26"/>
          <w:szCs w:val="26"/>
          <w:lang w:val="uk-UA"/>
        </w:rPr>
        <w:t>тис. грн.</w:t>
      </w:r>
      <w:r w:rsidRPr="006048C3">
        <w:rPr>
          <w:sz w:val="26"/>
          <w:szCs w:val="26"/>
          <w:lang w:val="uk-UA"/>
        </w:rPr>
        <w:t xml:space="preserve"> або</w:t>
      </w:r>
      <w:r w:rsidRPr="006048C3">
        <w:rPr>
          <w:b/>
          <w:sz w:val="26"/>
          <w:szCs w:val="26"/>
          <w:lang w:val="uk-UA"/>
        </w:rPr>
        <w:t xml:space="preserve"> </w:t>
      </w:r>
      <w:r w:rsidR="00F348A6">
        <w:rPr>
          <w:b/>
          <w:sz w:val="26"/>
          <w:szCs w:val="26"/>
          <w:lang w:val="uk-UA"/>
        </w:rPr>
        <w:t>77,3</w:t>
      </w:r>
      <w:r w:rsidRPr="006048C3">
        <w:rPr>
          <w:b/>
          <w:sz w:val="26"/>
          <w:szCs w:val="26"/>
          <w:lang w:val="uk-UA"/>
        </w:rPr>
        <w:t>%</w:t>
      </w:r>
      <w:r w:rsidRPr="006048C3">
        <w:rPr>
          <w:sz w:val="26"/>
          <w:szCs w:val="26"/>
          <w:lang w:val="uk-UA"/>
        </w:rPr>
        <w:t xml:space="preserve">  спрямовано на виплату заробітної плати та нарахувань на неї (що на </w:t>
      </w:r>
      <w:r w:rsidR="006048C3">
        <w:rPr>
          <w:sz w:val="26"/>
          <w:szCs w:val="26"/>
          <w:lang w:val="uk-UA"/>
        </w:rPr>
        <w:t>32 295,0</w:t>
      </w:r>
      <w:r w:rsidRPr="006048C3">
        <w:rPr>
          <w:sz w:val="26"/>
          <w:szCs w:val="26"/>
          <w:lang w:val="uk-UA"/>
        </w:rPr>
        <w:t xml:space="preserve"> тис. грн. </w:t>
      </w:r>
      <w:r w:rsidR="006048C3">
        <w:rPr>
          <w:sz w:val="26"/>
          <w:szCs w:val="26"/>
          <w:lang w:val="uk-UA"/>
        </w:rPr>
        <w:t>менше</w:t>
      </w:r>
      <w:r w:rsidRPr="006048C3">
        <w:rPr>
          <w:sz w:val="26"/>
          <w:szCs w:val="26"/>
          <w:lang w:val="uk-UA"/>
        </w:rPr>
        <w:t xml:space="preserve"> ніж за </w:t>
      </w:r>
      <w:r w:rsidR="006048C3">
        <w:rPr>
          <w:sz w:val="26"/>
          <w:szCs w:val="26"/>
          <w:lang w:val="uk-UA"/>
        </w:rPr>
        <w:t>6</w:t>
      </w:r>
      <w:r w:rsidRPr="006048C3">
        <w:rPr>
          <w:sz w:val="26"/>
          <w:szCs w:val="26"/>
          <w:lang w:val="uk-UA"/>
        </w:rPr>
        <w:t xml:space="preserve"> місяців 202</w:t>
      </w:r>
      <w:r w:rsidR="006048C3">
        <w:rPr>
          <w:sz w:val="26"/>
          <w:szCs w:val="26"/>
          <w:lang w:val="uk-UA"/>
        </w:rPr>
        <w:t>1</w:t>
      </w:r>
      <w:r w:rsidRPr="006048C3">
        <w:rPr>
          <w:sz w:val="26"/>
          <w:szCs w:val="26"/>
          <w:lang w:val="uk-UA"/>
        </w:rPr>
        <w:t xml:space="preserve"> року);</w:t>
      </w:r>
    </w:p>
    <w:p w:rsidR="0060404A" w:rsidRPr="006048C3" w:rsidRDefault="0060404A" w:rsidP="0060404A">
      <w:pPr>
        <w:ind w:firstLine="720"/>
        <w:jc w:val="both"/>
        <w:rPr>
          <w:sz w:val="26"/>
          <w:szCs w:val="26"/>
          <w:lang w:val="uk-UA"/>
        </w:rPr>
      </w:pPr>
      <w:r w:rsidRPr="006048C3">
        <w:rPr>
          <w:sz w:val="26"/>
          <w:szCs w:val="26"/>
          <w:lang w:val="uk-UA"/>
        </w:rPr>
        <w:t xml:space="preserve">- </w:t>
      </w:r>
      <w:r w:rsidR="00F348A6">
        <w:rPr>
          <w:b/>
          <w:sz w:val="26"/>
          <w:szCs w:val="26"/>
          <w:lang w:val="uk-UA"/>
        </w:rPr>
        <w:t>1 069,8</w:t>
      </w:r>
      <w:r w:rsidRPr="006048C3">
        <w:rPr>
          <w:sz w:val="26"/>
          <w:szCs w:val="26"/>
          <w:lang w:val="uk-UA"/>
        </w:rPr>
        <w:t xml:space="preserve"> </w:t>
      </w:r>
      <w:r w:rsidRPr="006048C3">
        <w:rPr>
          <w:b/>
          <w:sz w:val="26"/>
          <w:szCs w:val="26"/>
          <w:lang w:val="uk-UA"/>
        </w:rPr>
        <w:t>тис. грн</w:t>
      </w:r>
      <w:r w:rsidRPr="006048C3">
        <w:rPr>
          <w:sz w:val="26"/>
          <w:szCs w:val="26"/>
          <w:lang w:val="uk-UA"/>
        </w:rPr>
        <w:t xml:space="preserve">. або </w:t>
      </w:r>
      <w:r w:rsidR="00F348A6">
        <w:rPr>
          <w:b/>
          <w:sz w:val="26"/>
          <w:szCs w:val="26"/>
          <w:lang w:val="uk-UA"/>
        </w:rPr>
        <w:t>0,7</w:t>
      </w:r>
      <w:r w:rsidRPr="006048C3">
        <w:rPr>
          <w:b/>
          <w:sz w:val="26"/>
          <w:szCs w:val="26"/>
          <w:lang w:val="uk-UA"/>
        </w:rPr>
        <w:t>%</w:t>
      </w:r>
      <w:r w:rsidRPr="006048C3">
        <w:rPr>
          <w:sz w:val="26"/>
          <w:szCs w:val="26"/>
          <w:lang w:val="uk-UA"/>
        </w:rPr>
        <w:t xml:space="preserve"> - видатки на харчування  в дошкільних закладах, загальноосвітніх школах (що на </w:t>
      </w:r>
      <w:r w:rsidR="004215DC">
        <w:rPr>
          <w:sz w:val="26"/>
          <w:szCs w:val="26"/>
          <w:lang w:val="uk-UA"/>
        </w:rPr>
        <w:t>1 617,5</w:t>
      </w:r>
      <w:r w:rsidRPr="006048C3">
        <w:rPr>
          <w:sz w:val="26"/>
          <w:szCs w:val="26"/>
          <w:lang w:val="uk-UA"/>
        </w:rPr>
        <w:t xml:space="preserve"> тис. грн. </w:t>
      </w:r>
      <w:r w:rsidR="004215DC">
        <w:rPr>
          <w:sz w:val="26"/>
          <w:szCs w:val="26"/>
          <w:lang w:val="uk-UA"/>
        </w:rPr>
        <w:t>менше</w:t>
      </w:r>
      <w:r w:rsidRPr="006048C3">
        <w:rPr>
          <w:sz w:val="26"/>
          <w:szCs w:val="26"/>
          <w:lang w:val="uk-UA"/>
        </w:rPr>
        <w:t xml:space="preserve"> ніж за </w:t>
      </w:r>
      <w:r w:rsidR="004215DC">
        <w:rPr>
          <w:sz w:val="26"/>
          <w:szCs w:val="26"/>
          <w:lang w:val="uk-UA"/>
        </w:rPr>
        <w:t>6</w:t>
      </w:r>
      <w:r w:rsidRPr="006048C3">
        <w:rPr>
          <w:sz w:val="26"/>
          <w:szCs w:val="26"/>
          <w:lang w:val="uk-UA"/>
        </w:rPr>
        <w:t xml:space="preserve"> місяців 202</w:t>
      </w:r>
      <w:r w:rsidR="004215DC">
        <w:rPr>
          <w:sz w:val="26"/>
          <w:szCs w:val="26"/>
          <w:lang w:val="uk-UA"/>
        </w:rPr>
        <w:t>1</w:t>
      </w:r>
      <w:r w:rsidRPr="006048C3">
        <w:rPr>
          <w:sz w:val="26"/>
          <w:szCs w:val="26"/>
          <w:lang w:val="uk-UA"/>
        </w:rPr>
        <w:t xml:space="preserve">            ро</w:t>
      </w:r>
      <w:r w:rsidR="004215DC">
        <w:rPr>
          <w:sz w:val="26"/>
          <w:szCs w:val="26"/>
          <w:lang w:val="uk-UA"/>
        </w:rPr>
        <w:t>ку)</w:t>
      </w:r>
      <w:r w:rsidRPr="006048C3">
        <w:rPr>
          <w:sz w:val="26"/>
          <w:szCs w:val="26"/>
          <w:lang w:val="uk-UA"/>
        </w:rPr>
        <w:t>;</w:t>
      </w:r>
    </w:p>
    <w:p w:rsidR="0060404A" w:rsidRPr="006048C3" w:rsidRDefault="0060404A" w:rsidP="0060404A">
      <w:pPr>
        <w:pStyle w:val="a3"/>
        <w:rPr>
          <w:sz w:val="26"/>
          <w:szCs w:val="26"/>
        </w:rPr>
      </w:pPr>
      <w:r w:rsidRPr="006048C3">
        <w:rPr>
          <w:sz w:val="26"/>
          <w:szCs w:val="26"/>
        </w:rPr>
        <w:t xml:space="preserve">- </w:t>
      </w:r>
      <w:r w:rsidR="004215DC">
        <w:rPr>
          <w:b/>
          <w:sz w:val="26"/>
          <w:szCs w:val="26"/>
        </w:rPr>
        <w:t>9 101,6</w:t>
      </w:r>
      <w:r w:rsidRPr="006048C3">
        <w:rPr>
          <w:sz w:val="26"/>
          <w:szCs w:val="26"/>
        </w:rPr>
        <w:t xml:space="preserve"> </w:t>
      </w:r>
      <w:r w:rsidRPr="006048C3">
        <w:rPr>
          <w:b/>
          <w:sz w:val="26"/>
          <w:szCs w:val="26"/>
        </w:rPr>
        <w:t>тис. грн.</w:t>
      </w:r>
      <w:r w:rsidRPr="006048C3">
        <w:rPr>
          <w:sz w:val="26"/>
          <w:szCs w:val="26"/>
        </w:rPr>
        <w:t xml:space="preserve"> або </w:t>
      </w:r>
      <w:r w:rsidR="004215DC" w:rsidRPr="004215DC">
        <w:rPr>
          <w:b/>
          <w:sz w:val="26"/>
          <w:szCs w:val="26"/>
        </w:rPr>
        <w:t>6,1</w:t>
      </w:r>
      <w:r w:rsidRPr="004215DC">
        <w:rPr>
          <w:b/>
          <w:sz w:val="26"/>
          <w:szCs w:val="26"/>
        </w:rPr>
        <w:t>%</w:t>
      </w:r>
      <w:r w:rsidRPr="006048C3">
        <w:rPr>
          <w:sz w:val="26"/>
          <w:szCs w:val="26"/>
        </w:rPr>
        <w:t xml:space="preserve"> спрямовано на розрахунки за енергоносії та к</w:t>
      </w:r>
      <w:r w:rsidRPr="006048C3">
        <w:rPr>
          <w:sz w:val="26"/>
          <w:szCs w:val="26"/>
        </w:rPr>
        <w:t>о</w:t>
      </w:r>
      <w:r w:rsidRPr="006048C3">
        <w:rPr>
          <w:sz w:val="26"/>
          <w:szCs w:val="26"/>
        </w:rPr>
        <w:t>мунальні послуги (що на</w:t>
      </w:r>
      <w:r w:rsidR="004215DC">
        <w:rPr>
          <w:sz w:val="26"/>
          <w:szCs w:val="26"/>
        </w:rPr>
        <w:t xml:space="preserve"> 1 998,8</w:t>
      </w:r>
      <w:r w:rsidRPr="006048C3">
        <w:rPr>
          <w:sz w:val="26"/>
          <w:szCs w:val="26"/>
        </w:rPr>
        <w:t xml:space="preserve"> тис. грн. більше ніж за </w:t>
      </w:r>
      <w:r w:rsidR="004215DC">
        <w:rPr>
          <w:sz w:val="26"/>
          <w:szCs w:val="26"/>
        </w:rPr>
        <w:t>6</w:t>
      </w:r>
      <w:r w:rsidRPr="006048C3">
        <w:rPr>
          <w:sz w:val="26"/>
          <w:szCs w:val="26"/>
        </w:rPr>
        <w:t xml:space="preserve"> місяців </w:t>
      </w:r>
      <w:r w:rsidR="00DB69A3">
        <w:rPr>
          <w:sz w:val="26"/>
          <w:szCs w:val="26"/>
        </w:rPr>
        <w:t>2021</w:t>
      </w:r>
      <w:r w:rsidRPr="006048C3">
        <w:rPr>
          <w:sz w:val="26"/>
          <w:szCs w:val="26"/>
        </w:rPr>
        <w:t xml:space="preserve"> року);</w:t>
      </w:r>
    </w:p>
    <w:p w:rsidR="0060404A" w:rsidRDefault="0060404A" w:rsidP="0060404A">
      <w:pPr>
        <w:jc w:val="both"/>
        <w:rPr>
          <w:sz w:val="26"/>
          <w:szCs w:val="26"/>
          <w:lang w:val="uk-UA"/>
        </w:rPr>
      </w:pPr>
      <w:r w:rsidRPr="006048C3">
        <w:rPr>
          <w:sz w:val="26"/>
          <w:szCs w:val="26"/>
          <w:lang w:val="uk-UA"/>
        </w:rPr>
        <w:lastRenderedPageBreak/>
        <w:tab/>
        <w:t xml:space="preserve">- видатки на виплату допомог та субсидій соціально незахищеним категоріям населення (в тому числі на пільгове зубопротезування та пільгові медикаменти) у структурі витрат склали </w:t>
      </w:r>
      <w:r w:rsidR="00DE6E97">
        <w:rPr>
          <w:b/>
          <w:sz w:val="26"/>
          <w:szCs w:val="26"/>
          <w:lang w:val="uk-UA"/>
        </w:rPr>
        <w:t>1 887,2</w:t>
      </w:r>
      <w:r w:rsidRPr="006048C3">
        <w:rPr>
          <w:b/>
          <w:sz w:val="26"/>
          <w:szCs w:val="26"/>
          <w:lang w:val="uk-UA"/>
        </w:rPr>
        <w:t xml:space="preserve"> тис. грн.</w:t>
      </w:r>
      <w:r w:rsidRPr="006048C3">
        <w:rPr>
          <w:sz w:val="26"/>
          <w:szCs w:val="26"/>
          <w:lang w:val="uk-UA"/>
        </w:rPr>
        <w:t xml:space="preserve">  або </w:t>
      </w:r>
      <w:r w:rsidR="00DE6E97">
        <w:rPr>
          <w:b/>
          <w:sz w:val="26"/>
          <w:szCs w:val="26"/>
          <w:lang w:val="uk-UA"/>
        </w:rPr>
        <w:t>1,3</w:t>
      </w:r>
      <w:r w:rsidRPr="006048C3">
        <w:rPr>
          <w:b/>
          <w:sz w:val="26"/>
          <w:szCs w:val="26"/>
          <w:lang w:val="uk-UA"/>
        </w:rPr>
        <w:t>%</w:t>
      </w:r>
      <w:r w:rsidRPr="006048C3">
        <w:rPr>
          <w:sz w:val="26"/>
          <w:szCs w:val="26"/>
          <w:lang w:val="uk-UA"/>
        </w:rPr>
        <w:t xml:space="preserve"> (що на </w:t>
      </w:r>
      <w:r w:rsidR="00DE6E97">
        <w:rPr>
          <w:sz w:val="26"/>
          <w:szCs w:val="26"/>
          <w:lang w:val="uk-UA"/>
        </w:rPr>
        <w:t>756,2</w:t>
      </w:r>
      <w:r w:rsidRPr="006048C3">
        <w:rPr>
          <w:sz w:val="26"/>
          <w:szCs w:val="26"/>
          <w:lang w:val="uk-UA"/>
        </w:rPr>
        <w:t xml:space="preserve"> тис. грн. </w:t>
      </w:r>
      <w:r w:rsidR="00DE6E97">
        <w:rPr>
          <w:sz w:val="26"/>
          <w:szCs w:val="26"/>
          <w:lang w:val="uk-UA"/>
        </w:rPr>
        <w:t>менше</w:t>
      </w:r>
      <w:r w:rsidRPr="006048C3">
        <w:rPr>
          <w:sz w:val="26"/>
          <w:szCs w:val="26"/>
          <w:lang w:val="uk-UA"/>
        </w:rPr>
        <w:t xml:space="preserve">,  ніж за </w:t>
      </w:r>
      <w:r w:rsidR="00DE6E97">
        <w:rPr>
          <w:sz w:val="26"/>
          <w:szCs w:val="26"/>
          <w:lang w:val="uk-UA"/>
        </w:rPr>
        <w:t>6</w:t>
      </w:r>
      <w:r w:rsidRPr="006048C3">
        <w:rPr>
          <w:sz w:val="26"/>
          <w:szCs w:val="26"/>
          <w:lang w:val="uk-UA"/>
        </w:rPr>
        <w:t xml:space="preserve"> місяців 202</w:t>
      </w:r>
      <w:r w:rsidR="00DE6E97">
        <w:rPr>
          <w:sz w:val="26"/>
          <w:szCs w:val="26"/>
          <w:lang w:val="uk-UA"/>
        </w:rPr>
        <w:t>1</w:t>
      </w:r>
      <w:r w:rsidRPr="006048C3">
        <w:rPr>
          <w:sz w:val="26"/>
          <w:szCs w:val="26"/>
          <w:lang w:val="uk-UA"/>
        </w:rPr>
        <w:t xml:space="preserve"> ро</w:t>
      </w:r>
      <w:r w:rsidR="007C01DF">
        <w:rPr>
          <w:sz w:val="26"/>
          <w:szCs w:val="26"/>
          <w:lang w:val="uk-UA"/>
        </w:rPr>
        <w:t>ку);</w:t>
      </w:r>
    </w:p>
    <w:p w:rsidR="007C01DF" w:rsidRPr="006048C3" w:rsidRDefault="007C01DF" w:rsidP="007C01DF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- </w:t>
      </w:r>
      <w:r w:rsidRPr="007C01DF">
        <w:rPr>
          <w:sz w:val="26"/>
          <w:szCs w:val="26"/>
          <w:lang w:val="uk-UA"/>
        </w:rPr>
        <w:t xml:space="preserve">передано субвенцію до обласного бюджету у сумі </w:t>
      </w:r>
      <w:r w:rsidRPr="007C01DF">
        <w:rPr>
          <w:b/>
          <w:sz w:val="26"/>
          <w:szCs w:val="26"/>
          <w:lang w:val="uk-UA"/>
        </w:rPr>
        <w:t>4 670,1 тис. грн.</w:t>
      </w:r>
      <w:r w:rsidRPr="007C01D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або </w:t>
      </w:r>
      <w:r w:rsidRPr="007C01DF">
        <w:rPr>
          <w:b/>
          <w:sz w:val="26"/>
          <w:szCs w:val="26"/>
          <w:lang w:val="uk-UA"/>
        </w:rPr>
        <w:t>3,1%</w:t>
      </w:r>
      <w:r>
        <w:rPr>
          <w:sz w:val="26"/>
          <w:szCs w:val="26"/>
          <w:lang w:val="uk-UA"/>
        </w:rPr>
        <w:t xml:space="preserve"> </w:t>
      </w:r>
      <w:r w:rsidRPr="007C01DF">
        <w:rPr>
          <w:sz w:val="26"/>
          <w:szCs w:val="26"/>
          <w:lang w:val="uk-UA"/>
        </w:rPr>
        <w:t xml:space="preserve"> – на виконання Меморандуму про взаєморозуміння щодо врегулювання пр</w:t>
      </w:r>
      <w:r w:rsidRPr="007C01DF">
        <w:rPr>
          <w:sz w:val="26"/>
          <w:szCs w:val="26"/>
          <w:lang w:val="uk-UA"/>
        </w:rPr>
        <w:t>о</w:t>
      </w:r>
      <w:r w:rsidRPr="007C01DF">
        <w:rPr>
          <w:sz w:val="26"/>
          <w:szCs w:val="26"/>
          <w:lang w:val="uk-UA"/>
        </w:rPr>
        <w:t xml:space="preserve">блемних питань у сфері постачання теплової енергії та постачання гарячої води в опалювальному періоді 2021/2022 років. </w:t>
      </w:r>
    </w:p>
    <w:p w:rsidR="0060404A" w:rsidRPr="006571B9" w:rsidRDefault="0060404A" w:rsidP="0060404A">
      <w:pPr>
        <w:pStyle w:val="a5"/>
        <w:ind w:firstLine="720"/>
        <w:rPr>
          <w:sz w:val="26"/>
          <w:szCs w:val="26"/>
          <w:highlight w:val="yellow"/>
        </w:rPr>
      </w:pPr>
    </w:p>
    <w:p w:rsidR="0060404A" w:rsidRPr="001D44B5" w:rsidRDefault="0060404A" w:rsidP="0060404A">
      <w:pPr>
        <w:pStyle w:val="a5"/>
        <w:ind w:firstLine="720"/>
        <w:rPr>
          <w:b w:val="0"/>
          <w:sz w:val="26"/>
          <w:szCs w:val="26"/>
        </w:rPr>
      </w:pPr>
      <w:r w:rsidRPr="001D44B5">
        <w:rPr>
          <w:sz w:val="26"/>
          <w:szCs w:val="26"/>
        </w:rPr>
        <w:t xml:space="preserve">Видатки спеціального фонду міського бюджету </w:t>
      </w:r>
      <w:r w:rsidRPr="001D44B5">
        <w:rPr>
          <w:b w:val="0"/>
          <w:sz w:val="26"/>
          <w:szCs w:val="26"/>
        </w:rPr>
        <w:t xml:space="preserve">складають                </w:t>
      </w:r>
      <w:r w:rsidR="001D44B5">
        <w:rPr>
          <w:sz w:val="26"/>
          <w:szCs w:val="26"/>
        </w:rPr>
        <w:t>4 606,0</w:t>
      </w:r>
      <w:r w:rsidRPr="001D44B5">
        <w:rPr>
          <w:sz w:val="26"/>
          <w:szCs w:val="26"/>
        </w:rPr>
        <w:t xml:space="preserve"> тис. грн.,</w:t>
      </w:r>
      <w:r w:rsidRPr="001D44B5">
        <w:rPr>
          <w:b w:val="0"/>
          <w:sz w:val="26"/>
          <w:szCs w:val="26"/>
        </w:rPr>
        <w:t xml:space="preserve"> </w:t>
      </w:r>
      <w:r w:rsidR="001D44B5" w:rsidRPr="001D44B5">
        <w:rPr>
          <w:b w:val="0"/>
          <w:sz w:val="26"/>
          <w:szCs w:val="26"/>
        </w:rPr>
        <w:t>або</w:t>
      </w:r>
      <w:r w:rsidR="001D44B5" w:rsidRPr="00B67E98">
        <w:rPr>
          <w:sz w:val="26"/>
          <w:szCs w:val="26"/>
        </w:rPr>
        <w:t xml:space="preserve"> </w:t>
      </w:r>
      <w:r w:rsidR="001D44B5">
        <w:rPr>
          <w:sz w:val="26"/>
          <w:szCs w:val="26"/>
        </w:rPr>
        <w:t>4,4</w:t>
      </w:r>
      <w:r w:rsidR="001D44B5" w:rsidRPr="00B67E98">
        <w:rPr>
          <w:sz w:val="26"/>
          <w:szCs w:val="26"/>
        </w:rPr>
        <w:t xml:space="preserve">% </w:t>
      </w:r>
      <w:r w:rsidR="001D44B5" w:rsidRPr="001D44B5">
        <w:rPr>
          <w:b w:val="0"/>
          <w:sz w:val="26"/>
          <w:szCs w:val="26"/>
        </w:rPr>
        <w:t>до уточнених кошторисних призначень за 6 місяців 2022 року</w:t>
      </w:r>
      <w:r w:rsidR="001D44B5">
        <w:rPr>
          <w:b w:val="0"/>
          <w:sz w:val="26"/>
          <w:szCs w:val="26"/>
        </w:rPr>
        <w:t xml:space="preserve"> та на </w:t>
      </w:r>
      <w:r w:rsidR="00162ABC">
        <w:rPr>
          <w:b w:val="0"/>
          <w:sz w:val="26"/>
          <w:szCs w:val="26"/>
        </w:rPr>
        <w:t>28 565,9</w:t>
      </w:r>
      <w:r w:rsidRPr="001D44B5">
        <w:rPr>
          <w:b w:val="0"/>
          <w:sz w:val="26"/>
          <w:szCs w:val="26"/>
        </w:rPr>
        <w:t xml:space="preserve"> тис. грн. </w:t>
      </w:r>
      <w:r w:rsidR="00162ABC">
        <w:rPr>
          <w:b w:val="0"/>
          <w:sz w:val="26"/>
          <w:szCs w:val="26"/>
        </w:rPr>
        <w:t>менше</w:t>
      </w:r>
      <w:r w:rsidRPr="001D44B5">
        <w:rPr>
          <w:b w:val="0"/>
          <w:sz w:val="26"/>
          <w:szCs w:val="26"/>
        </w:rPr>
        <w:t xml:space="preserve"> ніж за відповідний період 202</w:t>
      </w:r>
      <w:r w:rsidR="00162ABC">
        <w:rPr>
          <w:b w:val="0"/>
          <w:sz w:val="26"/>
          <w:szCs w:val="26"/>
        </w:rPr>
        <w:t>1</w:t>
      </w:r>
      <w:r w:rsidRPr="001D44B5">
        <w:rPr>
          <w:b w:val="0"/>
          <w:sz w:val="26"/>
          <w:szCs w:val="26"/>
        </w:rPr>
        <w:t xml:space="preserve"> року.</w:t>
      </w:r>
    </w:p>
    <w:p w:rsidR="0060404A" w:rsidRPr="006571B9" w:rsidRDefault="0060404A" w:rsidP="0060404A">
      <w:pPr>
        <w:pStyle w:val="a5"/>
        <w:ind w:firstLine="720"/>
        <w:rPr>
          <w:b w:val="0"/>
          <w:sz w:val="26"/>
          <w:szCs w:val="26"/>
          <w:highlight w:val="yellow"/>
        </w:rPr>
      </w:pPr>
    </w:p>
    <w:p w:rsidR="0060404A" w:rsidRPr="00716253" w:rsidRDefault="0060404A" w:rsidP="0060404A">
      <w:pPr>
        <w:pStyle w:val="a5"/>
        <w:ind w:firstLine="720"/>
        <w:rPr>
          <w:b w:val="0"/>
          <w:sz w:val="26"/>
          <w:szCs w:val="26"/>
        </w:rPr>
      </w:pPr>
      <w:r w:rsidRPr="00716253">
        <w:rPr>
          <w:sz w:val="26"/>
          <w:szCs w:val="26"/>
        </w:rPr>
        <w:t>Видатки спеціального фонду</w:t>
      </w:r>
      <w:r w:rsidRPr="00716253">
        <w:rPr>
          <w:b w:val="0"/>
          <w:sz w:val="26"/>
          <w:szCs w:val="26"/>
        </w:rPr>
        <w:t xml:space="preserve"> спрямовано на утримання бюджетних установ та організацій і на виконання заходів, з них на:</w:t>
      </w:r>
    </w:p>
    <w:p w:rsidR="0060404A" w:rsidRPr="00716253" w:rsidRDefault="0060404A" w:rsidP="0060404A">
      <w:pPr>
        <w:pStyle w:val="a5"/>
        <w:rPr>
          <w:sz w:val="26"/>
          <w:szCs w:val="26"/>
        </w:rPr>
      </w:pPr>
    </w:p>
    <w:tbl>
      <w:tblPr>
        <w:tblW w:w="93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8"/>
        <w:gridCol w:w="1657"/>
        <w:gridCol w:w="1925"/>
        <w:gridCol w:w="2240"/>
      </w:tblGrid>
      <w:tr w:rsidR="0060404A" w:rsidRPr="006571B9" w:rsidTr="00343427">
        <w:trPr>
          <w:trHeight w:val="2020"/>
        </w:trPr>
        <w:tc>
          <w:tcPr>
            <w:tcW w:w="3498" w:type="dxa"/>
            <w:vAlign w:val="center"/>
          </w:tcPr>
          <w:p w:rsidR="0060404A" w:rsidRPr="00716253" w:rsidRDefault="0060404A" w:rsidP="00343427">
            <w:pPr>
              <w:ind w:right="-235"/>
              <w:jc w:val="center"/>
              <w:rPr>
                <w:sz w:val="26"/>
                <w:szCs w:val="26"/>
                <w:lang w:val="uk-UA"/>
              </w:rPr>
            </w:pPr>
            <w:r w:rsidRPr="00716253">
              <w:rPr>
                <w:sz w:val="26"/>
                <w:szCs w:val="26"/>
                <w:lang w:val="uk-UA"/>
              </w:rPr>
              <w:t>Галузь</w:t>
            </w:r>
          </w:p>
        </w:tc>
        <w:tc>
          <w:tcPr>
            <w:tcW w:w="1657" w:type="dxa"/>
            <w:vAlign w:val="center"/>
          </w:tcPr>
          <w:p w:rsidR="0060404A" w:rsidRPr="00716253" w:rsidRDefault="0060404A" w:rsidP="00343427">
            <w:pPr>
              <w:ind w:left="-108" w:right="-235"/>
              <w:jc w:val="center"/>
              <w:rPr>
                <w:sz w:val="26"/>
                <w:szCs w:val="26"/>
                <w:lang w:val="uk-UA"/>
              </w:rPr>
            </w:pPr>
            <w:r w:rsidRPr="00716253">
              <w:rPr>
                <w:sz w:val="26"/>
                <w:szCs w:val="26"/>
                <w:lang w:val="uk-UA"/>
              </w:rPr>
              <w:t xml:space="preserve">Фактичне </w:t>
            </w:r>
          </w:p>
          <w:p w:rsidR="0060404A" w:rsidRPr="00716253" w:rsidRDefault="00716253" w:rsidP="00343427">
            <w:pPr>
              <w:ind w:left="-108" w:right="-23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</w:t>
            </w:r>
            <w:r w:rsidR="0060404A" w:rsidRPr="00716253">
              <w:rPr>
                <w:sz w:val="26"/>
                <w:szCs w:val="26"/>
                <w:lang w:val="uk-UA"/>
              </w:rPr>
              <w:t>иконання</w:t>
            </w:r>
            <w:r>
              <w:rPr>
                <w:sz w:val="26"/>
                <w:szCs w:val="26"/>
                <w:lang w:val="uk-UA"/>
              </w:rPr>
              <w:t>,</w:t>
            </w:r>
            <w:r w:rsidR="0060404A" w:rsidRPr="00716253">
              <w:rPr>
                <w:sz w:val="26"/>
                <w:szCs w:val="26"/>
                <w:lang w:val="uk-UA"/>
              </w:rPr>
              <w:t xml:space="preserve"> </w:t>
            </w:r>
          </w:p>
          <w:p w:rsidR="0060404A" w:rsidRPr="00716253" w:rsidRDefault="0060404A" w:rsidP="00343427">
            <w:pPr>
              <w:ind w:left="-108" w:right="-235"/>
              <w:jc w:val="center"/>
              <w:rPr>
                <w:sz w:val="26"/>
                <w:szCs w:val="26"/>
                <w:lang w:val="uk-UA"/>
              </w:rPr>
            </w:pPr>
            <w:r w:rsidRPr="00716253">
              <w:rPr>
                <w:sz w:val="26"/>
                <w:szCs w:val="26"/>
                <w:lang w:val="uk-UA"/>
              </w:rPr>
              <w:t>тис. грн.</w:t>
            </w:r>
          </w:p>
        </w:tc>
        <w:tc>
          <w:tcPr>
            <w:tcW w:w="1925" w:type="dxa"/>
          </w:tcPr>
          <w:p w:rsidR="0060404A" w:rsidRPr="00716253" w:rsidRDefault="0060404A" w:rsidP="00343427">
            <w:pPr>
              <w:ind w:left="-108" w:right="-235"/>
              <w:jc w:val="center"/>
              <w:rPr>
                <w:sz w:val="26"/>
                <w:szCs w:val="26"/>
                <w:lang w:val="uk-UA"/>
              </w:rPr>
            </w:pPr>
            <w:r w:rsidRPr="00716253">
              <w:rPr>
                <w:sz w:val="26"/>
                <w:szCs w:val="26"/>
                <w:lang w:val="uk-UA"/>
              </w:rPr>
              <w:t>% виконання</w:t>
            </w:r>
          </w:p>
          <w:p w:rsidR="0060404A" w:rsidRPr="00716253" w:rsidRDefault="0060404A" w:rsidP="00343427">
            <w:pPr>
              <w:ind w:left="-108" w:right="-235"/>
              <w:jc w:val="center"/>
              <w:rPr>
                <w:sz w:val="26"/>
                <w:szCs w:val="26"/>
                <w:lang w:val="uk-UA"/>
              </w:rPr>
            </w:pPr>
            <w:r w:rsidRPr="00716253">
              <w:rPr>
                <w:sz w:val="26"/>
                <w:szCs w:val="26"/>
                <w:lang w:val="uk-UA"/>
              </w:rPr>
              <w:t>до</w:t>
            </w:r>
          </w:p>
          <w:p w:rsidR="0060404A" w:rsidRPr="00716253" w:rsidRDefault="0060404A" w:rsidP="00343427">
            <w:pPr>
              <w:ind w:left="-108" w:right="-235"/>
              <w:jc w:val="center"/>
              <w:rPr>
                <w:sz w:val="26"/>
                <w:szCs w:val="26"/>
                <w:lang w:val="uk-UA"/>
              </w:rPr>
            </w:pPr>
            <w:r w:rsidRPr="00716253">
              <w:rPr>
                <w:sz w:val="26"/>
                <w:szCs w:val="26"/>
                <w:lang w:val="uk-UA"/>
              </w:rPr>
              <w:t>затвердженого</w:t>
            </w:r>
          </w:p>
          <w:p w:rsidR="0060404A" w:rsidRPr="00716253" w:rsidRDefault="0060404A" w:rsidP="00343427">
            <w:pPr>
              <w:ind w:left="-108" w:right="-235"/>
              <w:jc w:val="center"/>
              <w:rPr>
                <w:sz w:val="26"/>
                <w:szCs w:val="26"/>
                <w:lang w:val="uk-UA"/>
              </w:rPr>
            </w:pPr>
            <w:r w:rsidRPr="00716253">
              <w:rPr>
                <w:sz w:val="26"/>
                <w:szCs w:val="26"/>
                <w:lang w:val="uk-UA"/>
              </w:rPr>
              <w:t>плану на</w:t>
            </w:r>
          </w:p>
          <w:p w:rsidR="0060404A" w:rsidRPr="00716253" w:rsidRDefault="0060404A" w:rsidP="00343427">
            <w:pPr>
              <w:ind w:left="-108" w:right="-235"/>
              <w:jc w:val="center"/>
              <w:rPr>
                <w:sz w:val="26"/>
                <w:szCs w:val="26"/>
                <w:lang w:val="uk-UA"/>
              </w:rPr>
            </w:pPr>
            <w:r w:rsidRPr="00716253">
              <w:rPr>
                <w:sz w:val="26"/>
                <w:szCs w:val="26"/>
                <w:lang w:val="uk-UA"/>
              </w:rPr>
              <w:t>відповідний</w:t>
            </w:r>
          </w:p>
          <w:p w:rsidR="0060404A" w:rsidRPr="00716253" w:rsidRDefault="0060404A" w:rsidP="00343427">
            <w:pPr>
              <w:ind w:left="-108" w:right="-235"/>
              <w:jc w:val="center"/>
              <w:rPr>
                <w:sz w:val="26"/>
                <w:szCs w:val="26"/>
                <w:lang w:val="uk-UA"/>
              </w:rPr>
            </w:pPr>
            <w:r w:rsidRPr="00716253">
              <w:rPr>
                <w:sz w:val="26"/>
                <w:szCs w:val="26"/>
                <w:lang w:val="uk-UA"/>
              </w:rPr>
              <w:t>період</w:t>
            </w:r>
          </w:p>
          <w:p w:rsidR="0060404A" w:rsidRPr="00716253" w:rsidRDefault="0060404A" w:rsidP="00343427">
            <w:pPr>
              <w:ind w:left="-108" w:right="-235"/>
              <w:jc w:val="center"/>
              <w:rPr>
                <w:sz w:val="26"/>
                <w:szCs w:val="26"/>
                <w:lang w:val="uk-UA"/>
              </w:rPr>
            </w:pPr>
            <w:r w:rsidRPr="00716253">
              <w:rPr>
                <w:sz w:val="26"/>
                <w:szCs w:val="26"/>
                <w:lang w:val="uk-UA"/>
              </w:rPr>
              <w:t>202</w:t>
            </w:r>
            <w:r w:rsidR="00716253">
              <w:rPr>
                <w:sz w:val="26"/>
                <w:szCs w:val="26"/>
                <w:lang w:val="uk-UA"/>
              </w:rPr>
              <w:t>2</w:t>
            </w:r>
            <w:r w:rsidRPr="00716253">
              <w:rPr>
                <w:sz w:val="26"/>
                <w:szCs w:val="26"/>
                <w:lang w:val="uk-UA"/>
              </w:rPr>
              <w:t xml:space="preserve"> року</w:t>
            </w:r>
          </w:p>
          <w:p w:rsidR="0060404A" w:rsidRPr="00716253" w:rsidRDefault="0060404A" w:rsidP="00343427">
            <w:pPr>
              <w:ind w:left="-108" w:right="-235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40" w:type="dxa"/>
            <w:vAlign w:val="center"/>
          </w:tcPr>
          <w:p w:rsidR="0060404A" w:rsidRPr="00716253" w:rsidRDefault="0060404A" w:rsidP="00343427">
            <w:pPr>
              <w:ind w:left="-108" w:right="-235"/>
              <w:jc w:val="center"/>
              <w:rPr>
                <w:sz w:val="26"/>
                <w:szCs w:val="26"/>
                <w:lang w:val="uk-UA"/>
              </w:rPr>
            </w:pPr>
            <w:r w:rsidRPr="00716253">
              <w:rPr>
                <w:sz w:val="26"/>
                <w:szCs w:val="26"/>
                <w:lang w:val="uk-UA"/>
              </w:rPr>
              <w:t>%   в</w:t>
            </w:r>
          </w:p>
          <w:p w:rsidR="0060404A" w:rsidRPr="00716253" w:rsidRDefault="0060404A" w:rsidP="00343427">
            <w:pPr>
              <w:ind w:left="-108" w:right="-235"/>
              <w:jc w:val="center"/>
              <w:rPr>
                <w:sz w:val="26"/>
                <w:szCs w:val="26"/>
                <w:lang w:val="uk-UA"/>
              </w:rPr>
            </w:pPr>
            <w:r w:rsidRPr="00716253">
              <w:rPr>
                <w:sz w:val="26"/>
                <w:szCs w:val="26"/>
                <w:lang w:val="uk-UA"/>
              </w:rPr>
              <w:t>загальному</w:t>
            </w:r>
          </w:p>
          <w:p w:rsidR="0060404A" w:rsidRPr="00716253" w:rsidRDefault="0060404A" w:rsidP="00343427">
            <w:pPr>
              <w:ind w:left="-108" w:right="-235"/>
              <w:jc w:val="center"/>
              <w:rPr>
                <w:sz w:val="26"/>
                <w:szCs w:val="26"/>
                <w:lang w:val="uk-UA"/>
              </w:rPr>
            </w:pPr>
            <w:r w:rsidRPr="00716253">
              <w:rPr>
                <w:sz w:val="26"/>
                <w:szCs w:val="26"/>
                <w:lang w:val="uk-UA"/>
              </w:rPr>
              <w:t>обсязі</w:t>
            </w:r>
          </w:p>
          <w:p w:rsidR="0060404A" w:rsidRPr="00716253" w:rsidRDefault="0060404A" w:rsidP="00343427">
            <w:pPr>
              <w:ind w:right="-235"/>
              <w:jc w:val="center"/>
              <w:rPr>
                <w:sz w:val="26"/>
                <w:szCs w:val="26"/>
                <w:lang w:val="uk-UA"/>
              </w:rPr>
            </w:pPr>
            <w:r w:rsidRPr="00716253">
              <w:rPr>
                <w:sz w:val="26"/>
                <w:szCs w:val="26"/>
                <w:lang w:val="uk-UA"/>
              </w:rPr>
              <w:t>видатків</w:t>
            </w:r>
          </w:p>
          <w:p w:rsidR="0060404A" w:rsidRPr="00716253" w:rsidRDefault="0060404A" w:rsidP="00716253">
            <w:pPr>
              <w:ind w:right="-235"/>
              <w:jc w:val="center"/>
              <w:rPr>
                <w:sz w:val="26"/>
                <w:szCs w:val="26"/>
                <w:lang w:val="uk-UA"/>
              </w:rPr>
            </w:pPr>
            <w:r w:rsidRPr="00716253">
              <w:rPr>
                <w:sz w:val="26"/>
                <w:szCs w:val="26"/>
                <w:lang w:val="uk-UA"/>
              </w:rPr>
              <w:t>за І півріччя 202</w:t>
            </w:r>
            <w:r w:rsidR="00716253">
              <w:rPr>
                <w:sz w:val="26"/>
                <w:szCs w:val="26"/>
                <w:lang w:val="uk-UA"/>
              </w:rPr>
              <w:t>2</w:t>
            </w:r>
            <w:r w:rsidRPr="00716253">
              <w:rPr>
                <w:sz w:val="26"/>
                <w:szCs w:val="26"/>
                <w:lang w:val="uk-UA"/>
              </w:rPr>
              <w:t xml:space="preserve"> року</w:t>
            </w:r>
          </w:p>
        </w:tc>
      </w:tr>
      <w:tr w:rsidR="0060404A" w:rsidRPr="006571B9" w:rsidTr="00343427">
        <w:tc>
          <w:tcPr>
            <w:tcW w:w="3498" w:type="dxa"/>
            <w:vAlign w:val="center"/>
          </w:tcPr>
          <w:p w:rsidR="0060404A" w:rsidRPr="00716253" w:rsidRDefault="0060404A" w:rsidP="00343427">
            <w:pPr>
              <w:ind w:right="-235"/>
              <w:rPr>
                <w:sz w:val="26"/>
                <w:szCs w:val="26"/>
                <w:lang w:val="uk-UA"/>
              </w:rPr>
            </w:pPr>
            <w:r w:rsidRPr="00716253">
              <w:rPr>
                <w:sz w:val="26"/>
                <w:szCs w:val="26"/>
                <w:lang w:val="uk-UA"/>
              </w:rPr>
              <w:t>Утримання органів місцевого самоврядування</w:t>
            </w:r>
          </w:p>
        </w:tc>
        <w:tc>
          <w:tcPr>
            <w:tcW w:w="1657" w:type="dxa"/>
            <w:vAlign w:val="center"/>
          </w:tcPr>
          <w:p w:rsidR="0060404A" w:rsidRPr="00716253" w:rsidRDefault="0060404A" w:rsidP="00716253">
            <w:pPr>
              <w:ind w:left="-108" w:right="-235"/>
              <w:jc w:val="center"/>
              <w:rPr>
                <w:sz w:val="26"/>
                <w:szCs w:val="26"/>
                <w:lang w:val="uk-UA"/>
              </w:rPr>
            </w:pPr>
            <w:r w:rsidRPr="00716253">
              <w:rPr>
                <w:sz w:val="26"/>
                <w:szCs w:val="26"/>
                <w:lang w:val="uk-UA"/>
              </w:rPr>
              <w:t xml:space="preserve"> </w:t>
            </w:r>
            <w:r w:rsidR="00716253">
              <w:rPr>
                <w:sz w:val="26"/>
                <w:szCs w:val="26"/>
                <w:lang w:val="uk-UA"/>
              </w:rPr>
              <w:t>36,5</w:t>
            </w:r>
          </w:p>
        </w:tc>
        <w:tc>
          <w:tcPr>
            <w:tcW w:w="1925" w:type="dxa"/>
            <w:vAlign w:val="center"/>
          </w:tcPr>
          <w:p w:rsidR="0060404A" w:rsidRPr="00716253" w:rsidRDefault="00716253" w:rsidP="00343427">
            <w:pPr>
              <w:ind w:left="-108" w:right="-23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14,6</w:t>
            </w:r>
          </w:p>
        </w:tc>
        <w:tc>
          <w:tcPr>
            <w:tcW w:w="2240" w:type="dxa"/>
            <w:vAlign w:val="center"/>
          </w:tcPr>
          <w:p w:rsidR="0060404A" w:rsidRPr="00716253" w:rsidRDefault="00716253" w:rsidP="00343427">
            <w:pPr>
              <w:ind w:left="-108" w:right="-23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0,8</w:t>
            </w:r>
          </w:p>
        </w:tc>
      </w:tr>
      <w:tr w:rsidR="0060404A" w:rsidRPr="006571B9" w:rsidTr="00343427">
        <w:tc>
          <w:tcPr>
            <w:tcW w:w="3498" w:type="dxa"/>
            <w:vAlign w:val="center"/>
          </w:tcPr>
          <w:p w:rsidR="0060404A" w:rsidRPr="00716253" w:rsidRDefault="0060404A" w:rsidP="00343427">
            <w:pPr>
              <w:ind w:right="-235"/>
              <w:rPr>
                <w:sz w:val="26"/>
                <w:szCs w:val="26"/>
                <w:lang w:val="uk-UA"/>
              </w:rPr>
            </w:pPr>
            <w:r w:rsidRPr="00716253">
              <w:rPr>
                <w:sz w:val="26"/>
                <w:szCs w:val="26"/>
                <w:lang w:val="uk-UA"/>
              </w:rPr>
              <w:t>Освіта</w:t>
            </w:r>
          </w:p>
        </w:tc>
        <w:tc>
          <w:tcPr>
            <w:tcW w:w="1657" w:type="dxa"/>
            <w:vAlign w:val="center"/>
          </w:tcPr>
          <w:p w:rsidR="0060404A" w:rsidRPr="00716253" w:rsidRDefault="00716253" w:rsidP="00343427">
            <w:pPr>
              <w:ind w:right="-23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957,1</w:t>
            </w:r>
          </w:p>
        </w:tc>
        <w:tc>
          <w:tcPr>
            <w:tcW w:w="1925" w:type="dxa"/>
            <w:vAlign w:val="center"/>
          </w:tcPr>
          <w:p w:rsidR="0060404A" w:rsidRPr="00716253" w:rsidRDefault="00716253" w:rsidP="00343427">
            <w:pPr>
              <w:ind w:right="-23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8,6</w:t>
            </w:r>
          </w:p>
        </w:tc>
        <w:tc>
          <w:tcPr>
            <w:tcW w:w="2240" w:type="dxa"/>
            <w:vAlign w:val="center"/>
          </w:tcPr>
          <w:p w:rsidR="0060404A" w:rsidRPr="00716253" w:rsidRDefault="0060404A" w:rsidP="00716253">
            <w:pPr>
              <w:ind w:right="-235"/>
              <w:rPr>
                <w:sz w:val="26"/>
                <w:szCs w:val="26"/>
                <w:lang w:val="uk-UA"/>
              </w:rPr>
            </w:pPr>
            <w:r w:rsidRPr="00716253">
              <w:rPr>
                <w:sz w:val="26"/>
                <w:szCs w:val="26"/>
                <w:lang w:val="uk-UA"/>
              </w:rPr>
              <w:t xml:space="preserve">              </w:t>
            </w:r>
            <w:r w:rsidR="00716253">
              <w:rPr>
                <w:sz w:val="26"/>
                <w:szCs w:val="26"/>
                <w:lang w:val="uk-UA"/>
              </w:rPr>
              <w:t>20,8</w:t>
            </w:r>
          </w:p>
        </w:tc>
      </w:tr>
      <w:tr w:rsidR="0060404A" w:rsidRPr="006571B9" w:rsidTr="00343427">
        <w:tc>
          <w:tcPr>
            <w:tcW w:w="3498" w:type="dxa"/>
            <w:vAlign w:val="center"/>
          </w:tcPr>
          <w:p w:rsidR="0060404A" w:rsidRPr="00716253" w:rsidRDefault="0060404A" w:rsidP="00343427">
            <w:pPr>
              <w:ind w:right="-235"/>
              <w:rPr>
                <w:sz w:val="26"/>
                <w:szCs w:val="26"/>
                <w:lang w:val="uk-UA"/>
              </w:rPr>
            </w:pPr>
            <w:r w:rsidRPr="00716253">
              <w:rPr>
                <w:sz w:val="26"/>
                <w:szCs w:val="26"/>
                <w:lang w:val="uk-UA"/>
              </w:rPr>
              <w:t>Соціальний захист та</w:t>
            </w:r>
          </w:p>
          <w:p w:rsidR="0060404A" w:rsidRPr="00716253" w:rsidRDefault="0060404A" w:rsidP="00343427">
            <w:pPr>
              <w:ind w:right="-235"/>
              <w:rPr>
                <w:sz w:val="26"/>
                <w:szCs w:val="26"/>
                <w:lang w:val="uk-UA"/>
              </w:rPr>
            </w:pPr>
            <w:r w:rsidRPr="00716253">
              <w:rPr>
                <w:sz w:val="26"/>
                <w:szCs w:val="26"/>
                <w:lang w:val="uk-UA"/>
              </w:rPr>
              <w:t>соціальне забезпечення</w:t>
            </w:r>
          </w:p>
        </w:tc>
        <w:tc>
          <w:tcPr>
            <w:tcW w:w="1657" w:type="dxa"/>
            <w:vAlign w:val="center"/>
          </w:tcPr>
          <w:p w:rsidR="0060404A" w:rsidRPr="00716253" w:rsidRDefault="00716253" w:rsidP="00343427">
            <w:pPr>
              <w:ind w:right="-23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732,5</w:t>
            </w:r>
          </w:p>
        </w:tc>
        <w:tc>
          <w:tcPr>
            <w:tcW w:w="1925" w:type="dxa"/>
            <w:vAlign w:val="center"/>
          </w:tcPr>
          <w:p w:rsidR="0060404A" w:rsidRPr="00716253" w:rsidRDefault="00716253" w:rsidP="00343427">
            <w:pPr>
              <w:ind w:right="-23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57,7</w:t>
            </w:r>
          </w:p>
        </w:tc>
        <w:tc>
          <w:tcPr>
            <w:tcW w:w="2240" w:type="dxa"/>
            <w:vAlign w:val="center"/>
          </w:tcPr>
          <w:p w:rsidR="0060404A" w:rsidRPr="00716253" w:rsidRDefault="00716253" w:rsidP="00343427">
            <w:pPr>
              <w:ind w:right="-23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15,9</w:t>
            </w:r>
          </w:p>
        </w:tc>
      </w:tr>
      <w:tr w:rsidR="0060404A" w:rsidRPr="006571B9" w:rsidTr="00343427">
        <w:tc>
          <w:tcPr>
            <w:tcW w:w="3498" w:type="dxa"/>
            <w:vAlign w:val="center"/>
          </w:tcPr>
          <w:p w:rsidR="0060404A" w:rsidRPr="00716253" w:rsidRDefault="0060404A" w:rsidP="00343427">
            <w:pPr>
              <w:ind w:right="-235"/>
              <w:rPr>
                <w:sz w:val="26"/>
                <w:szCs w:val="26"/>
                <w:lang w:val="uk-UA"/>
              </w:rPr>
            </w:pPr>
            <w:r w:rsidRPr="00716253">
              <w:rPr>
                <w:sz w:val="26"/>
                <w:szCs w:val="26"/>
                <w:lang w:val="uk-UA"/>
              </w:rPr>
              <w:t>Культура</w:t>
            </w:r>
          </w:p>
        </w:tc>
        <w:tc>
          <w:tcPr>
            <w:tcW w:w="1657" w:type="dxa"/>
            <w:vAlign w:val="center"/>
          </w:tcPr>
          <w:p w:rsidR="0060404A" w:rsidRPr="00716253" w:rsidRDefault="00716253" w:rsidP="00343427">
            <w:pPr>
              <w:ind w:right="-23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925" w:type="dxa"/>
            <w:vAlign w:val="center"/>
          </w:tcPr>
          <w:p w:rsidR="0060404A" w:rsidRPr="00716253" w:rsidRDefault="00716253" w:rsidP="00343427">
            <w:pPr>
              <w:ind w:right="-23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2240" w:type="dxa"/>
            <w:vAlign w:val="center"/>
          </w:tcPr>
          <w:p w:rsidR="0060404A" w:rsidRPr="00716253" w:rsidRDefault="00716253" w:rsidP="00343427">
            <w:pPr>
              <w:ind w:right="-23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</w:tr>
      <w:tr w:rsidR="0060404A" w:rsidRPr="006571B9" w:rsidTr="00343427">
        <w:tc>
          <w:tcPr>
            <w:tcW w:w="3498" w:type="dxa"/>
            <w:vAlign w:val="center"/>
          </w:tcPr>
          <w:p w:rsidR="0060404A" w:rsidRPr="00716253" w:rsidRDefault="0060404A" w:rsidP="00343427">
            <w:pPr>
              <w:ind w:right="-235"/>
              <w:rPr>
                <w:sz w:val="26"/>
                <w:szCs w:val="26"/>
                <w:lang w:val="uk-UA"/>
              </w:rPr>
            </w:pPr>
            <w:r w:rsidRPr="00716253">
              <w:rPr>
                <w:sz w:val="26"/>
                <w:szCs w:val="26"/>
                <w:lang w:val="uk-UA"/>
              </w:rPr>
              <w:t>Фізична культура та спорт</w:t>
            </w:r>
          </w:p>
        </w:tc>
        <w:tc>
          <w:tcPr>
            <w:tcW w:w="1657" w:type="dxa"/>
            <w:vAlign w:val="center"/>
          </w:tcPr>
          <w:p w:rsidR="0060404A" w:rsidRPr="00716253" w:rsidRDefault="00716253" w:rsidP="00343427">
            <w:pPr>
              <w:ind w:right="-23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2880,0</w:t>
            </w:r>
          </w:p>
        </w:tc>
        <w:tc>
          <w:tcPr>
            <w:tcW w:w="1925" w:type="dxa"/>
            <w:vAlign w:val="center"/>
          </w:tcPr>
          <w:p w:rsidR="0060404A" w:rsidRPr="00716253" w:rsidRDefault="00716253" w:rsidP="00343427">
            <w:pPr>
              <w:ind w:right="-23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100,0</w:t>
            </w:r>
          </w:p>
        </w:tc>
        <w:tc>
          <w:tcPr>
            <w:tcW w:w="2240" w:type="dxa"/>
            <w:vAlign w:val="center"/>
          </w:tcPr>
          <w:p w:rsidR="0060404A" w:rsidRPr="00716253" w:rsidRDefault="00716253" w:rsidP="00343427">
            <w:pPr>
              <w:ind w:right="-23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62,5</w:t>
            </w:r>
          </w:p>
        </w:tc>
      </w:tr>
      <w:tr w:rsidR="0060404A" w:rsidRPr="006571B9" w:rsidTr="00343427">
        <w:tc>
          <w:tcPr>
            <w:tcW w:w="3498" w:type="dxa"/>
            <w:vAlign w:val="center"/>
          </w:tcPr>
          <w:p w:rsidR="0060404A" w:rsidRPr="00716253" w:rsidRDefault="0060404A" w:rsidP="00343427">
            <w:pPr>
              <w:ind w:right="-235"/>
              <w:rPr>
                <w:sz w:val="26"/>
                <w:szCs w:val="26"/>
                <w:lang w:val="uk-UA"/>
              </w:rPr>
            </w:pPr>
            <w:r w:rsidRPr="00716253">
              <w:rPr>
                <w:sz w:val="26"/>
                <w:szCs w:val="26"/>
                <w:lang w:val="uk-UA"/>
              </w:rPr>
              <w:t>Житлово-комунальне</w:t>
            </w:r>
          </w:p>
          <w:p w:rsidR="0060404A" w:rsidRPr="00716253" w:rsidRDefault="0060404A" w:rsidP="00343427">
            <w:pPr>
              <w:ind w:right="-235"/>
              <w:rPr>
                <w:sz w:val="26"/>
                <w:szCs w:val="26"/>
                <w:lang w:val="uk-UA"/>
              </w:rPr>
            </w:pPr>
            <w:r w:rsidRPr="00716253">
              <w:rPr>
                <w:sz w:val="26"/>
                <w:szCs w:val="26"/>
                <w:lang w:val="uk-UA"/>
              </w:rPr>
              <w:t>господарство</w:t>
            </w:r>
          </w:p>
        </w:tc>
        <w:tc>
          <w:tcPr>
            <w:tcW w:w="1657" w:type="dxa"/>
            <w:vAlign w:val="center"/>
          </w:tcPr>
          <w:p w:rsidR="0060404A" w:rsidRPr="00716253" w:rsidRDefault="00716253" w:rsidP="00343427">
            <w:pPr>
              <w:ind w:right="-23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925" w:type="dxa"/>
            <w:vAlign w:val="center"/>
          </w:tcPr>
          <w:p w:rsidR="0060404A" w:rsidRPr="00716253" w:rsidRDefault="00716253" w:rsidP="00343427">
            <w:pPr>
              <w:ind w:right="-23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2240" w:type="dxa"/>
            <w:vAlign w:val="center"/>
          </w:tcPr>
          <w:p w:rsidR="0060404A" w:rsidRPr="00716253" w:rsidRDefault="00716253" w:rsidP="00343427">
            <w:pPr>
              <w:ind w:right="-23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</w:tr>
      <w:tr w:rsidR="0060404A" w:rsidRPr="006571B9" w:rsidTr="00343427">
        <w:tc>
          <w:tcPr>
            <w:tcW w:w="3498" w:type="dxa"/>
            <w:vAlign w:val="center"/>
          </w:tcPr>
          <w:p w:rsidR="0060404A" w:rsidRPr="00716253" w:rsidRDefault="0060404A" w:rsidP="00343427">
            <w:pPr>
              <w:ind w:right="-235"/>
              <w:rPr>
                <w:sz w:val="26"/>
                <w:szCs w:val="26"/>
                <w:lang w:val="uk-UA"/>
              </w:rPr>
            </w:pPr>
            <w:r w:rsidRPr="00716253">
              <w:rPr>
                <w:sz w:val="26"/>
                <w:szCs w:val="26"/>
                <w:lang w:val="uk-UA"/>
              </w:rPr>
              <w:t>Інші видатки</w:t>
            </w:r>
          </w:p>
        </w:tc>
        <w:tc>
          <w:tcPr>
            <w:tcW w:w="1657" w:type="dxa"/>
            <w:vAlign w:val="center"/>
          </w:tcPr>
          <w:p w:rsidR="0060404A" w:rsidRPr="00716253" w:rsidRDefault="00716253" w:rsidP="00343427">
            <w:pPr>
              <w:ind w:right="-23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925" w:type="dxa"/>
            <w:vAlign w:val="center"/>
          </w:tcPr>
          <w:p w:rsidR="0060404A" w:rsidRPr="00716253" w:rsidRDefault="00716253" w:rsidP="00343427">
            <w:pPr>
              <w:ind w:right="-23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2240" w:type="dxa"/>
            <w:vAlign w:val="center"/>
          </w:tcPr>
          <w:p w:rsidR="0060404A" w:rsidRPr="00716253" w:rsidRDefault="00716253" w:rsidP="00343427">
            <w:pPr>
              <w:ind w:right="-23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</w:tr>
      <w:tr w:rsidR="0060404A" w:rsidRPr="006571B9" w:rsidTr="00343427">
        <w:tc>
          <w:tcPr>
            <w:tcW w:w="3498" w:type="dxa"/>
            <w:vAlign w:val="center"/>
          </w:tcPr>
          <w:p w:rsidR="0060404A" w:rsidRPr="00716253" w:rsidRDefault="0060404A" w:rsidP="00343427">
            <w:pPr>
              <w:ind w:right="-235"/>
              <w:rPr>
                <w:b/>
                <w:sz w:val="26"/>
                <w:szCs w:val="26"/>
                <w:lang w:val="uk-UA"/>
              </w:rPr>
            </w:pPr>
            <w:r w:rsidRPr="00716253">
              <w:rPr>
                <w:b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1657" w:type="dxa"/>
            <w:vAlign w:val="center"/>
          </w:tcPr>
          <w:p w:rsidR="0060404A" w:rsidRPr="00716253" w:rsidRDefault="00722569" w:rsidP="00343427">
            <w:pPr>
              <w:ind w:right="-23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4 606,0</w:t>
            </w:r>
          </w:p>
        </w:tc>
        <w:tc>
          <w:tcPr>
            <w:tcW w:w="1925" w:type="dxa"/>
            <w:vAlign w:val="center"/>
          </w:tcPr>
          <w:p w:rsidR="0060404A" w:rsidRPr="00716253" w:rsidRDefault="00722569" w:rsidP="00343427">
            <w:pPr>
              <w:ind w:right="-23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4,4</w:t>
            </w:r>
          </w:p>
        </w:tc>
        <w:tc>
          <w:tcPr>
            <w:tcW w:w="2240" w:type="dxa"/>
            <w:vAlign w:val="center"/>
          </w:tcPr>
          <w:p w:rsidR="0060404A" w:rsidRPr="00716253" w:rsidRDefault="0060404A" w:rsidP="00343427">
            <w:pPr>
              <w:ind w:right="-235"/>
              <w:jc w:val="center"/>
              <w:rPr>
                <w:b/>
                <w:sz w:val="26"/>
                <w:szCs w:val="26"/>
                <w:lang w:val="uk-UA"/>
              </w:rPr>
            </w:pPr>
            <w:r w:rsidRPr="00716253">
              <w:rPr>
                <w:b/>
                <w:sz w:val="26"/>
                <w:szCs w:val="26"/>
                <w:lang w:val="uk-UA"/>
              </w:rPr>
              <w:t>100,0</w:t>
            </w:r>
          </w:p>
        </w:tc>
      </w:tr>
    </w:tbl>
    <w:p w:rsidR="0060404A" w:rsidRPr="006571B9" w:rsidRDefault="0060404A" w:rsidP="0060404A">
      <w:pPr>
        <w:ind w:firstLine="708"/>
        <w:jc w:val="both"/>
        <w:rPr>
          <w:b/>
          <w:sz w:val="26"/>
          <w:szCs w:val="26"/>
          <w:highlight w:val="yellow"/>
          <w:lang w:val="uk-UA"/>
        </w:rPr>
      </w:pPr>
    </w:p>
    <w:p w:rsidR="0060404A" w:rsidRPr="004C03D2" w:rsidRDefault="004C03D2" w:rsidP="0060404A">
      <w:pPr>
        <w:ind w:firstLine="708"/>
        <w:jc w:val="both"/>
        <w:rPr>
          <w:sz w:val="26"/>
          <w:szCs w:val="26"/>
          <w:lang w:val="uk-UA"/>
        </w:rPr>
      </w:pPr>
      <w:r w:rsidRPr="0028632A">
        <w:rPr>
          <w:sz w:val="26"/>
          <w:szCs w:val="26"/>
          <w:lang w:val="uk-UA"/>
        </w:rPr>
        <w:t>На</w:t>
      </w:r>
      <w:r w:rsidRPr="004C03D2">
        <w:rPr>
          <w:b/>
          <w:sz w:val="26"/>
          <w:szCs w:val="26"/>
          <w:lang w:val="uk-UA"/>
        </w:rPr>
        <w:t xml:space="preserve"> в</w:t>
      </w:r>
      <w:r w:rsidR="0060404A" w:rsidRPr="004C03D2">
        <w:rPr>
          <w:b/>
          <w:sz w:val="26"/>
          <w:szCs w:val="26"/>
          <w:lang w:val="uk-UA"/>
        </w:rPr>
        <w:t xml:space="preserve">идатки бюджету розвитку </w:t>
      </w:r>
      <w:r w:rsidRPr="004C03D2">
        <w:rPr>
          <w:sz w:val="26"/>
          <w:szCs w:val="26"/>
          <w:lang w:val="uk-UA"/>
        </w:rPr>
        <w:t>на</w:t>
      </w:r>
      <w:r w:rsidR="0060404A" w:rsidRPr="004C03D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І півріччя</w:t>
      </w:r>
      <w:r w:rsidR="0060404A" w:rsidRPr="004C03D2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2</w:t>
      </w:r>
      <w:r w:rsidR="0060404A" w:rsidRPr="004C03D2">
        <w:rPr>
          <w:sz w:val="26"/>
          <w:szCs w:val="26"/>
          <w:lang w:val="uk-UA"/>
        </w:rPr>
        <w:t xml:space="preserve"> року </w:t>
      </w:r>
      <w:r>
        <w:rPr>
          <w:sz w:val="26"/>
          <w:szCs w:val="26"/>
          <w:lang w:val="uk-UA"/>
        </w:rPr>
        <w:t xml:space="preserve">заплановано </w:t>
      </w:r>
      <w:r w:rsidR="0060404A" w:rsidRPr="004C03D2">
        <w:rPr>
          <w:sz w:val="26"/>
          <w:szCs w:val="26"/>
          <w:lang w:val="uk-UA"/>
        </w:rPr>
        <w:t xml:space="preserve">                             </w:t>
      </w:r>
      <w:r>
        <w:rPr>
          <w:b/>
          <w:sz w:val="26"/>
          <w:szCs w:val="26"/>
          <w:lang w:val="uk-UA"/>
        </w:rPr>
        <w:t>92 160,9</w:t>
      </w:r>
      <w:r w:rsidR="0060404A" w:rsidRPr="004C03D2">
        <w:rPr>
          <w:sz w:val="26"/>
          <w:szCs w:val="26"/>
          <w:lang w:val="uk-UA"/>
        </w:rPr>
        <w:t xml:space="preserve"> </w:t>
      </w:r>
      <w:r w:rsidR="0060404A" w:rsidRPr="004C03D2">
        <w:rPr>
          <w:b/>
          <w:sz w:val="26"/>
          <w:szCs w:val="26"/>
          <w:lang w:val="uk-UA"/>
        </w:rPr>
        <w:t>тис. грн.</w:t>
      </w:r>
      <w:r w:rsidR="0060404A" w:rsidRPr="004C03D2">
        <w:rPr>
          <w:sz w:val="26"/>
          <w:szCs w:val="26"/>
          <w:lang w:val="uk-UA"/>
        </w:rPr>
        <w:t xml:space="preserve">, </w:t>
      </w:r>
      <w:r w:rsidR="009D205A">
        <w:rPr>
          <w:sz w:val="26"/>
          <w:szCs w:val="26"/>
          <w:lang w:val="uk-UA"/>
        </w:rPr>
        <w:t>касові видатки відсутні.</w:t>
      </w:r>
    </w:p>
    <w:p w:rsidR="004C03D2" w:rsidRPr="004C03D2" w:rsidRDefault="004C03D2" w:rsidP="0060404A">
      <w:pPr>
        <w:ind w:firstLine="708"/>
        <w:jc w:val="both"/>
        <w:rPr>
          <w:sz w:val="26"/>
          <w:szCs w:val="26"/>
          <w:lang w:val="uk-UA"/>
        </w:rPr>
      </w:pPr>
    </w:p>
    <w:p w:rsidR="00460EFE" w:rsidRDefault="00271935" w:rsidP="00271935">
      <w:pPr>
        <w:pStyle w:val="22"/>
        <w:spacing w:after="0" w:line="240" w:lineRule="auto"/>
        <w:ind w:firstLine="567"/>
        <w:jc w:val="both"/>
        <w:rPr>
          <w:sz w:val="26"/>
          <w:szCs w:val="26"/>
          <w:lang w:val="uk-UA"/>
        </w:rPr>
      </w:pPr>
      <w:r w:rsidRPr="00476014">
        <w:rPr>
          <w:b/>
          <w:bCs/>
          <w:sz w:val="26"/>
          <w:szCs w:val="26"/>
          <w:lang w:val="uk-UA"/>
        </w:rPr>
        <w:t xml:space="preserve">Кредиторська заборгованість загального фонду </w:t>
      </w:r>
      <w:r w:rsidRPr="00476014">
        <w:rPr>
          <w:sz w:val="26"/>
          <w:szCs w:val="26"/>
          <w:lang w:val="uk-UA"/>
        </w:rPr>
        <w:t xml:space="preserve">бюджету  в порівнянні з початком року  </w:t>
      </w:r>
      <w:r w:rsidR="00D46B51">
        <w:rPr>
          <w:sz w:val="26"/>
          <w:szCs w:val="26"/>
          <w:lang w:val="uk-UA"/>
        </w:rPr>
        <w:t>збільшилась</w:t>
      </w:r>
      <w:r w:rsidRPr="00476014">
        <w:rPr>
          <w:sz w:val="26"/>
          <w:szCs w:val="26"/>
          <w:lang w:val="uk-UA"/>
        </w:rPr>
        <w:t xml:space="preserve"> і станом на  01.</w:t>
      </w:r>
      <w:r w:rsidR="00D46B51">
        <w:rPr>
          <w:sz w:val="26"/>
          <w:szCs w:val="26"/>
          <w:lang w:val="uk-UA"/>
        </w:rPr>
        <w:t>07</w:t>
      </w:r>
      <w:r w:rsidRPr="00476014">
        <w:rPr>
          <w:sz w:val="26"/>
          <w:szCs w:val="26"/>
          <w:lang w:val="uk-UA"/>
        </w:rPr>
        <w:t>.202</w:t>
      </w:r>
      <w:r w:rsidR="00D46B51">
        <w:rPr>
          <w:sz w:val="26"/>
          <w:szCs w:val="26"/>
          <w:lang w:val="uk-UA"/>
        </w:rPr>
        <w:t>2</w:t>
      </w:r>
      <w:r w:rsidRPr="00476014">
        <w:rPr>
          <w:sz w:val="26"/>
          <w:szCs w:val="26"/>
          <w:lang w:val="uk-UA"/>
        </w:rPr>
        <w:t xml:space="preserve"> року становить </w:t>
      </w:r>
      <w:r w:rsidR="00D46B51">
        <w:rPr>
          <w:sz w:val="26"/>
          <w:szCs w:val="26"/>
          <w:lang w:val="uk-UA"/>
        </w:rPr>
        <w:t>118,8</w:t>
      </w:r>
      <w:r w:rsidRPr="00476014">
        <w:rPr>
          <w:sz w:val="26"/>
          <w:szCs w:val="26"/>
          <w:lang w:val="uk-UA"/>
        </w:rPr>
        <w:t xml:space="preserve"> тис. грн.</w:t>
      </w:r>
      <w:r w:rsidR="001F0C75">
        <w:rPr>
          <w:sz w:val="26"/>
          <w:szCs w:val="26"/>
          <w:lang w:val="uk-UA"/>
        </w:rPr>
        <w:t xml:space="preserve"> </w:t>
      </w:r>
      <w:r w:rsidR="00460EFE">
        <w:rPr>
          <w:sz w:val="26"/>
          <w:szCs w:val="26"/>
          <w:lang w:val="uk-UA"/>
        </w:rPr>
        <w:t>в тому числі:</w:t>
      </w:r>
    </w:p>
    <w:p w:rsidR="00460EFE" w:rsidRDefault="00271935" w:rsidP="006365A3">
      <w:pPr>
        <w:pStyle w:val="22"/>
        <w:numPr>
          <w:ilvl w:val="0"/>
          <w:numId w:val="23"/>
        </w:numPr>
        <w:spacing w:after="0" w:line="240" w:lineRule="auto"/>
        <w:ind w:left="0" w:firstLine="567"/>
        <w:jc w:val="both"/>
        <w:rPr>
          <w:sz w:val="26"/>
          <w:szCs w:val="26"/>
          <w:lang w:val="uk-UA"/>
        </w:rPr>
      </w:pPr>
      <w:r w:rsidRPr="00476014">
        <w:rPr>
          <w:sz w:val="26"/>
          <w:szCs w:val="26"/>
          <w:lang w:val="uk-UA"/>
        </w:rPr>
        <w:t xml:space="preserve"> </w:t>
      </w:r>
      <w:r w:rsidR="00460EFE">
        <w:rPr>
          <w:sz w:val="26"/>
          <w:szCs w:val="26"/>
          <w:lang w:val="uk-UA"/>
        </w:rPr>
        <w:t>з</w:t>
      </w:r>
      <w:r w:rsidRPr="00476014">
        <w:rPr>
          <w:sz w:val="26"/>
          <w:szCs w:val="26"/>
          <w:lang w:val="uk-UA"/>
        </w:rPr>
        <w:t>аборгованість із заробітної плати та нарахувань на заробітну плату</w:t>
      </w:r>
      <w:r w:rsidR="00460EFE">
        <w:rPr>
          <w:sz w:val="26"/>
          <w:szCs w:val="26"/>
          <w:lang w:val="uk-UA"/>
        </w:rPr>
        <w:t xml:space="preserve"> </w:t>
      </w:r>
      <w:r w:rsidRPr="00476014">
        <w:rPr>
          <w:sz w:val="26"/>
          <w:szCs w:val="26"/>
          <w:lang w:val="uk-UA"/>
        </w:rPr>
        <w:t>на зві</w:t>
      </w:r>
      <w:r w:rsidRPr="00476014">
        <w:rPr>
          <w:sz w:val="26"/>
          <w:szCs w:val="26"/>
          <w:lang w:val="uk-UA"/>
        </w:rPr>
        <w:t>т</w:t>
      </w:r>
      <w:r w:rsidRPr="00476014">
        <w:rPr>
          <w:sz w:val="26"/>
          <w:szCs w:val="26"/>
          <w:lang w:val="uk-UA"/>
        </w:rPr>
        <w:t xml:space="preserve">ну дату </w:t>
      </w:r>
      <w:r w:rsidR="00D46B51">
        <w:rPr>
          <w:sz w:val="26"/>
          <w:szCs w:val="26"/>
          <w:lang w:val="uk-UA"/>
        </w:rPr>
        <w:t>становить 45,3 тис.грн.</w:t>
      </w:r>
      <w:r w:rsidR="00460EFE">
        <w:rPr>
          <w:sz w:val="26"/>
          <w:szCs w:val="26"/>
          <w:lang w:val="uk-UA"/>
        </w:rPr>
        <w:t>;</w:t>
      </w:r>
      <w:r w:rsidRPr="00476014">
        <w:rPr>
          <w:sz w:val="26"/>
          <w:szCs w:val="26"/>
          <w:lang w:val="uk-UA"/>
        </w:rPr>
        <w:t xml:space="preserve"> </w:t>
      </w:r>
    </w:p>
    <w:p w:rsidR="006365A3" w:rsidRDefault="00AC60A6" w:rsidP="00271935">
      <w:pPr>
        <w:pStyle w:val="22"/>
        <w:spacing w:after="0" w:line="240" w:lineRule="auto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-  </w:t>
      </w:r>
      <w:r w:rsidR="00460EFE">
        <w:rPr>
          <w:sz w:val="26"/>
          <w:szCs w:val="26"/>
          <w:lang w:val="uk-UA"/>
        </w:rPr>
        <w:t xml:space="preserve">заборгованість за придбаний тонер для принтера </w:t>
      </w:r>
      <w:r>
        <w:rPr>
          <w:sz w:val="26"/>
          <w:szCs w:val="26"/>
          <w:lang w:val="uk-UA"/>
        </w:rPr>
        <w:t xml:space="preserve"> в сумі  0,9 тис.грн.</w:t>
      </w:r>
      <w:r w:rsidR="006365A3">
        <w:rPr>
          <w:sz w:val="26"/>
          <w:szCs w:val="26"/>
          <w:lang w:val="uk-UA"/>
        </w:rPr>
        <w:t>;</w:t>
      </w:r>
    </w:p>
    <w:p w:rsidR="00460EFE" w:rsidRDefault="00AC60A6" w:rsidP="00271935">
      <w:pPr>
        <w:pStyle w:val="22"/>
        <w:spacing w:after="0" w:line="240" w:lineRule="auto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- </w:t>
      </w:r>
      <w:r w:rsidR="006365A3">
        <w:rPr>
          <w:sz w:val="26"/>
          <w:szCs w:val="26"/>
          <w:lang w:val="uk-UA"/>
        </w:rPr>
        <w:t xml:space="preserve"> </w:t>
      </w:r>
      <w:r w:rsidR="00460EFE">
        <w:rPr>
          <w:sz w:val="26"/>
          <w:szCs w:val="26"/>
          <w:lang w:val="uk-UA"/>
        </w:rPr>
        <w:t xml:space="preserve"> за придбаний </w:t>
      </w:r>
      <w:proofErr w:type="spellStart"/>
      <w:r w:rsidR="00460EFE">
        <w:rPr>
          <w:sz w:val="26"/>
          <w:szCs w:val="26"/>
          <w:lang w:val="uk-UA"/>
        </w:rPr>
        <w:t>токін</w:t>
      </w:r>
      <w:proofErr w:type="spellEnd"/>
      <w:r w:rsidR="00460EFE">
        <w:rPr>
          <w:sz w:val="26"/>
          <w:szCs w:val="26"/>
          <w:lang w:val="uk-UA"/>
        </w:rPr>
        <w:t xml:space="preserve"> електронного підпису </w:t>
      </w:r>
      <w:r>
        <w:rPr>
          <w:sz w:val="26"/>
          <w:szCs w:val="26"/>
          <w:lang w:val="uk-UA"/>
        </w:rPr>
        <w:t xml:space="preserve"> в сумі 0,7 тис.грн.;</w:t>
      </w:r>
    </w:p>
    <w:p w:rsidR="00282201" w:rsidRDefault="00282201" w:rsidP="00271935">
      <w:pPr>
        <w:pStyle w:val="22"/>
        <w:spacing w:after="0" w:line="240" w:lineRule="auto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- заборгованість по видатках на харчування по </w:t>
      </w:r>
      <w:r w:rsidR="00AC60A6">
        <w:rPr>
          <w:sz w:val="26"/>
          <w:szCs w:val="26"/>
          <w:lang w:val="uk-UA"/>
        </w:rPr>
        <w:t xml:space="preserve">участі в </w:t>
      </w:r>
      <w:r>
        <w:rPr>
          <w:sz w:val="26"/>
          <w:szCs w:val="26"/>
          <w:lang w:val="uk-UA"/>
        </w:rPr>
        <w:t>змагання</w:t>
      </w:r>
      <w:r w:rsidR="00AC60A6">
        <w:rPr>
          <w:sz w:val="26"/>
          <w:szCs w:val="26"/>
          <w:lang w:val="uk-UA"/>
        </w:rPr>
        <w:t>х</w:t>
      </w:r>
      <w:r>
        <w:rPr>
          <w:sz w:val="26"/>
          <w:szCs w:val="26"/>
          <w:lang w:val="uk-UA"/>
        </w:rPr>
        <w:t xml:space="preserve"> </w:t>
      </w:r>
      <w:r w:rsidR="00AC60A6">
        <w:rPr>
          <w:sz w:val="26"/>
          <w:szCs w:val="26"/>
          <w:lang w:val="uk-UA"/>
        </w:rPr>
        <w:t xml:space="preserve"> в сумі 48,7 тис.грн.</w:t>
      </w:r>
      <w:r>
        <w:rPr>
          <w:sz w:val="26"/>
          <w:szCs w:val="26"/>
          <w:lang w:val="uk-UA"/>
        </w:rPr>
        <w:t xml:space="preserve">; </w:t>
      </w:r>
    </w:p>
    <w:p w:rsidR="00460EFE" w:rsidRDefault="00282201" w:rsidP="00271935">
      <w:pPr>
        <w:pStyle w:val="22"/>
        <w:spacing w:after="0" w:line="240" w:lineRule="auto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</w:t>
      </w:r>
      <w:r w:rsidR="0076429E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послуги з супроводу програмного забезпечення </w:t>
      </w:r>
      <w:r w:rsidR="00AC60A6">
        <w:rPr>
          <w:sz w:val="26"/>
          <w:szCs w:val="26"/>
          <w:lang w:val="uk-UA"/>
        </w:rPr>
        <w:t>в сумі 0,3 тис.грн.</w:t>
      </w:r>
      <w:r>
        <w:rPr>
          <w:sz w:val="26"/>
          <w:szCs w:val="26"/>
          <w:lang w:val="uk-UA"/>
        </w:rPr>
        <w:t xml:space="preserve">; </w:t>
      </w:r>
      <w:r w:rsidR="00C33DAD">
        <w:rPr>
          <w:sz w:val="26"/>
          <w:szCs w:val="26"/>
          <w:lang w:val="uk-UA"/>
        </w:rPr>
        <w:t xml:space="preserve"> </w:t>
      </w:r>
    </w:p>
    <w:p w:rsidR="00282201" w:rsidRDefault="00282201" w:rsidP="00271935">
      <w:pPr>
        <w:pStyle w:val="22"/>
        <w:spacing w:after="0" w:line="240" w:lineRule="auto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</w:t>
      </w:r>
      <w:r w:rsidR="000B31B4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послуги з поточного </w:t>
      </w:r>
      <w:r w:rsidR="00872D9D">
        <w:rPr>
          <w:sz w:val="26"/>
          <w:szCs w:val="26"/>
          <w:lang w:val="uk-UA"/>
        </w:rPr>
        <w:t xml:space="preserve">обслуговування та </w:t>
      </w:r>
      <w:r>
        <w:rPr>
          <w:sz w:val="26"/>
          <w:szCs w:val="26"/>
          <w:lang w:val="uk-UA"/>
        </w:rPr>
        <w:t xml:space="preserve">ремонту шкільного автобусу </w:t>
      </w:r>
      <w:r w:rsidR="000B31B4">
        <w:rPr>
          <w:sz w:val="26"/>
          <w:szCs w:val="26"/>
          <w:lang w:val="uk-UA"/>
        </w:rPr>
        <w:t xml:space="preserve"> в сумі 6,8 тис.грн.</w:t>
      </w:r>
    </w:p>
    <w:p w:rsidR="001F0C75" w:rsidRDefault="006365A3" w:rsidP="006365A3">
      <w:pPr>
        <w:pStyle w:val="22"/>
        <w:numPr>
          <w:ilvl w:val="0"/>
          <w:numId w:val="23"/>
        </w:numPr>
        <w:spacing w:after="0" w:line="240" w:lineRule="auto"/>
        <w:ind w:left="0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заборгованість по оплаті </w:t>
      </w:r>
      <w:r w:rsidR="00D8313E">
        <w:rPr>
          <w:sz w:val="26"/>
          <w:szCs w:val="26"/>
          <w:lang w:val="uk-UA"/>
        </w:rPr>
        <w:t xml:space="preserve">частини </w:t>
      </w:r>
      <w:r>
        <w:rPr>
          <w:sz w:val="26"/>
          <w:szCs w:val="26"/>
          <w:lang w:val="uk-UA"/>
        </w:rPr>
        <w:t>відсоткових ставок</w:t>
      </w:r>
      <w:r w:rsidR="00D8313E">
        <w:rPr>
          <w:sz w:val="26"/>
          <w:szCs w:val="26"/>
          <w:lang w:val="uk-UA"/>
        </w:rPr>
        <w:t xml:space="preserve"> по кредитам</w:t>
      </w:r>
      <w:r w:rsidR="000B31B4">
        <w:rPr>
          <w:sz w:val="26"/>
          <w:szCs w:val="26"/>
          <w:lang w:val="uk-UA"/>
        </w:rPr>
        <w:t xml:space="preserve"> в сумі 15,8 тис.грн.</w:t>
      </w:r>
    </w:p>
    <w:p w:rsidR="001F0C75" w:rsidRDefault="001F0C75" w:rsidP="00271935">
      <w:pPr>
        <w:pStyle w:val="22"/>
        <w:spacing w:after="0" w:line="240" w:lineRule="auto"/>
        <w:ind w:firstLine="567"/>
        <w:jc w:val="both"/>
        <w:rPr>
          <w:sz w:val="26"/>
          <w:szCs w:val="26"/>
          <w:lang w:val="uk-UA"/>
        </w:rPr>
      </w:pPr>
    </w:p>
    <w:p w:rsidR="00AF036C" w:rsidRDefault="00271935" w:rsidP="00271935">
      <w:pPr>
        <w:pStyle w:val="22"/>
        <w:spacing w:after="0" w:line="240" w:lineRule="auto"/>
        <w:ind w:firstLine="567"/>
        <w:jc w:val="both"/>
        <w:rPr>
          <w:sz w:val="26"/>
          <w:szCs w:val="26"/>
          <w:lang w:val="uk-UA"/>
        </w:rPr>
      </w:pPr>
      <w:r w:rsidRPr="00476014">
        <w:rPr>
          <w:b/>
          <w:bCs/>
          <w:sz w:val="26"/>
          <w:szCs w:val="26"/>
          <w:lang w:val="uk-UA"/>
        </w:rPr>
        <w:t>Дебіторська заборгованість по загальному фонду</w:t>
      </w:r>
      <w:r w:rsidRPr="00476014">
        <w:rPr>
          <w:sz w:val="26"/>
          <w:szCs w:val="26"/>
          <w:lang w:val="uk-UA"/>
        </w:rPr>
        <w:t xml:space="preserve">  бюджету в порівнянні з початком року збільшилась на </w:t>
      </w:r>
      <w:r w:rsidR="00E744A1">
        <w:rPr>
          <w:sz w:val="26"/>
          <w:szCs w:val="26"/>
          <w:lang w:val="uk-UA"/>
        </w:rPr>
        <w:t>240,8</w:t>
      </w:r>
      <w:r w:rsidRPr="00476014">
        <w:rPr>
          <w:sz w:val="26"/>
          <w:szCs w:val="26"/>
          <w:lang w:val="uk-UA"/>
        </w:rPr>
        <w:t xml:space="preserve"> тис. грн. і станом на 01.</w:t>
      </w:r>
      <w:r w:rsidR="00E744A1">
        <w:rPr>
          <w:sz w:val="26"/>
          <w:szCs w:val="26"/>
          <w:lang w:val="uk-UA"/>
        </w:rPr>
        <w:t>07</w:t>
      </w:r>
      <w:r w:rsidRPr="00476014">
        <w:rPr>
          <w:sz w:val="26"/>
          <w:szCs w:val="26"/>
          <w:lang w:val="uk-UA"/>
        </w:rPr>
        <w:t>.202</w:t>
      </w:r>
      <w:r w:rsidR="00E744A1">
        <w:rPr>
          <w:sz w:val="26"/>
          <w:szCs w:val="26"/>
          <w:lang w:val="uk-UA"/>
        </w:rPr>
        <w:t>2</w:t>
      </w:r>
      <w:r w:rsidRPr="00476014">
        <w:rPr>
          <w:sz w:val="26"/>
          <w:szCs w:val="26"/>
          <w:lang w:val="uk-UA"/>
        </w:rPr>
        <w:t xml:space="preserve"> року становить </w:t>
      </w:r>
      <w:r w:rsidR="00E744A1">
        <w:rPr>
          <w:sz w:val="26"/>
          <w:szCs w:val="26"/>
          <w:lang w:val="uk-UA"/>
        </w:rPr>
        <w:t>1093,9</w:t>
      </w:r>
      <w:r w:rsidRPr="00476014">
        <w:rPr>
          <w:sz w:val="26"/>
          <w:szCs w:val="26"/>
          <w:lang w:val="uk-UA"/>
        </w:rPr>
        <w:t xml:space="preserve"> тис. грн. Заборгованість утворилась за рахунок</w:t>
      </w:r>
      <w:r w:rsidR="00AF036C">
        <w:rPr>
          <w:sz w:val="26"/>
          <w:szCs w:val="26"/>
          <w:lang w:val="uk-UA"/>
        </w:rPr>
        <w:t>:</w:t>
      </w:r>
    </w:p>
    <w:p w:rsidR="00AF036C" w:rsidRDefault="00AF036C" w:rsidP="00271935">
      <w:pPr>
        <w:pStyle w:val="22"/>
        <w:spacing w:after="0" w:line="240" w:lineRule="auto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</w:t>
      </w:r>
      <w:r w:rsidR="00271935" w:rsidRPr="00476014">
        <w:rPr>
          <w:sz w:val="26"/>
          <w:szCs w:val="26"/>
          <w:lang w:val="uk-UA"/>
        </w:rPr>
        <w:t xml:space="preserve"> проведеної передплати бюджетними установами періодичних видань на  202</w:t>
      </w:r>
      <w:r w:rsidR="00E744A1">
        <w:rPr>
          <w:sz w:val="26"/>
          <w:szCs w:val="26"/>
          <w:lang w:val="uk-UA"/>
        </w:rPr>
        <w:t>2</w:t>
      </w:r>
      <w:r w:rsidR="00271935" w:rsidRPr="00476014">
        <w:rPr>
          <w:sz w:val="26"/>
          <w:szCs w:val="26"/>
          <w:lang w:val="uk-UA"/>
        </w:rPr>
        <w:t xml:space="preserve"> рік в сумі </w:t>
      </w:r>
      <w:r w:rsidR="00E744A1">
        <w:rPr>
          <w:sz w:val="26"/>
          <w:szCs w:val="26"/>
          <w:lang w:val="uk-UA"/>
        </w:rPr>
        <w:t>36</w:t>
      </w:r>
      <w:r>
        <w:rPr>
          <w:sz w:val="26"/>
          <w:szCs w:val="26"/>
          <w:lang w:val="uk-UA"/>
        </w:rPr>
        <w:t>,6</w:t>
      </w:r>
      <w:r w:rsidR="00271935" w:rsidRPr="00476014">
        <w:rPr>
          <w:sz w:val="26"/>
          <w:szCs w:val="26"/>
          <w:lang w:val="uk-UA"/>
        </w:rPr>
        <w:t xml:space="preserve"> тис. грн.,</w:t>
      </w:r>
      <w:r>
        <w:rPr>
          <w:sz w:val="26"/>
          <w:szCs w:val="26"/>
          <w:lang w:val="uk-UA"/>
        </w:rPr>
        <w:t xml:space="preserve"> </w:t>
      </w:r>
    </w:p>
    <w:p w:rsidR="00AF036C" w:rsidRDefault="00AF036C" w:rsidP="00271935">
      <w:pPr>
        <w:pStyle w:val="22"/>
        <w:spacing w:after="0" w:line="240" w:lineRule="auto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по передплаті заход</w:t>
      </w:r>
      <w:r w:rsidR="00AC60A6">
        <w:rPr>
          <w:sz w:val="26"/>
          <w:szCs w:val="26"/>
          <w:lang w:val="uk-UA"/>
        </w:rPr>
        <w:t>ів</w:t>
      </w:r>
      <w:r>
        <w:rPr>
          <w:sz w:val="26"/>
          <w:szCs w:val="26"/>
          <w:lang w:val="uk-UA"/>
        </w:rPr>
        <w:t xml:space="preserve"> тероборони-330,8 тис.грн.;</w:t>
      </w:r>
    </w:p>
    <w:p w:rsidR="009717BC" w:rsidRDefault="00AF036C" w:rsidP="00271935">
      <w:pPr>
        <w:pStyle w:val="22"/>
        <w:spacing w:after="0" w:line="240" w:lineRule="auto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по</w:t>
      </w:r>
      <w:r w:rsidR="009717BC">
        <w:rPr>
          <w:sz w:val="26"/>
          <w:szCs w:val="26"/>
          <w:lang w:val="uk-UA"/>
        </w:rPr>
        <w:t>передньої оплати по поточному ремонту контейнерних стоянок в сумі 122,9 тис.грн., та поточному ремонту стаціонарних зупинок в сумі 50,9 тис.грн.</w:t>
      </w:r>
    </w:p>
    <w:p w:rsidR="00271935" w:rsidRPr="00476014" w:rsidRDefault="009717BC" w:rsidP="00271935">
      <w:pPr>
        <w:pStyle w:val="22"/>
        <w:spacing w:after="0" w:line="240" w:lineRule="auto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- </w:t>
      </w:r>
      <w:r w:rsidR="00271935" w:rsidRPr="00476014">
        <w:rPr>
          <w:sz w:val="26"/>
          <w:szCs w:val="26"/>
          <w:lang w:val="uk-UA"/>
        </w:rPr>
        <w:t>в результаті проведених перерахунків по отримувачам соціальних виплат -</w:t>
      </w:r>
      <w:r w:rsidR="00872D9D">
        <w:rPr>
          <w:sz w:val="26"/>
          <w:szCs w:val="26"/>
          <w:lang w:val="uk-UA"/>
        </w:rPr>
        <w:t>252,6</w:t>
      </w:r>
      <w:r w:rsidR="00271935" w:rsidRPr="00476014">
        <w:rPr>
          <w:sz w:val="26"/>
          <w:szCs w:val="26"/>
          <w:lang w:val="uk-UA"/>
        </w:rPr>
        <w:t xml:space="preserve"> тис. грн., та підписки періодичних видань для малозабезпечених громадян, ветеранів праці та інших громадян пільгової категорії на ІІ півріччя 202</w:t>
      </w:r>
      <w:r w:rsidR="00872D9D">
        <w:rPr>
          <w:sz w:val="26"/>
          <w:szCs w:val="26"/>
          <w:lang w:val="uk-UA"/>
        </w:rPr>
        <w:t>2</w:t>
      </w:r>
      <w:r w:rsidR="00271935" w:rsidRPr="00476014">
        <w:rPr>
          <w:sz w:val="26"/>
          <w:szCs w:val="26"/>
          <w:lang w:val="uk-UA"/>
        </w:rPr>
        <w:t xml:space="preserve"> року – </w:t>
      </w:r>
      <w:r w:rsidR="00872D9D">
        <w:rPr>
          <w:sz w:val="26"/>
          <w:szCs w:val="26"/>
          <w:lang w:val="uk-UA"/>
        </w:rPr>
        <w:t>300,0</w:t>
      </w:r>
      <w:r w:rsidR="00271935" w:rsidRPr="00476014">
        <w:rPr>
          <w:sz w:val="26"/>
          <w:szCs w:val="26"/>
          <w:lang w:val="uk-UA"/>
        </w:rPr>
        <w:t xml:space="preserve"> тис. грн.  </w:t>
      </w:r>
    </w:p>
    <w:p w:rsidR="00271935" w:rsidRPr="00476014" w:rsidRDefault="00271935" w:rsidP="00271935">
      <w:pPr>
        <w:pStyle w:val="22"/>
        <w:spacing w:after="0" w:line="240" w:lineRule="auto"/>
        <w:ind w:firstLine="567"/>
        <w:jc w:val="both"/>
        <w:rPr>
          <w:sz w:val="26"/>
          <w:szCs w:val="26"/>
          <w:lang w:val="uk-UA"/>
        </w:rPr>
      </w:pPr>
      <w:r w:rsidRPr="00476014">
        <w:rPr>
          <w:b/>
          <w:sz w:val="26"/>
          <w:szCs w:val="26"/>
          <w:lang w:val="uk-UA"/>
        </w:rPr>
        <w:t>Кредиторська</w:t>
      </w:r>
      <w:r w:rsidR="00872D9D">
        <w:rPr>
          <w:b/>
          <w:sz w:val="26"/>
          <w:szCs w:val="26"/>
          <w:lang w:val="uk-UA"/>
        </w:rPr>
        <w:t xml:space="preserve"> та дебіторська </w:t>
      </w:r>
      <w:r w:rsidRPr="00476014">
        <w:rPr>
          <w:b/>
          <w:sz w:val="26"/>
          <w:szCs w:val="26"/>
          <w:lang w:val="uk-UA"/>
        </w:rPr>
        <w:t>заборгованість по спеціальному фонду</w:t>
      </w:r>
      <w:r w:rsidRPr="00476014">
        <w:rPr>
          <w:sz w:val="26"/>
          <w:szCs w:val="26"/>
          <w:lang w:val="uk-UA"/>
        </w:rPr>
        <w:t xml:space="preserve"> б</w:t>
      </w:r>
      <w:r w:rsidRPr="00476014">
        <w:rPr>
          <w:sz w:val="26"/>
          <w:szCs w:val="26"/>
          <w:lang w:val="uk-UA"/>
        </w:rPr>
        <w:t>ю</w:t>
      </w:r>
      <w:r w:rsidRPr="00476014">
        <w:rPr>
          <w:sz w:val="26"/>
          <w:szCs w:val="26"/>
          <w:lang w:val="uk-UA"/>
        </w:rPr>
        <w:t>джету станом на 01.</w:t>
      </w:r>
      <w:r w:rsidR="00872D9D">
        <w:rPr>
          <w:sz w:val="26"/>
          <w:szCs w:val="26"/>
          <w:lang w:val="uk-UA"/>
        </w:rPr>
        <w:t>07</w:t>
      </w:r>
      <w:r w:rsidRPr="00476014">
        <w:rPr>
          <w:sz w:val="26"/>
          <w:szCs w:val="26"/>
          <w:lang w:val="uk-UA"/>
        </w:rPr>
        <w:t>.202</w:t>
      </w:r>
      <w:r w:rsidR="00872D9D">
        <w:rPr>
          <w:sz w:val="26"/>
          <w:szCs w:val="26"/>
          <w:lang w:val="uk-UA"/>
        </w:rPr>
        <w:t>2</w:t>
      </w:r>
      <w:r w:rsidRPr="00476014">
        <w:rPr>
          <w:sz w:val="26"/>
          <w:szCs w:val="26"/>
          <w:lang w:val="uk-UA"/>
        </w:rPr>
        <w:t xml:space="preserve"> року відсутня.</w:t>
      </w:r>
    </w:p>
    <w:p w:rsidR="00051D71" w:rsidRPr="006571B9" w:rsidRDefault="00051D71" w:rsidP="00051D71">
      <w:pPr>
        <w:jc w:val="both"/>
        <w:rPr>
          <w:sz w:val="26"/>
          <w:szCs w:val="26"/>
          <w:highlight w:val="yellow"/>
          <w:lang w:val="uk-UA"/>
        </w:rPr>
      </w:pPr>
    </w:p>
    <w:p w:rsidR="00051D71" w:rsidRPr="006571B9" w:rsidRDefault="00051D71" w:rsidP="00051D71">
      <w:pPr>
        <w:jc w:val="both"/>
        <w:rPr>
          <w:sz w:val="26"/>
          <w:szCs w:val="26"/>
          <w:highlight w:val="yellow"/>
          <w:lang w:val="uk-UA"/>
        </w:rPr>
      </w:pPr>
    </w:p>
    <w:p w:rsidR="00051D71" w:rsidRPr="006571B9" w:rsidRDefault="00051D71" w:rsidP="00051D71">
      <w:pPr>
        <w:jc w:val="both"/>
        <w:rPr>
          <w:sz w:val="26"/>
          <w:szCs w:val="26"/>
          <w:highlight w:val="yellow"/>
          <w:lang w:val="uk-UA"/>
        </w:rPr>
      </w:pPr>
    </w:p>
    <w:p w:rsidR="008D2810" w:rsidRPr="006571B9" w:rsidRDefault="008D2810" w:rsidP="000B40F4">
      <w:pPr>
        <w:pStyle w:val="a3"/>
        <w:ind w:right="-235" w:firstLine="0"/>
        <w:jc w:val="both"/>
        <w:rPr>
          <w:sz w:val="26"/>
          <w:szCs w:val="26"/>
        </w:rPr>
      </w:pPr>
      <w:r w:rsidRPr="006571B9">
        <w:rPr>
          <w:sz w:val="26"/>
          <w:szCs w:val="26"/>
        </w:rPr>
        <w:t>Заступник міського голови з питань</w:t>
      </w:r>
    </w:p>
    <w:p w:rsidR="008D2810" w:rsidRPr="006571B9" w:rsidRDefault="008D2810" w:rsidP="000B40F4">
      <w:pPr>
        <w:pStyle w:val="a3"/>
        <w:ind w:right="-235" w:firstLine="0"/>
        <w:jc w:val="both"/>
        <w:rPr>
          <w:sz w:val="26"/>
          <w:szCs w:val="26"/>
        </w:rPr>
      </w:pPr>
      <w:r w:rsidRPr="006571B9">
        <w:rPr>
          <w:sz w:val="26"/>
          <w:szCs w:val="26"/>
        </w:rPr>
        <w:t>діяльності виконавчих органів ради –</w:t>
      </w:r>
    </w:p>
    <w:p w:rsidR="00512523" w:rsidRPr="00FD4869" w:rsidRDefault="008D2810" w:rsidP="00011444">
      <w:pPr>
        <w:pStyle w:val="a3"/>
        <w:ind w:right="-235" w:firstLine="0"/>
        <w:jc w:val="both"/>
        <w:rPr>
          <w:sz w:val="26"/>
          <w:szCs w:val="26"/>
        </w:rPr>
      </w:pPr>
      <w:r w:rsidRPr="006571B9">
        <w:rPr>
          <w:sz w:val="26"/>
          <w:szCs w:val="26"/>
        </w:rPr>
        <w:t>н</w:t>
      </w:r>
      <w:r w:rsidR="000B40F4" w:rsidRPr="006571B9">
        <w:rPr>
          <w:sz w:val="26"/>
          <w:szCs w:val="26"/>
        </w:rPr>
        <w:t xml:space="preserve">ачальник фінансового управління </w:t>
      </w:r>
      <w:r w:rsidR="000B40F4" w:rsidRPr="006571B9">
        <w:rPr>
          <w:sz w:val="26"/>
          <w:szCs w:val="26"/>
        </w:rPr>
        <w:tab/>
      </w:r>
      <w:r w:rsidR="000B40F4" w:rsidRPr="006571B9">
        <w:rPr>
          <w:sz w:val="26"/>
          <w:szCs w:val="26"/>
        </w:rPr>
        <w:tab/>
      </w:r>
      <w:r w:rsidR="000B40F4" w:rsidRPr="006571B9">
        <w:rPr>
          <w:sz w:val="26"/>
          <w:szCs w:val="26"/>
        </w:rPr>
        <w:tab/>
      </w:r>
      <w:r w:rsidR="000B40F4" w:rsidRPr="006571B9">
        <w:rPr>
          <w:sz w:val="26"/>
          <w:szCs w:val="26"/>
        </w:rPr>
        <w:tab/>
      </w:r>
      <w:r w:rsidR="000B40F4" w:rsidRPr="006571B9">
        <w:rPr>
          <w:sz w:val="26"/>
          <w:szCs w:val="26"/>
        </w:rPr>
        <w:tab/>
      </w:r>
      <w:r w:rsidRPr="006571B9">
        <w:rPr>
          <w:sz w:val="26"/>
          <w:szCs w:val="26"/>
        </w:rPr>
        <w:t xml:space="preserve">    </w:t>
      </w:r>
      <w:r w:rsidR="008756D0" w:rsidRPr="006571B9">
        <w:rPr>
          <w:sz w:val="26"/>
          <w:szCs w:val="26"/>
        </w:rPr>
        <w:t>Ірина СУЩЕНКО</w:t>
      </w:r>
    </w:p>
    <w:sectPr w:rsidR="00512523" w:rsidRPr="00FD4869" w:rsidSect="00A67787">
      <w:pgSz w:w="11906" w:h="16838" w:code="9"/>
      <w:pgMar w:top="709" w:right="1134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399F"/>
    <w:multiLevelType w:val="hybridMultilevel"/>
    <w:tmpl w:val="0FA23A5A"/>
    <w:lvl w:ilvl="0" w:tplc="D8908F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781A67"/>
    <w:multiLevelType w:val="hybridMultilevel"/>
    <w:tmpl w:val="DF08B9A4"/>
    <w:lvl w:ilvl="0" w:tplc="AB02042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5807F23"/>
    <w:multiLevelType w:val="hybridMultilevel"/>
    <w:tmpl w:val="53E4CB4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14A81"/>
    <w:multiLevelType w:val="hybridMultilevel"/>
    <w:tmpl w:val="0E0A11D8"/>
    <w:lvl w:ilvl="0" w:tplc="A7CCB18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D47BDE"/>
    <w:multiLevelType w:val="hybridMultilevel"/>
    <w:tmpl w:val="4E78ACC0"/>
    <w:lvl w:ilvl="0" w:tplc="48BE1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2410D2"/>
    <w:multiLevelType w:val="hybridMultilevel"/>
    <w:tmpl w:val="732276E8"/>
    <w:lvl w:ilvl="0" w:tplc="44C4A736"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CBA1709"/>
    <w:multiLevelType w:val="hybridMultilevel"/>
    <w:tmpl w:val="9E2470BC"/>
    <w:lvl w:ilvl="0" w:tplc="E732E99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4817456"/>
    <w:multiLevelType w:val="hybridMultilevel"/>
    <w:tmpl w:val="BD3ADCAA"/>
    <w:lvl w:ilvl="0" w:tplc="21865F56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441B5A"/>
    <w:multiLevelType w:val="hybridMultilevel"/>
    <w:tmpl w:val="715AF9D8"/>
    <w:lvl w:ilvl="0" w:tplc="306CF368"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9">
    <w:nsid w:val="42F62A43"/>
    <w:multiLevelType w:val="singleLevel"/>
    <w:tmpl w:val="12C2EFB2"/>
    <w:lvl w:ilvl="0">
      <w:start w:val="3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45F1785C"/>
    <w:multiLevelType w:val="hybridMultilevel"/>
    <w:tmpl w:val="9F0E5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614ED2"/>
    <w:multiLevelType w:val="hybridMultilevel"/>
    <w:tmpl w:val="050016D8"/>
    <w:lvl w:ilvl="0" w:tplc="39CA71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2F7F55"/>
    <w:multiLevelType w:val="hybridMultilevel"/>
    <w:tmpl w:val="2604EA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9E46AD"/>
    <w:multiLevelType w:val="hybridMultilevel"/>
    <w:tmpl w:val="D4C88D18"/>
    <w:lvl w:ilvl="0" w:tplc="2FA8A3A0">
      <w:start w:val="1"/>
      <w:numFmt w:val="bullet"/>
      <w:lvlText w:val="-"/>
      <w:lvlJc w:val="left"/>
      <w:pPr>
        <w:tabs>
          <w:tab w:val="num" w:pos="1047"/>
        </w:tabs>
        <w:ind w:left="104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3C224D"/>
    <w:multiLevelType w:val="hybridMultilevel"/>
    <w:tmpl w:val="5FF225A2"/>
    <w:lvl w:ilvl="0" w:tplc="386C0F6E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B10F5E"/>
    <w:multiLevelType w:val="hybridMultilevel"/>
    <w:tmpl w:val="8A6A7D9A"/>
    <w:lvl w:ilvl="0" w:tplc="C8260A6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68C93888"/>
    <w:multiLevelType w:val="hybridMultilevel"/>
    <w:tmpl w:val="6FB03C68"/>
    <w:lvl w:ilvl="0" w:tplc="622E088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976C28"/>
    <w:multiLevelType w:val="hybridMultilevel"/>
    <w:tmpl w:val="40DA39EA"/>
    <w:lvl w:ilvl="0" w:tplc="5472F5B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72DC2BAE"/>
    <w:multiLevelType w:val="hybridMultilevel"/>
    <w:tmpl w:val="C6F098F2"/>
    <w:lvl w:ilvl="0" w:tplc="0EF0900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>
    <w:nsid w:val="7A253450"/>
    <w:multiLevelType w:val="hybridMultilevel"/>
    <w:tmpl w:val="5976A096"/>
    <w:lvl w:ilvl="0" w:tplc="C65C6D4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3"/>
  </w:num>
  <w:num w:numId="10">
    <w:abstractNumId w:val="1"/>
  </w:num>
  <w:num w:numId="11">
    <w:abstractNumId w:val="7"/>
  </w:num>
  <w:num w:numId="12">
    <w:abstractNumId w:val="6"/>
  </w:num>
  <w:num w:numId="13">
    <w:abstractNumId w:val="14"/>
  </w:num>
  <w:num w:numId="14">
    <w:abstractNumId w:val="5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"/>
  </w:num>
  <w:num w:numId="18">
    <w:abstractNumId w:val="17"/>
  </w:num>
  <w:num w:numId="19">
    <w:abstractNumId w:val="18"/>
  </w:num>
  <w:num w:numId="20">
    <w:abstractNumId w:val="12"/>
  </w:num>
  <w:num w:numId="21">
    <w:abstractNumId w:val="19"/>
  </w:num>
  <w:num w:numId="22">
    <w:abstractNumId w:val="0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10A13"/>
    <w:rsid w:val="00000C5F"/>
    <w:rsid w:val="00001128"/>
    <w:rsid w:val="00001483"/>
    <w:rsid w:val="000016BC"/>
    <w:rsid w:val="0000354D"/>
    <w:rsid w:val="00010394"/>
    <w:rsid w:val="00011444"/>
    <w:rsid w:val="000114A4"/>
    <w:rsid w:val="00012DD4"/>
    <w:rsid w:val="00012FEA"/>
    <w:rsid w:val="00021D8F"/>
    <w:rsid w:val="000238AE"/>
    <w:rsid w:val="0002405E"/>
    <w:rsid w:val="00026762"/>
    <w:rsid w:val="0002768C"/>
    <w:rsid w:val="00030B1C"/>
    <w:rsid w:val="000314C4"/>
    <w:rsid w:val="00032893"/>
    <w:rsid w:val="000340AA"/>
    <w:rsid w:val="0003681F"/>
    <w:rsid w:val="0003780E"/>
    <w:rsid w:val="00037FC1"/>
    <w:rsid w:val="00042929"/>
    <w:rsid w:val="00045115"/>
    <w:rsid w:val="0005017D"/>
    <w:rsid w:val="00050546"/>
    <w:rsid w:val="00050A8C"/>
    <w:rsid w:val="00051D71"/>
    <w:rsid w:val="00051EDD"/>
    <w:rsid w:val="00054B76"/>
    <w:rsid w:val="00055481"/>
    <w:rsid w:val="00055C0E"/>
    <w:rsid w:val="000570CF"/>
    <w:rsid w:val="00057E56"/>
    <w:rsid w:val="00060F95"/>
    <w:rsid w:val="00063808"/>
    <w:rsid w:val="00066DF3"/>
    <w:rsid w:val="00070700"/>
    <w:rsid w:val="00074223"/>
    <w:rsid w:val="00074AEE"/>
    <w:rsid w:val="0007573B"/>
    <w:rsid w:val="00076941"/>
    <w:rsid w:val="000806F6"/>
    <w:rsid w:val="00080EC1"/>
    <w:rsid w:val="00081A82"/>
    <w:rsid w:val="0008201F"/>
    <w:rsid w:val="000842B8"/>
    <w:rsid w:val="0008503E"/>
    <w:rsid w:val="00091297"/>
    <w:rsid w:val="00094C83"/>
    <w:rsid w:val="00094E5D"/>
    <w:rsid w:val="00095D65"/>
    <w:rsid w:val="000A0530"/>
    <w:rsid w:val="000A0888"/>
    <w:rsid w:val="000A21A2"/>
    <w:rsid w:val="000A4D2B"/>
    <w:rsid w:val="000A5778"/>
    <w:rsid w:val="000A7A26"/>
    <w:rsid w:val="000B04F0"/>
    <w:rsid w:val="000B1D32"/>
    <w:rsid w:val="000B2AC8"/>
    <w:rsid w:val="000B31B4"/>
    <w:rsid w:val="000B40F4"/>
    <w:rsid w:val="000B4B3D"/>
    <w:rsid w:val="000C009F"/>
    <w:rsid w:val="000C204D"/>
    <w:rsid w:val="000C6678"/>
    <w:rsid w:val="000D07C1"/>
    <w:rsid w:val="000D07DE"/>
    <w:rsid w:val="000D1163"/>
    <w:rsid w:val="000D5291"/>
    <w:rsid w:val="000D575A"/>
    <w:rsid w:val="000D6835"/>
    <w:rsid w:val="000E1D88"/>
    <w:rsid w:val="000E34DA"/>
    <w:rsid w:val="000E5E0B"/>
    <w:rsid w:val="000E5EB1"/>
    <w:rsid w:val="000F1ED0"/>
    <w:rsid w:val="000F20C4"/>
    <w:rsid w:val="000F6195"/>
    <w:rsid w:val="000F7762"/>
    <w:rsid w:val="0010285A"/>
    <w:rsid w:val="0010375B"/>
    <w:rsid w:val="00103AC1"/>
    <w:rsid w:val="00106476"/>
    <w:rsid w:val="00107F7C"/>
    <w:rsid w:val="00111BFE"/>
    <w:rsid w:val="00112443"/>
    <w:rsid w:val="001152B6"/>
    <w:rsid w:val="00116E49"/>
    <w:rsid w:val="00117318"/>
    <w:rsid w:val="00120A8F"/>
    <w:rsid w:val="00120CEF"/>
    <w:rsid w:val="00122FC2"/>
    <w:rsid w:val="001233C7"/>
    <w:rsid w:val="001237DF"/>
    <w:rsid w:val="00125535"/>
    <w:rsid w:val="00126D58"/>
    <w:rsid w:val="001301D6"/>
    <w:rsid w:val="00130210"/>
    <w:rsid w:val="001306F7"/>
    <w:rsid w:val="001338EA"/>
    <w:rsid w:val="00134A66"/>
    <w:rsid w:val="00134E36"/>
    <w:rsid w:val="0013534D"/>
    <w:rsid w:val="00135F85"/>
    <w:rsid w:val="00136A53"/>
    <w:rsid w:val="001406DF"/>
    <w:rsid w:val="00143AA1"/>
    <w:rsid w:val="00143BC6"/>
    <w:rsid w:val="00143F5A"/>
    <w:rsid w:val="0014409E"/>
    <w:rsid w:val="0014517E"/>
    <w:rsid w:val="00145D7C"/>
    <w:rsid w:val="00145E85"/>
    <w:rsid w:val="00147195"/>
    <w:rsid w:val="00147721"/>
    <w:rsid w:val="00153BB5"/>
    <w:rsid w:val="00153C7C"/>
    <w:rsid w:val="00156A70"/>
    <w:rsid w:val="001605C0"/>
    <w:rsid w:val="00160EBF"/>
    <w:rsid w:val="0016217E"/>
    <w:rsid w:val="00162243"/>
    <w:rsid w:val="00162ABC"/>
    <w:rsid w:val="00163274"/>
    <w:rsid w:val="00164F87"/>
    <w:rsid w:val="00165544"/>
    <w:rsid w:val="00165718"/>
    <w:rsid w:val="00171C8F"/>
    <w:rsid w:val="00173710"/>
    <w:rsid w:val="00173C75"/>
    <w:rsid w:val="001778F0"/>
    <w:rsid w:val="00181512"/>
    <w:rsid w:val="001820AA"/>
    <w:rsid w:val="00186135"/>
    <w:rsid w:val="00186306"/>
    <w:rsid w:val="00190CFF"/>
    <w:rsid w:val="00192008"/>
    <w:rsid w:val="00193518"/>
    <w:rsid w:val="0019474C"/>
    <w:rsid w:val="0019524A"/>
    <w:rsid w:val="001955E9"/>
    <w:rsid w:val="00196996"/>
    <w:rsid w:val="00196BCB"/>
    <w:rsid w:val="00196DB4"/>
    <w:rsid w:val="001A06EF"/>
    <w:rsid w:val="001A4F63"/>
    <w:rsid w:val="001A56C4"/>
    <w:rsid w:val="001A58E1"/>
    <w:rsid w:val="001A6D38"/>
    <w:rsid w:val="001B13F5"/>
    <w:rsid w:val="001B4817"/>
    <w:rsid w:val="001B67B4"/>
    <w:rsid w:val="001C1705"/>
    <w:rsid w:val="001C178A"/>
    <w:rsid w:val="001C3A4C"/>
    <w:rsid w:val="001C59B5"/>
    <w:rsid w:val="001C5A1F"/>
    <w:rsid w:val="001C737E"/>
    <w:rsid w:val="001C7BC6"/>
    <w:rsid w:val="001C7FB7"/>
    <w:rsid w:val="001D15EB"/>
    <w:rsid w:val="001D44B5"/>
    <w:rsid w:val="001D4AF4"/>
    <w:rsid w:val="001D5054"/>
    <w:rsid w:val="001F0BEB"/>
    <w:rsid w:val="001F0C75"/>
    <w:rsid w:val="001F0E0B"/>
    <w:rsid w:val="001F178B"/>
    <w:rsid w:val="001F2F64"/>
    <w:rsid w:val="001F2F9A"/>
    <w:rsid w:val="001F41ED"/>
    <w:rsid w:val="001F50BE"/>
    <w:rsid w:val="001F5E57"/>
    <w:rsid w:val="001F6887"/>
    <w:rsid w:val="00200651"/>
    <w:rsid w:val="0020121E"/>
    <w:rsid w:val="00201BFB"/>
    <w:rsid w:val="0020516D"/>
    <w:rsid w:val="00214A8B"/>
    <w:rsid w:val="00214ACA"/>
    <w:rsid w:val="00217AF0"/>
    <w:rsid w:val="00220B62"/>
    <w:rsid w:val="00222BF7"/>
    <w:rsid w:val="00223B5A"/>
    <w:rsid w:val="00224054"/>
    <w:rsid w:val="00224C42"/>
    <w:rsid w:val="00230149"/>
    <w:rsid w:val="00232228"/>
    <w:rsid w:val="0023384A"/>
    <w:rsid w:val="00233AED"/>
    <w:rsid w:val="0023553C"/>
    <w:rsid w:val="00235AFE"/>
    <w:rsid w:val="002405B9"/>
    <w:rsid w:val="002425D9"/>
    <w:rsid w:val="00243214"/>
    <w:rsid w:val="00246553"/>
    <w:rsid w:val="00246BCA"/>
    <w:rsid w:val="00251E9B"/>
    <w:rsid w:val="00253000"/>
    <w:rsid w:val="002538D6"/>
    <w:rsid w:val="00255467"/>
    <w:rsid w:val="0025658A"/>
    <w:rsid w:val="002569F2"/>
    <w:rsid w:val="002625D1"/>
    <w:rsid w:val="00262BC7"/>
    <w:rsid w:val="00264935"/>
    <w:rsid w:val="00267013"/>
    <w:rsid w:val="0026739C"/>
    <w:rsid w:val="002679C6"/>
    <w:rsid w:val="00271935"/>
    <w:rsid w:val="00273446"/>
    <w:rsid w:val="00274187"/>
    <w:rsid w:val="002750FB"/>
    <w:rsid w:val="002763EE"/>
    <w:rsid w:val="00282201"/>
    <w:rsid w:val="00285AB6"/>
    <w:rsid w:val="002860F9"/>
    <w:rsid w:val="0028632A"/>
    <w:rsid w:val="00287A95"/>
    <w:rsid w:val="00292022"/>
    <w:rsid w:val="00295FF2"/>
    <w:rsid w:val="002A2A00"/>
    <w:rsid w:val="002A6399"/>
    <w:rsid w:val="002A64F0"/>
    <w:rsid w:val="002A7064"/>
    <w:rsid w:val="002A7F0E"/>
    <w:rsid w:val="002B0ACE"/>
    <w:rsid w:val="002B19DF"/>
    <w:rsid w:val="002B206B"/>
    <w:rsid w:val="002B27CB"/>
    <w:rsid w:val="002B3E90"/>
    <w:rsid w:val="002B721B"/>
    <w:rsid w:val="002C59E9"/>
    <w:rsid w:val="002C7A2A"/>
    <w:rsid w:val="002D0D20"/>
    <w:rsid w:val="002D4E61"/>
    <w:rsid w:val="002D5D09"/>
    <w:rsid w:val="002D7D32"/>
    <w:rsid w:val="002E0103"/>
    <w:rsid w:val="002E385F"/>
    <w:rsid w:val="002E6C99"/>
    <w:rsid w:val="002F09B3"/>
    <w:rsid w:val="002F1D93"/>
    <w:rsid w:val="002F4B21"/>
    <w:rsid w:val="002F69CE"/>
    <w:rsid w:val="003006DE"/>
    <w:rsid w:val="00300878"/>
    <w:rsid w:val="00302DEC"/>
    <w:rsid w:val="003049ED"/>
    <w:rsid w:val="00307529"/>
    <w:rsid w:val="00310364"/>
    <w:rsid w:val="00310BBD"/>
    <w:rsid w:val="00312624"/>
    <w:rsid w:val="00314460"/>
    <w:rsid w:val="003168C6"/>
    <w:rsid w:val="003169A8"/>
    <w:rsid w:val="0032208B"/>
    <w:rsid w:val="0033074C"/>
    <w:rsid w:val="00330CB1"/>
    <w:rsid w:val="003311F9"/>
    <w:rsid w:val="00332A02"/>
    <w:rsid w:val="00333520"/>
    <w:rsid w:val="003357B4"/>
    <w:rsid w:val="003411DD"/>
    <w:rsid w:val="00341FB0"/>
    <w:rsid w:val="00343427"/>
    <w:rsid w:val="0034419E"/>
    <w:rsid w:val="00347B50"/>
    <w:rsid w:val="003543B8"/>
    <w:rsid w:val="00355E9A"/>
    <w:rsid w:val="00356324"/>
    <w:rsid w:val="00356647"/>
    <w:rsid w:val="0035702C"/>
    <w:rsid w:val="003579EA"/>
    <w:rsid w:val="00360E67"/>
    <w:rsid w:val="0036109A"/>
    <w:rsid w:val="00361916"/>
    <w:rsid w:val="00364637"/>
    <w:rsid w:val="00372F62"/>
    <w:rsid w:val="00373307"/>
    <w:rsid w:val="003735EA"/>
    <w:rsid w:val="00373A92"/>
    <w:rsid w:val="003744AE"/>
    <w:rsid w:val="0037627D"/>
    <w:rsid w:val="0037698E"/>
    <w:rsid w:val="003849BE"/>
    <w:rsid w:val="003878EF"/>
    <w:rsid w:val="00387ED2"/>
    <w:rsid w:val="00390DAF"/>
    <w:rsid w:val="00393013"/>
    <w:rsid w:val="003947F0"/>
    <w:rsid w:val="00394D46"/>
    <w:rsid w:val="00397985"/>
    <w:rsid w:val="00397AD7"/>
    <w:rsid w:val="00397F3C"/>
    <w:rsid w:val="003A0571"/>
    <w:rsid w:val="003A0B2C"/>
    <w:rsid w:val="003A33F4"/>
    <w:rsid w:val="003A49DD"/>
    <w:rsid w:val="003A7084"/>
    <w:rsid w:val="003B09D3"/>
    <w:rsid w:val="003B139D"/>
    <w:rsid w:val="003B31F1"/>
    <w:rsid w:val="003B4196"/>
    <w:rsid w:val="003B5410"/>
    <w:rsid w:val="003C2ADE"/>
    <w:rsid w:val="003C34A9"/>
    <w:rsid w:val="003C4C31"/>
    <w:rsid w:val="003C5A5A"/>
    <w:rsid w:val="003C7561"/>
    <w:rsid w:val="003D0B29"/>
    <w:rsid w:val="003D1E56"/>
    <w:rsid w:val="003D22B8"/>
    <w:rsid w:val="003D522A"/>
    <w:rsid w:val="003D65A9"/>
    <w:rsid w:val="003D7592"/>
    <w:rsid w:val="003E0673"/>
    <w:rsid w:val="003E0F5A"/>
    <w:rsid w:val="003E1E3F"/>
    <w:rsid w:val="003E1F37"/>
    <w:rsid w:val="003E3278"/>
    <w:rsid w:val="003E32CE"/>
    <w:rsid w:val="003E3927"/>
    <w:rsid w:val="003E6374"/>
    <w:rsid w:val="003F0C0E"/>
    <w:rsid w:val="003F0F58"/>
    <w:rsid w:val="003F3812"/>
    <w:rsid w:val="003F419E"/>
    <w:rsid w:val="003F66AE"/>
    <w:rsid w:val="003F71A9"/>
    <w:rsid w:val="00401725"/>
    <w:rsid w:val="00401B39"/>
    <w:rsid w:val="0040201A"/>
    <w:rsid w:val="00402CE1"/>
    <w:rsid w:val="0040497B"/>
    <w:rsid w:val="00404D6F"/>
    <w:rsid w:val="00406535"/>
    <w:rsid w:val="00407FE1"/>
    <w:rsid w:val="004105D5"/>
    <w:rsid w:val="00412451"/>
    <w:rsid w:val="00412E47"/>
    <w:rsid w:val="0041417C"/>
    <w:rsid w:val="00414469"/>
    <w:rsid w:val="004153A8"/>
    <w:rsid w:val="004159AA"/>
    <w:rsid w:val="00416542"/>
    <w:rsid w:val="004168B9"/>
    <w:rsid w:val="00416C5B"/>
    <w:rsid w:val="00416E94"/>
    <w:rsid w:val="004170CE"/>
    <w:rsid w:val="00420EB8"/>
    <w:rsid w:val="004215DC"/>
    <w:rsid w:val="004222CE"/>
    <w:rsid w:val="00422DFE"/>
    <w:rsid w:val="0042385A"/>
    <w:rsid w:val="00425BC9"/>
    <w:rsid w:val="00427968"/>
    <w:rsid w:val="00431B1C"/>
    <w:rsid w:val="00435948"/>
    <w:rsid w:val="00435E7F"/>
    <w:rsid w:val="00436F0E"/>
    <w:rsid w:val="0043742B"/>
    <w:rsid w:val="00442185"/>
    <w:rsid w:val="00446427"/>
    <w:rsid w:val="00447AFC"/>
    <w:rsid w:val="00447F42"/>
    <w:rsid w:val="00450BB3"/>
    <w:rsid w:val="00451F1F"/>
    <w:rsid w:val="004541D7"/>
    <w:rsid w:val="004541DE"/>
    <w:rsid w:val="004551E8"/>
    <w:rsid w:val="00457282"/>
    <w:rsid w:val="00457CF1"/>
    <w:rsid w:val="00460EFE"/>
    <w:rsid w:val="00462952"/>
    <w:rsid w:val="004637AD"/>
    <w:rsid w:val="00467AD8"/>
    <w:rsid w:val="00472DCB"/>
    <w:rsid w:val="00474800"/>
    <w:rsid w:val="00476014"/>
    <w:rsid w:val="00483575"/>
    <w:rsid w:val="00483C48"/>
    <w:rsid w:val="0048451E"/>
    <w:rsid w:val="004847C1"/>
    <w:rsid w:val="0048695C"/>
    <w:rsid w:val="0049053A"/>
    <w:rsid w:val="0049082F"/>
    <w:rsid w:val="00490DE9"/>
    <w:rsid w:val="00492A5F"/>
    <w:rsid w:val="00493AFA"/>
    <w:rsid w:val="0049543F"/>
    <w:rsid w:val="00497281"/>
    <w:rsid w:val="004979E5"/>
    <w:rsid w:val="004A03A9"/>
    <w:rsid w:val="004A497A"/>
    <w:rsid w:val="004A762B"/>
    <w:rsid w:val="004B187D"/>
    <w:rsid w:val="004B2BBA"/>
    <w:rsid w:val="004B2FB0"/>
    <w:rsid w:val="004B3EAD"/>
    <w:rsid w:val="004B71CF"/>
    <w:rsid w:val="004B731A"/>
    <w:rsid w:val="004C03D2"/>
    <w:rsid w:val="004C0433"/>
    <w:rsid w:val="004C062A"/>
    <w:rsid w:val="004C0933"/>
    <w:rsid w:val="004C2DA3"/>
    <w:rsid w:val="004C5F29"/>
    <w:rsid w:val="004D0249"/>
    <w:rsid w:val="004D1914"/>
    <w:rsid w:val="004D1BEC"/>
    <w:rsid w:val="004D27D2"/>
    <w:rsid w:val="004D28A9"/>
    <w:rsid w:val="004D2C28"/>
    <w:rsid w:val="004D6DEF"/>
    <w:rsid w:val="004E10A4"/>
    <w:rsid w:val="004E1B8D"/>
    <w:rsid w:val="004E2382"/>
    <w:rsid w:val="004F4485"/>
    <w:rsid w:val="004F7404"/>
    <w:rsid w:val="004F7904"/>
    <w:rsid w:val="0050328C"/>
    <w:rsid w:val="005032AF"/>
    <w:rsid w:val="00503587"/>
    <w:rsid w:val="00503DE6"/>
    <w:rsid w:val="00512523"/>
    <w:rsid w:val="00514162"/>
    <w:rsid w:val="00515395"/>
    <w:rsid w:val="00516465"/>
    <w:rsid w:val="00516FD4"/>
    <w:rsid w:val="005173B4"/>
    <w:rsid w:val="00522454"/>
    <w:rsid w:val="00525DC5"/>
    <w:rsid w:val="00525F8C"/>
    <w:rsid w:val="00526D8B"/>
    <w:rsid w:val="00532B1C"/>
    <w:rsid w:val="00534D3B"/>
    <w:rsid w:val="005402FB"/>
    <w:rsid w:val="00540664"/>
    <w:rsid w:val="005428D4"/>
    <w:rsid w:val="005436FD"/>
    <w:rsid w:val="005476EA"/>
    <w:rsid w:val="005512B2"/>
    <w:rsid w:val="005526AB"/>
    <w:rsid w:val="00554B32"/>
    <w:rsid w:val="00561516"/>
    <w:rsid w:val="005753F3"/>
    <w:rsid w:val="00576073"/>
    <w:rsid w:val="00580F14"/>
    <w:rsid w:val="005832F7"/>
    <w:rsid w:val="0058524D"/>
    <w:rsid w:val="0058606F"/>
    <w:rsid w:val="00587901"/>
    <w:rsid w:val="0059087C"/>
    <w:rsid w:val="00591143"/>
    <w:rsid w:val="00591FFB"/>
    <w:rsid w:val="005938AC"/>
    <w:rsid w:val="00597079"/>
    <w:rsid w:val="00597EB0"/>
    <w:rsid w:val="005A1F22"/>
    <w:rsid w:val="005A2BBF"/>
    <w:rsid w:val="005A7907"/>
    <w:rsid w:val="005A7B6E"/>
    <w:rsid w:val="005B33FC"/>
    <w:rsid w:val="005B4573"/>
    <w:rsid w:val="005B518D"/>
    <w:rsid w:val="005B5BE3"/>
    <w:rsid w:val="005B6532"/>
    <w:rsid w:val="005C6589"/>
    <w:rsid w:val="005C6B9D"/>
    <w:rsid w:val="005C7705"/>
    <w:rsid w:val="005C7796"/>
    <w:rsid w:val="005D2114"/>
    <w:rsid w:val="005D5827"/>
    <w:rsid w:val="005D7B04"/>
    <w:rsid w:val="005E4EC8"/>
    <w:rsid w:val="005F0765"/>
    <w:rsid w:val="005F07F0"/>
    <w:rsid w:val="005F0F31"/>
    <w:rsid w:val="00600418"/>
    <w:rsid w:val="006012F0"/>
    <w:rsid w:val="00601DD8"/>
    <w:rsid w:val="0060296C"/>
    <w:rsid w:val="006031FF"/>
    <w:rsid w:val="0060340C"/>
    <w:rsid w:val="0060404A"/>
    <w:rsid w:val="006048C3"/>
    <w:rsid w:val="0060531A"/>
    <w:rsid w:val="006062E0"/>
    <w:rsid w:val="00610F1F"/>
    <w:rsid w:val="00613474"/>
    <w:rsid w:val="00613505"/>
    <w:rsid w:val="00613A16"/>
    <w:rsid w:val="00614B66"/>
    <w:rsid w:val="00614C4F"/>
    <w:rsid w:val="00621FD5"/>
    <w:rsid w:val="0062233F"/>
    <w:rsid w:val="006253DE"/>
    <w:rsid w:val="00626583"/>
    <w:rsid w:val="006323A3"/>
    <w:rsid w:val="00634CA9"/>
    <w:rsid w:val="006365A3"/>
    <w:rsid w:val="006376F0"/>
    <w:rsid w:val="00640C10"/>
    <w:rsid w:val="006437F5"/>
    <w:rsid w:val="00643D97"/>
    <w:rsid w:val="0065275A"/>
    <w:rsid w:val="0065467B"/>
    <w:rsid w:val="00655532"/>
    <w:rsid w:val="006558D3"/>
    <w:rsid w:val="006571B9"/>
    <w:rsid w:val="00661DCC"/>
    <w:rsid w:val="00662193"/>
    <w:rsid w:val="00662677"/>
    <w:rsid w:val="00664A92"/>
    <w:rsid w:val="00665A49"/>
    <w:rsid w:val="00665C22"/>
    <w:rsid w:val="00673F40"/>
    <w:rsid w:val="00674C3B"/>
    <w:rsid w:val="00677EFD"/>
    <w:rsid w:val="00681E37"/>
    <w:rsid w:val="0068502D"/>
    <w:rsid w:val="006901D1"/>
    <w:rsid w:val="0069039E"/>
    <w:rsid w:val="00690A9E"/>
    <w:rsid w:val="00690F62"/>
    <w:rsid w:val="00692C35"/>
    <w:rsid w:val="00694AD9"/>
    <w:rsid w:val="00694FDE"/>
    <w:rsid w:val="00695435"/>
    <w:rsid w:val="006957B5"/>
    <w:rsid w:val="00697E44"/>
    <w:rsid w:val="00697F22"/>
    <w:rsid w:val="006A093C"/>
    <w:rsid w:val="006A09DE"/>
    <w:rsid w:val="006A0AB5"/>
    <w:rsid w:val="006A5EDE"/>
    <w:rsid w:val="006A7F0F"/>
    <w:rsid w:val="006B572A"/>
    <w:rsid w:val="006B687B"/>
    <w:rsid w:val="006B75F3"/>
    <w:rsid w:val="006C11D0"/>
    <w:rsid w:val="006C1DB3"/>
    <w:rsid w:val="006C218E"/>
    <w:rsid w:val="006C3A9A"/>
    <w:rsid w:val="006C3D0C"/>
    <w:rsid w:val="006C638E"/>
    <w:rsid w:val="006D0370"/>
    <w:rsid w:val="006D4E71"/>
    <w:rsid w:val="006D5231"/>
    <w:rsid w:val="006D75A8"/>
    <w:rsid w:val="006E1DA1"/>
    <w:rsid w:val="006E20A0"/>
    <w:rsid w:val="006E2FE6"/>
    <w:rsid w:val="006E740D"/>
    <w:rsid w:val="006F0075"/>
    <w:rsid w:val="006F1A05"/>
    <w:rsid w:val="006F55A7"/>
    <w:rsid w:val="006F700B"/>
    <w:rsid w:val="006F75EE"/>
    <w:rsid w:val="006F76FC"/>
    <w:rsid w:val="007025AC"/>
    <w:rsid w:val="00703172"/>
    <w:rsid w:val="00703566"/>
    <w:rsid w:val="0070411B"/>
    <w:rsid w:val="0070460E"/>
    <w:rsid w:val="00705FED"/>
    <w:rsid w:val="00710A13"/>
    <w:rsid w:val="007121DF"/>
    <w:rsid w:val="00712525"/>
    <w:rsid w:val="00715D10"/>
    <w:rsid w:val="00716253"/>
    <w:rsid w:val="0072110C"/>
    <w:rsid w:val="00722569"/>
    <w:rsid w:val="00726787"/>
    <w:rsid w:val="00726791"/>
    <w:rsid w:val="00726828"/>
    <w:rsid w:val="00726C95"/>
    <w:rsid w:val="0073228C"/>
    <w:rsid w:val="0073517A"/>
    <w:rsid w:val="00735718"/>
    <w:rsid w:val="00740D06"/>
    <w:rsid w:val="007424C2"/>
    <w:rsid w:val="00742C72"/>
    <w:rsid w:val="007437C9"/>
    <w:rsid w:val="007527E1"/>
    <w:rsid w:val="007532B7"/>
    <w:rsid w:val="0075418F"/>
    <w:rsid w:val="007575D3"/>
    <w:rsid w:val="00761D61"/>
    <w:rsid w:val="00763CFC"/>
    <w:rsid w:val="0076429E"/>
    <w:rsid w:val="0076514B"/>
    <w:rsid w:val="00765F1F"/>
    <w:rsid w:val="0076605A"/>
    <w:rsid w:val="00770DFB"/>
    <w:rsid w:val="00774E75"/>
    <w:rsid w:val="00781B04"/>
    <w:rsid w:val="007822D3"/>
    <w:rsid w:val="00785FA5"/>
    <w:rsid w:val="00786CF8"/>
    <w:rsid w:val="007878F6"/>
    <w:rsid w:val="007909CA"/>
    <w:rsid w:val="0079178D"/>
    <w:rsid w:val="007A196F"/>
    <w:rsid w:val="007A1D37"/>
    <w:rsid w:val="007A438C"/>
    <w:rsid w:val="007A58AF"/>
    <w:rsid w:val="007A6D29"/>
    <w:rsid w:val="007A6DBE"/>
    <w:rsid w:val="007A7D5C"/>
    <w:rsid w:val="007B17BB"/>
    <w:rsid w:val="007B2F90"/>
    <w:rsid w:val="007B61E2"/>
    <w:rsid w:val="007B6492"/>
    <w:rsid w:val="007B6CA6"/>
    <w:rsid w:val="007B7B75"/>
    <w:rsid w:val="007C01DF"/>
    <w:rsid w:val="007C355A"/>
    <w:rsid w:val="007C4856"/>
    <w:rsid w:val="007D13FA"/>
    <w:rsid w:val="007D1EB7"/>
    <w:rsid w:val="007D422F"/>
    <w:rsid w:val="007D5196"/>
    <w:rsid w:val="007D79FF"/>
    <w:rsid w:val="007E6F82"/>
    <w:rsid w:val="007F27A0"/>
    <w:rsid w:val="007F2AEB"/>
    <w:rsid w:val="007F529C"/>
    <w:rsid w:val="007F55AF"/>
    <w:rsid w:val="008008B9"/>
    <w:rsid w:val="00803B92"/>
    <w:rsid w:val="00805C67"/>
    <w:rsid w:val="008113CA"/>
    <w:rsid w:val="00811BD7"/>
    <w:rsid w:val="00814180"/>
    <w:rsid w:val="0082135E"/>
    <w:rsid w:val="00825EE5"/>
    <w:rsid w:val="00830D38"/>
    <w:rsid w:val="00831F7D"/>
    <w:rsid w:val="00832022"/>
    <w:rsid w:val="00832909"/>
    <w:rsid w:val="0083703C"/>
    <w:rsid w:val="00840367"/>
    <w:rsid w:val="00843B05"/>
    <w:rsid w:val="00847373"/>
    <w:rsid w:val="00852965"/>
    <w:rsid w:val="0085596C"/>
    <w:rsid w:val="00855AFC"/>
    <w:rsid w:val="0085787C"/>
    <w:rsid w:val="00860920"/>
    <w:rsid w:val="008610A9"/>
    <w:rsid w:val="00861A72"/>
    <w:rsid w:val="00864106"/>
    <w:rsid w:val="008649C5"/>
    <w:rsid w:val="00865A53"/>
    <w:rsid w:val="0087013E"/>
    <w:rsid w:val="008702E3"/>
    <w:rsid w:val="00871B5B"/>
    <w:rsid w:val="00872D9D"/>
    <w:rsid w:val="00874069"/>
    <w:rsid w:val="00874246"/>
    <w:rsid w:val="008746A8"/>
    <w:rsid w:val="00874FF6"/>
    <w:rsid w:val="008756D0"/>
    <w:rsid w:val="00882A16"/>
    <w:rsid w:val="00883539"/>
    <w:rsid w:val="008879D2"/>
    <w:rsid w:val="0089014D"/>
    <w:rsid w:val="00893951"/>
    <w:rsid w:val="00895431"/>
    <w:rsid w:val="008974EE"/>
    <w:rsid w:val="008A135A"/>
    <w:rsid w:val="008A3B76"/>
    <w:rsid w:val="008A53CA"/>
    <w:rsid w:val="008A5A87"/>
    <w:rsid w:val="008A63C0"/>
    <w:rsid w:val="008B4661"/>
    <w:rsid w:val="008B6CA7"/>
    <w:rsid w:val="008C073A"/>
    <w:rsid w:val="008C1EBD"/>
    <w:rsid w:val="008C49CF"/>
    <w:rsid w:val="008C678F"/>
    <w:rsid w:val="008D0A4D"/>
    <w:rsid w:val="008D1B01"/>
    <w:rsid w:val="008D1B1B"/>
    <w:rsid w:val="008D2810"/>
    <w:rsid w:val="008D4320"/>
    <w:rsid w:val="008D4788"/>
    <w:rsid w:val="008D49FB"/>
    <w:rsid w:val="008D76CA"/>
    <w:rsid w:val="008E17FA"/>
    <w:rsid w:val="008E43EB"/>
    <w:rsid w:val="008E5ABD"/>
    <w:rsid w:val="008F0136"/>
    <w:rsid w:val="008F41BC"/>
    <w:rsid w:val="00904065"/>
    <w:rsid w:val="00905119"/>
    <w:rsid w:val="00906621"/>
    <w:rsid w:val="00911AEA"/>
    <w:rsid w:val="00912CFF"/>
    <w:rsid w:val="00920B3C"/>
    <w:rsid w:val="00923233"/>
    <w:rsid w:val="009237AF"/>
    <w:rsid w:val="009252DB"/>
    <w:rsid w:val="00927B55"/>
    <w:rsid w:val="00932D40"/>
    <w:rsid w:val="00934543"/>
    <w:rsid w:val="00934D53"/>
    <w:rsid w:val="00936A7A"/>
    <w:rsid w:val="00936FBA"/>
    <w:rsid w:val="00942E52"/>
    <w:rsid w:val="009457BE"/>
    <w:rsid w:val="0095117B"/>
    <w:rsid w:val="00953C2C"/>
    <w:rsid w:val="00960865"/>
    <w:rsid w:val="00960B86"/>
    <w:rsid w:val="00962F29"/>
    <w:rsid w:val="00963A18"/>
    <w:rsid w:val="009640DE"/>
    <w:rsid w:val="009656AF"/>
    <w:rsid w:val="009657D7"/>
    <w:rsid w:val="00967658"/>
    <w:rsid w:val="0096789B"/>
    <w:rsid w:val="00970ECC"/>
    <w:rsid w:val="009717BC"/>
    <w:rsid w:val="0097277C"/>
    <w:rsid w:val="00972E65"/>
    <w:rsid w:val="009822FF"/>
    <w:rsid w:val="00984186"/>
    <w:rsid w:val="00984325"/>
    <w:rsid w:val="00986BA4"/>
    <w:rsid w:val="00987234"/>
    <w:rsid w:val="00987911"/>
    <w:rsid w:val="00987FC4"/>
    <w:rsid w:val="0099055A"/>
    <w:rsid w:val="00997813"/>
    <w:rsid w:val="00997BB1"/>
    <w:rsid w:val="009A0BC4"/>
    <w:rsid w:val="009A2CF5"/>
    <w:rsid w:val="009A367F"/>
    <w:rsid w:val="009A4C84"/>
    <w:rsid w:val="009A5C84"/>
    <w:rsid w:val="009B1942"/>
    <w:rsid w:val="009B1BA2"/>
    <w:rsid w:val="009B2682"/>
    <w:rsid w:val="009B3DBE"/>
    <w:rsid w:val="009B44B9"/>
    <w:rsid w:val="009B5CF3"/>
    <w:rsid w:val="009B6B51"/>
    <w:rsid w:val="009B7DEB"/>
    <w:rsid w:val="009C1476"/>
    <w:rsid w:val="009C23A9"/>
    <w:rsid w:val="009C2F06"/>
    <w:rsid w:val="009C4B0F"/>
    <w:rsid w:val="009C6F9B"/>
    <w:rsid w:val="009D0677"/>
    <w:rsid w:val="009D205A"/>
    <w:rsid w:val="009E2D8A"/>
    <w:rsid w:val="009E7057"/>
    <w:rsid w:val="009E7DA6"/>
    <w:rsid w:val="009F2320"/>
    <w:rsid w:val="009F5E06"/>
    <w:rsid w:val="009F6AB5"/>
    <w:rsid w:val="00A01102"/>
    <w:rsid w:val="00A036D5"/>
    <w:rsid w:val="00A0551A"/>
    <w:rsid w:val="00A1426B"/>
    <w:rsid w:val="00A1626E"/>
    <w:rsid w:val="00A1660F"/>
    <w:rsid w:val="00A20826"/>
    <w:rsid w:val="00A21767"/>
    <w:rsid w:val="00A24D42"/>
    <w:rsid w:val="00A27CCB"/>
    <w:rsid w:val="00A31775"/>
    <w:rsid w:val="00A33330"/>
    <w:rsid w:val="00A372C9"/>
    <w:rsid w:val="00A37536"/>
    <w:rsid w:val="00A41540"/>
    <w:rsid w:val="00A429A6"/>
    <w:rsid w:val="00A45B23"/>
    <w:rsid w:val="00A46179"/>
    <w:rsid w:val="00A50700"/>
    <w:rsid w:val="00A62E36"/>
    <w:rsid w:val="00A631CD"/>
    <w:rsid w:val="00A639EF"/>
    <w:rsid w:val="00A67787"/>
    <w:rsid w:val="00A70B4A"/>
    <w:rsid w:val="00A736FB"/>
    <w:rsid w:val="00A74A9A"/>
    <w:rsid w:val="00A74F8F"/>
    <w:rsid w:val="00A76A35"/>
    <w:rsid w:val="00A7731D"/>
    <w:rsid w:val="00A8240F"/>
    <w:rsid w:val="00A929BD"/>
    <w:rsid w:val="00A93487"/>
    <w:rsid w:val="00A942DB"/>
    <w:rsid w:val="00A9513B"/>
    <w:rsid w:val="00A956A8"/>
    <w:rsid w:val="00A95E72"/>
    <w:rsid w:val="00AA0F38"/>
    <w:rsid w:val="00AB1312"/>
    <w:rsid w:val="00AB17D1"/>
    <w:rsid w:val="00AB45CE"/>
    <w:rsid w:val="00AB4D0D"/>
    <w:rsid w:val="00AB5B8F"/>
    <w:rsid w:val="00AB79ED"/>
    <w:rsid w:val="00AC0BAC"/>
    <w:rsid w:val="00AC30F7"/>
    <w:rsid w:val="00AC434F"/>
    <w:rsid w:val="00AC478A"/>
    <w:rsid w:val="00AC55B3"/>
    <w:rsid w:val="00AC5A1D"/>
    <w:rsid w:val="00AC60A6"/>
    <w:rsid w:val="00AC6A99"/>
    <w:rsid w:val="00AC7708"/>
    <w:rsid w:val="00AD232B"/>
    <w:rsid w:val="00AD3887"/>
    <w:rsid w:val="00AD6037"/>
    <w:rsid w:val="00AD6278"/>
    <w:rsid w:val="00AE42E1"/>
    <w:rsid w:val="00AE47A9"/>
    <w:rsid w:val="00AF036C"/>
    <w:rsid w:val="00AF3EDE"/>
    <w:rsid w:val="00AF6039"/>
    <w:rsid w:val="00B02A88"/>
    <w:rsid w:val="00B02B1C"/>
    <w:rsid w:val="00B0575B"/>
    <w:rsid w:val="00B0594A"/>
    <w:rsid w:val="00B06075"/>
    <w:rsid w:val="00B06406"/>
    <w:rsid w:val="00B13322"/>
    <w:rsid w:val="00B14506"/>
    <w:rsid w:val="00B1553D"/>
    <w:rsid w:val="00B203CE"/>
    <w:rsid w:val="00B210EC"/>
    <w:rsid w:val="00B21DEB"/>
    <w:rsid w:val="00B27552"/>
    <w:rsid w:val="00B2774D"/>
    <w:rsid w:val="00B341EC"/>
    <w:rsid w:val="00B4067C"/>
    <w:rsid w:val="00B417F8"/>
    <w:rsid w:val="00B42252"/>
    <w:rsid w:val="00B4474B"/>
    <w:rsid w:val="00B45EC1"/>
    <w:rsid w:val="00B465E0"/>
    <w:rsid w:val="00B468AC"/>
    <w:rsid w:val="00B469DD"/>
    <w:rsid w:val="00B520F8"/>
    <w:rsid w:val="00B53D2B"/>
    <w:rsid w:val="00B544E4"/>
    <w:rsid w:val="00B65794"/>
    <w:rsid w:val="00B6644E"/>
    <w:rsid w:val="00B67E98"/>
    <w:rsid w:val="00B7155A"/>
    <w:rsid w:val="00B74535"/>
    <w:rsid w:val="00B766D1"/>
    <w:rsid w:val="00B806D2"/>
    <w:rsid w:val="00B82353"/>
    <w:rsid w:val="00B8243E"/>
    <w:rsid w:val="00B85DCA"/>
    <w:rsid w:val="00B86716"/>
    <w:rsid w:val="00B86B9D"/>
    <w:rsid w:val="00B90DCB"/>
    <w:rsid w:val="00B91769"/>
    <w:rsid w:val="00B917C4"/>
    <w:rsid w:val="00B9306E"/>
    <w:rsid w:val="00B9483E"/>
    <w:rsid w:val="00BA062C"/>
    <w:rsid w:val="00BA2403"/>
    <w:rsid w:val="00BA44D4"/>
    <w:rsid w:val="00BA657E"/>
    <w:rsid w:val="00BB2B2D"/>
    <w:rsid w:val="00BB3D56"/>
    <w:rsid w:val="00BB7E04"/>
    <w:rsid w:val="00BC011F"/>
    <w:rsid w:val="00BC0682"/>
    <w:rsid w:val="00BC0EB4"/>
    <w:rsid w:val="00BC16A6"/>
    <w:rsid w:val="00BC2159"/>
    <w:rsid w:val="00BC506F"/>
    <w:rsid w:val="00BC52AB"/>
    <w:rsid w:val="00BC7795"/>
    <w:rsid w:val="00BC7EFC"/>
    <w:rsid w:val="00BD0A5F"/>
    <w:rsid w:val="00BD503A"/>
    <w:rsid w:val="00BD628F"/>
    <w:rsid w:val="00BD64C2"/>
    <w:rsid w:val="00BD6BA7"/>
    <w:rsid w:val="00BE11DD"/>
    <w:rsid w:val="00BE33F6"/>
    <w:rsid w:val="00BE43DE"/>
    <w:rsid w:val="00BE6A1A"/>
    <w:rsid w:val="00BE7B17"/>
    <w:rsid w:val="00BE7CD0"/>
    <w:rsid w:val="00BF4BA4"/>
    <w:rsid w:val="00BF6AB0"/>
    <w:rsid w:val="00BF7AEC"/>
    <w:rsid w:val="00C03469"/>
    <w:rsid w:val="00C042AB"/>
    <w:rsid w:val="00C048F2"/>
    <w:rsid w:val="00C06B21"/>
    <w:rsid w:val="00C104C1"/>
    <w:rsid w:val="00C12E0D"/>
    <w:rsid w:val="00C17F21"/>
    <w:rsid w:val="00C213D2"/>
    <w:rsid w:val="00C251B9"/>
    <w:rsid w:val="00C26241"/>
    <w:rsid w:val="00C26430"/>
    <w:rsid w:val="00C26B7E"/>
    <w:rsid w:val="00C27489"/>
    <w:rsid w:val="00C30DF9"/>
    <w:rsid w:val="00C31DA2"/>
    <w:rsid w:val="00C33DAD"/>
    <w:rsid w:val="00C4098E"/>
    <w:rsid w:val="00C418D0"/>
    <w:rsid w:val="00C42398"/>
    <w:rsid w:val="00C44180"/>
    <w:rsid w:val="00C44394"/>
    <w:rsid w:val="00C46797"/>
    <w:rsid w:val="00C50034"/>
    <w:rsid w:val="00C526CA"/>
    <w:rsid w:val="00C54199"/>
    <w:rsid w:val="00C545B5"/>
    <w:rsid w:val="00C60EC5"/>
    <w:rsid w:val="00C6219C"/>
    <w:rsid w:val="00C63C81"/>
    <w:rsid w:val="00C65CCC"/>
    <w:rsid w:val="00C66C65"/>
    <w:rsid w:val="00C66F27"/>
    <w:rsid w:val="00C67E99"/>
    <w:rsid w:val="00C719D1"/>
    <w:rsid w:val="00C73809"/>
    <w:rsid w:val="00C74101"/>
    <w:rsid w:val="00C74533"/>
    <w:rsid w:val="00C74A04"/>
    <w:rsid w:val="00C76EE2"/>
    <w:rsid w:val="00C77419"/>
    <w:rsid w:val="00C778D3"/>
    <w:rsid w:val="00C8420D"/>
    <w:rsid w:val="00C86B10"/>
    <w:rsid w:val="00C87A38"/>
    <w:rsid w:val="00C87EBE"/>
    <w:rsid w:val="00C933CC"/>
    <w:rsid w:val="00C93725"/>
    <w:rsid w:val="00C94B81"/>
    <w:rsid w:val="00CA002F"/>
    <w:rsid w:val="00CA1907"/>
    <w:rsid w:val="00CA1E3F"/>
    <w:rsid w:val="00CA2DFC"/>
    <w:rsid w:val="00CA59EB"/>
    <w:rsid w:val="00CA7B01"/>
    <w:rsid w:val="00CB3843"/>
    <w:rsid w:val="00CB3A22"/>
    <w:rsid w:val="00CB41B6"/>
    <w:rsid w:val="00CB642D"/>
    <w:rsid w:val="00CB6F9B"/>
    <w:rsid w:val="00CC029C"/>
    <w:rsid w:val="00CC090B"/>
    <w:rsid w:val="00CC09DC"/>
    <w:rsid w:val="00CC5A50"/>
    <w:rsid w:val="00CC73DC"/>
    <w:rsid w:val="00CD398E"/>
    <w:rsid w:val="00CD3DEA"/>
    <w:rsid w:val="00CD55F3"/>
    <w:rsid w:val="00CD5ADE"/>
    <w:rsid w:val="00CD779E"/>
    <w:rsid w:val="00CE05E7"/>
    <w:rsid w:val="00CE1B6B"/>
    <w:rsid w:val="00CE321E"/>
    <w:rsid w:val="00CE5655"/>
    <w:rsid w:val="00CE5FB5"/>
    <w:rsid w:val="00CE679D"/>
    <w:rsid w:val="00CE6EF7"/>
    <w:rsid w:val="00CF3037"/>
    <w:rsid w:val="00CF4B15"/>
    <w:rsid w:val="00CF66F6"/>
    <w:rsid w:val="00D00C9C"/>
    <w:rsid w:val="00D021C1"/>
    <w:rsid w:val="00D022A2"/>
    <w:rsid w:val="00D03309"/>
    <w:rsid w:val="00D034E6"/>
    <w:rsid w:val="00D040F6"/>
    <w:rsid w:val="00D110EB"/>
    <w:rsid w:val="00D13DA3"/>
    <w:rsid w:val="00D14F25"/>
    <w:rsid w:val="00D15B01"/>
    <w:rsid w:val="00D17695"/>
    <w:rsid w:val="00D221BA"/>
    <w:rsid w:val="00D230B8"/>
    <w:rsid w:val="00D23601"/>
    <w:rsid w:val="00D246DD"/>
    <w:rsid w:val="00D26E70"/>
    <w:rsid w:val="00D27A1A"/>
    <w:rsid w:val="00D27D66"/>
    <w:rsid w:val="00D3501A"/>
    <w:rsid w:val="00D40092"/>
    <w:rsid w:val="00D400D6"/>
    <w:rsid w:val="00D45427"/>
    <w:rsid w:val="00D46B51"/>
    <w:rsid w:val="00D47E75"/>
    <w:rsid w:val="00D52E62"/>
    <w:rsid w:val="00D54847"/>
    <w:rsid w:val="00D601FC"/>
    <w:rsid w:val="00D60E73"/>
    <w:rsid w:val="00D641EA"/>
    <w:rsid w:val="00D6537E"/>
    <w:rsid w:val="00D6748B"/>
    <w:rsid w:val="00D675F1"/>
    <w:rsid w:val="00D7099C"/>
    <w:rsid w:val="00D76012"/>
    <w:rsid w:val="00D76F6B"/>
    <w:rsid w:val="00D8313E"/>
    <w:rsid w:val="00D8396C"/>
    <w:rsid w:val="00D86B3A"/>
    <w:rsid w:val="00D91191"/>
    <w:rsid w:val="00D9310D"/>
    <w:rsid w:val="00D94BE4"/>
    <w:rsid w:val="00D95C3F"/>
    <w:rsid w:val="00D95E36"/>
    <w:rsid w:val="00D97CE1"/>
    <w:rsid w:val="00DA5207"/>
    <w:rsid w:val="00DA658B"/>
    <w:rsid w:val="00DA70D5"/>
    <w:rsid w:val="00DB084B"/>
    <w:rsid w:val="00DB2F23"/>
    <w:rsid w:val="00DB34CB"/>
    <w:rsid w:val="00DB3AD7"/>
    <w:rsid w:val="00DB4CF8"/>
    <w:rsid w:val="00DB52A0"/>
    <w:rsid w:val="00DB69A3"/>
    <w:rsid w:val="00DC013E"/>
    <w:rsid w:val="00DC140B"/>
    <w:rsid w:val="00DC4731"/>
    <w:rsid w:val="00DC5D33"/>
    <w:rsid w:val="00DC67A3"/>
    <w:rsid w:val="00DC79DC"/>
    <w:rsid w:val="00DD4670"/>
    <w:rsid w:val="00DD7A6C"/>
    <w:rsid w:val="00DE1A8B"/>
    <w:rsid w:val="00DE6E97"/>
    <w:rsid w:val="00DE78D5"/>
    <w:rsid w:val="00DE79AD"/>
    <w:rsid w:val="00DF49E0"/>
    <w:rsid w:val="00E024F5"/>
    <w:rsid w:val="00E029C8"/>
    <w:rsid w:val="00E02EB4"/>
    <w:rsid w:val="00E05F32"/>
    <w:rsid w:val="00E069F4"/>
    <w:rsid w:val="00E11367"/>
    <w:rsid w:val="00E12A6D"/>
    <w:rsid w:val="00E228A5"/>
    <w:rsid w:val="00E262CF"/>
    <w:rsid w:val="00E31EF2"/>
    <w:rsid w:val="00E3512A"/>
    <w:rsid w:val="00E351B3"/>
    <w:rsid w:val="00E353D1"/>
    <w:rsid w:val="00E42BC0"/>
    <w:rsid w:val="00E45CDB"/>
    <w:rsid w:val="00E52A7C"/>
    <w:rsid w:val="00E533A0"/>
    <w:rsid w:val="00E53B7A"/>
    <w:rsid w:val="00E55E25"/>
    <w:rsid w:val="00E561B5"/>
    <w:rsid w:val="00E6096D"/>
    <w:rsid w:val="00E60F41"/>
    <w:rsid w:val="00E618AC"/>
    <w:rsid w:val="00E61FEE"/>
    <w:rsid w:val="00E67972"/>
    <w:rsid w:val="00E724E8"/>
    <w:rsid w:val="00E73D34"/>
    <w:rsid w:val="00E744A1"/>
    <w:rsid w:val="00E74CFF"/>
    <w:rsid w:val="00E7692A"/>
    <w:rsid w:val="00E80548"/>
    <w:rsid w:val="00E86954"/>
    <w:rsid w:val="00E86AE5"/>
    <w:rsid w:val="00E8720B"/>
    <w:rsid w:val="00E905DC"/>
    <w:rsid w:val="00E9151E"/>
    <w:rsid w:val="00E91909"/>
    <w:rsid w:val="00E925F8"/>
    <w:rsid w:val="00E93E52"/>
    <w:rsid w:val="00E945BD"/>
    <w:rsid w:val="00E94EC2"/>
    <w:rsid w:val="00E960AF"/>
    <w:rsid w:val="00EA2ECD"/>
    <w:rsid w:val="00EA3B74"/>
    <w:rsid w:val="00EA4930"/>
    <w:rsid w:val="00EA7905"/>
    <w:rsid w:val="00EB1230"/>
    <w:rsid w:val="00EB472D"/>
    <w:rsid w:val="00EB4C01"/>
    <w:rsid w:val="00EC1D19"/>
    <w:rsid w:val="00EC27C6"/>
    <w:rsid w:val="00EC3205"/>
    <w:rsid w:val="00EC3E91"/>
    <w:rsid w:val="00ED0539"/>
    <w:rsid w:val="00ED6F9F"/>
    <w:rsid w:val="00EE00FA"/>
    <w:rsid w:val="00EE0FC1"/>
    <w:rsid w:val="00EE18AF"/>
    <w:rsid w:val="00EE2FAD"/>
    <w:rsid w:val="00EE30E5"/>
    <w:rsid w:val="00EE500B"/>
    <w:rsid w:val="00EE7099"/>
    <w:rsid w:val="00EF41F5"/>
    <w:rsid w:val="00EF4AC8"/>
    <w:rsid w:val="00EF4CEE"/>
    <w:rsid w:val="00EF598B"/>
    <w:rsid w:val="00EF76F5"/>
    <w:rsid w:val="00EF7966"/>
    <w:rsid w:val="00F001D4"/>
    <w:rsid w:val="00F0073F"/>
    <w:rsid w:val="00F02402"/>
    <w:rsid w:val="00F0432C"/>
    <w:rsid w:val="00F048DD"/>
    <w:rsid w:val="00F063D3"/>
    <w:rsid w:val="00F06698"/>
    <w:rsid w:val="00F10562"/>
    <w:rsid w:val="00F11064"/>
    <w:rsid w:val="00F12C9B"/>
    <w:rsid w:val="00F131FD"/>
    <w:rsid w:val="00F132EF"/>
    <w:rsid w:val="00F13AD4"/>
    <w:rsid w:val="00F14098"/>
    <w:rsid w:val="00F14BED"/>
    <w:rsid w:val="00F14E62"/>
    <w:rsid w:val="00F15542"/>
    <w:rsid w:val="00F15764"/>
    <w:rsid w:val="00F173A8"/>
    <w:rsid w:val="00F211DD"/>
    <w:rsid w:val="00F24620"/>
    <w:rsid w:val="00F27075"/>
    <w:rsid w:val="00F2733B"/>
    <w:rsid w:val="00F34019"/>
    <w:rsid w:val="00F348A6"/>
    <w:rsid w:val="00F370FE"/>
    <w:rsid w:val="00F40EA2"/>
    <w:rsid w:val="00F47024"/>
    <w:rsid w:val="00F50807"/>
    <w:rsid w:val="00F53046"/>
    <w:rsid w:val="00F531C9"/>
    <w:rsid w:val="00F53E19"/>
    <w:rsid w:val="00F53EAE"/>
    <w:rsid w:val="00F552D5"/>
    <w:rsid w:val="00F5546F"/>
    <w:rsid w:val="00F63D14"/>
    <w:rsid w:val="00F644B6"/>
    <w:rsid w:val="00F6463D"/>
    <w:rsid w:val="00F64976"/>
    <w:rsid w:val="00F66064"/>
    <w:rsid w:val="00F67359"/>
    <w:rsid w:val="00F736D5"/>
    <w:rsid w:val="00F7591A"/>
    <w:rsid w:val="00F76348"/>
    <w:rsid w:val="00F77E60"/>
    <w:rsid w:val="00F8225C"/>
    <w:rsid w:val="00F8464F"/>
    <w:rsid w:val="00F84F53"/>
    <w:rsid w:val="00F85FC0"/>
    <w:rsid w:val="00F86FD0"/>
    <w:rsid w:val="00F919C1"/>
    <w:rsid w:val="00F92523"/>
    <w:rsid w:val="00F93068"/>
    <w:rsid w:val="00F94CDA"/>
    <w:rsid w:val="00F957DC"/>
    <w:rsid w:val="00FA2F11"/>
    <w:rsid w:val="00FA50CB"/>
    <w:rsid w:val="00FA65AD"/>
    <w:rsid w:val="00FB0D87"/>
    <w:rsid w:val="00FB1024"/>
    <w:rsid w:val="00FB1FD5"/>
    <w:rsid w:val="00FB6C6E"/>
    <w:rsid w:val="00FD3468"/>
    <w:rsid w:val="00FD4869"/>
    <w:rsid w:val="00FD608E"/>
    <w:rsid w:val="00FD7D90"/>
    <w:rsid w:val="00FE143D"/>
    <w:rsid w:val="00FF5B0F"/>
    <w:rsid w:val="00FF61A2"/>
    <w:rsid w:val="00FF63B9"/>
    <w:rsid w:val="00FF6778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D4"/>
    <w:rPr>
      <w:lang w:val="ru-RU" w:eastAsia="ru-RU"/>
    </w:rPr>
  </w:style>
  <w:style w:type="paragraph" w:styleId="1">
    <w:name w:val="heading 1"/>
    <w:basedOn w:val="a"/>
    <w:next w:val="a"/>
    <w:qFormat/>
    <w:rsid w:val="00516FD4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516FD4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516FD4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16FD4"/>
    <w:pPr>
      <w:ind w:firstLine="720"/>
    </w:pPr>
    <w:rPr>
      <w:sz w:val="28"/>
      <w:lang w:val="uk-UA"/>
    </w:rPr>
  </w:style>
  <w:style w:type="paragraph" w:customStyle="1" w:styleId="10">
    <w:name w:val="Обычный1"/>
    <w:link w:val="Normal"/>
    <w:rsid w:val="00516FD4"/>
    <w:rPr>
      <w:lang w:val="ru-RU" w:eastAsia="ru-RU"/>
    </w:rPr>
  </w:style>
  <w:style w:type="paragraph" w:styleId="20">
    <w:name w:val="Body Text Indent 2"/>
    <w:basedOn w:val="a"/>
    <w:link w:val="21"/>
    <w:rsid w:val="00516FD4"/>
    <w:pPr>
      <w:ind w:firstLine="720"/>
      <w:jc w:val="both"/>
    </w:pPr>
    <w:rPr>
      <w:sz w:val="28"/>
      <w:lang w:val="uk-UA"/>
    </w:rPr>
  </w:style>
  <w:style w:type="paragraph" w:styleId="a5">
    <w:name w:val="Body Text"/>
    <w:basedOn w:val="a"/>
    <w:link w:val="a6"/>
    <w:rsid w:val="00516FD4"/>
    <w:pPr>
      <w:jc w:val="both"/>
    </w:pPr>
    <w:rPr>
      <w:b/>
      <w:sz w:val="34"/>
      <w:lang w:val="uk-UA"/>
    </w:rPr>
  </w:style>
  <w:style w:type="paragraph" w:styleId="22">
    <w:name w:val="Body Text 2"/>
    <w:basedOn w:val="a"/>
    <w:link w:val="23"/>
    <w:rsid w:val="00274187"/>
    <w:pPr>
      <w:spacing w:after="120" w:line="480" w:lineRule="auto"/>
    </w:pPr>
    <w:rPr>
      <w:sz w:val="24"/>
      <w:szCs w:val="24"/>
    </w:rPr>
  </w:style>
  <w:style w:type="paragraph" w:styleId="a7">
    <w:name w:val="Balloon Text"/>
    <w:basedOn w:val="a"/>
    <w:semiHidden/>
    <w:rsid w:val="00295FF2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186135"/>
    <w:rPr>
      <w:rFonts w:ascii="Verdana" w:hAnsi="Verdana" w:cs="Verdana"/>
      <w:lang w:val="en-US" w:eastAsia="en-US"/>
    </w:rPr>
  </w:style>
  <w:style w:type="character" w:customStyle="1" w:styleId="Normal">
    <w:name w:val="Normal Знак"/>
    <w:link w:val="10"/>
    <w:locked/>
    <w:rsid w:val="002625D1"/>
    <w:rPr>
      <w:lang w:val="ru-RU" w:eastAsia="ru-RU" w:bidi="ar-SA"/>
    </w:rPr>
  </w:style>
  <w:style w:type="paragraph" w:customStyle="1" w:styleId="11">
    <w:name w:val="Обычный1"/>
    <w:rsid w:val="001C178A"/>
    <w:rPr>
      <w:lang w:val="ru-RU" w:eastAsia="ru-RU"/>
    </w:rPr>
  </w:style>
  <w:style w:type="paragraph" w:styleId="a9">
    <w:name w:val="List Paragraph"/>
    <w:basedOn w:val="a"/>
    <w:uiPriority w:val="99"/>
    <w:qFormat/>
    <w:rsid w:val="006031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1">
    <w:name w:val="Основной текст с отступом 2 Знак"/>
    <w:link w:val="20"/>
    <w:rsid w:val="00A929BD"/>
    <w:rPr>
      <w:sz w:val="28"/>
      <w:lang w:val="uk-UA"/>
    </w:rPr>
  </w:style>
  <w:style w:type="character" w:customStyle="1" w:styleId="a6">
    <w:name w:val="Основной текст Знак"/>
    <w:link w:val="a5"/>
    <w:rsid w:val="00A929BD"/>
    <w:rPr>
      <w:b/>
      <w:sz w:val="34"/>
      <w:lang w:val="uk-UA"/>
    </w:rPr>
  </w:style>
  <w:style w:type="paragraph" w:styleId="aa">
    <w:name w:val="Normal (Web)"/>
    <w:basedOn w:val="a"/>
    <w:rsid w:val="00DC79DC"/>
    <w:pPr>
      <w:spacing w:before="100" w:beforeAutospacing="1" w:after="100" w:afterAutospacing="1"/>
    </w:pPr>
    <w:rPr>
      <w:sz w:val="24"/>
      <w:szCs w:val="24"/>
    </w:rPr>
  </w:style>
  <w:style w:type="paragraph" w:customStyle="1" w:styleId="24">
    <w:name w:val="Обычный2"/>
    <w:rsid w:val="000D07DE"/>
    <w:rPr>
      <w:lang w:val="ru-RU" w:eastAsia="ru-RU"/>
    </w:rPr>
  </w:style>
  <w:style w:type="character" w:customStyle="1" w:styleId="a4">
    <w:name w:val="Основной текст с отступом Знак"/>
    <w:link w:val="a3"/>
    <w:rsid w:val="00001128"/>
    <w:rPr>
      <w:sz w:val="28"/>
      <w:lang w:val="uk-UA"/>
    </w:rPr>
  </w:style>
  <w:style w:type="character" w:customStyle="1" w:styleId="23">
    <w:name w:val="Основной текст 2 Знак"/>
    <w:link w:val="22"/>
    <w:rsid w:val="00FA50CB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A2F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FA2F11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20"/>
    </w:pPr>
    <w:rPr>
      <w:sz w:val="28"/>
      <w:lang w:val="uk-UA"/>
    </w:rPr>
  </w:style>
  <w:style w:type="paragraph" w:customStyle="1" w:styleId="10">
    <w:name w:val="Обычный1"/>
    <w:link w:val="Normal"/>
    <w:rPr>
      <w:lang w:val="ru-RU" w:eastAsia="ru-RU"/>
    </w:rPr>
  </w:style>
  <w:style w:type="paragraph" w:styleId="20">
    <w:name w:val="Body Text Indent 2"/>
    <w:basedOn w:val="a"/>
    <w:link w:val="21"/>
    <w:pPr>
      <w:ind w:firstLine="720"/>
      <w:jc w:val="both"/>
    </w:pPr>
    <w:rPr>
      <w:sz w:val="28"/>
      <w:lang w:val="uk-UA"/>
    </w:rPr>
  </w:style>
  <w:style w:type="paragraph" w:styleId="a5">
    <w:name w:val="Body Text"/>
    <w:basedOn w:val="a"/>
    <w:link w:val="a6"/>
    <w:pPr>
      <w:jc w:val="both"/>
    </w:pPr>
    <w:rPr>
      <w:b/>
      <w:sz w:val="34"/>
      <w:lang w:val="uk-UA"/>
    </w:rPr>
  </w:style>
  <w:style w:type="paragraph" w:styleId="22">
    <w:name w:val="Body Text 2"/>
    <w:basedOn w:val="a"/>
    <w:link w:val="23"/>
    <w:rsid w:val="00274187"/>
    <w:pPr>
      <w:spacing w:after="120" w:line="480" w:lineRule="auto"/>
    </w:pPr>
    <w:rPr>
      <w:sz w:val="24"/>
      <w:szCs w:val="24"/>
    </w:rPr>
  </w:style>
  <w:style w:type="paragraph" w:styleId="a7">
    <w:name w:val="Balloon Text"/>
    <w:basedOn w:val="a"/>
    <w:semiHidden/>
    <w:rsid w:val="00295FF2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186135"/>
    <w:rPr>
      <w:rFonts w:ascii="Verdana" w:hAnsi="Verdana" w:cs="Verdana"/>
      <w:lang w:val="en-US" w:eastAsia="en-US"/>
    </w:rPr>
  </w:style>
  <w:style w:type="character" w:customStyle="1" w:styleId="Normal">
    <w:name w:val="Normal Знак"/>
    <w:link w:val="10"/>
    <w:locked/>
    <w:rsid w:val="002625D1"/>
    <w:rPr>
      <w:lang w:val="ru-RU" w:eastAsia="ru-RU" w:bidi="ar-SA"/>
    </w:rPr>
  </w:style>
  <w:style w:type="paragraph" w:customStyle="1" w:styleId="11">
    <w:name w:val="Обычный1"/>
    <w:rsid w:val="001C178A"/>
    <w:rPr>
      <w:lang w:val="ru-RU" w:eastAsia="ru-RU"/>
    </w:rPr>
  </w:style>
  <w:style w:type="paragraph" w:styleId="a9">
    <w:name w:val="List Paragraph"/>
    <w:basedOn w:val="a"/>
    <w:uiPriority w:val="99"/>
    <w:qFormat/>
    <w:rsid w:val="006031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1">
    <w:name w:val="Основной текст с отступом 2 Знак"/>
    <w:link w:val="20"/>
    <w:rsid w:val="00A929BD"/>
    <w:rPr>
      <w:sz w:val="28"/>
      <w:lang w:val="uk-UA"/>
    </w:rPr>
  </w:style>
  <w:style w:type="character" w:customStyle="1" w:styleId="a6">
    <w:name w:val="Основной текст Знак"/>
    <w:link w:val="a5"/>
    <w:rsid w:val="00A929BD"/>
    <w:rPr>
      <w:b/>
      <w:sz w:val="34"/>
      <w:lang w:val="uk-UA"/>
    </w:rPr>
  </w:style>
  <w:style w:type="paragraph" w:styleId="aa">
    <w:name w:val="Normal (Web)"/>
    <w:basedOn w:val="a"/>
    <w:rsid w:val="00DC79DC"/>
    <w:pPr>
      <w:spacing w:before="100" w:beforeAutospacing="1" w:after="100" w:afterAutospacing="1"/>
    </w:pPr>
    <w:rPr>
      <w:sz w:val="24"/>
      <w:szCs w:val="24"/>
    </w:rPr>
  </w:style>
  <w:style w:type="paragraph" w:customStyle="1" w:styleId="24">
    <w:name w:val="Обычный2"/>
    <w:rsid w:val="000D07DE"/>
    <w:rPr>
      <w:lang w:val="ru-RU" w:eastAsia="ru-RU"/>
    </w:rPr>
  </w:style>
  <w:style w:type="character" w:customStyle="1" w:styleId="a4">
    <w:name w:val="Основной текст с отступом Знак"/>
    <w:link w:val="a3"/>
    <w:rsid w:val="00001128"/>
    <w:rPr>
      <w:sz w:val="28"/>
      <w:lang w:val="uk-UA"/>
    </w:rPr>
  </w:style>
  <w:style w:type="character" w:customStyle="1" w:styleId="23">
    <w:name w:val="Основной текст 2 Знак"/>
    <w:link w:val="22"/>
    <w:rsid w:val="00FA50CB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A2F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FA2F11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1</cp:lastModifiedBy>
  <cp:revision>4</cp:revision>
  <cp:lastPrinted>2021-07-29T07:09:00Z</cp:lastPrinted>
  <dcterms:created xsi:type="dcterms:W3CDTF">2022-07-28T12:10:00Z</dcterms:created>
  <dcterms:modified xsi:type="dcterms:W3CDTF">2022-07-28T12:59:00Z</dcterms:modified>
</cp:coreProperties>
</file>