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Override PartName="/word/theme/themeOverride2.xml" ContentType="application/vnd.openxmlformats-officedocument.themeOverride+xml"/>
  <Override PartName="/word/theme/themeOverride1.xml" ContentType="application/vnd.openxmlformats-officedocument.themeOverrid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charts/chart2.xml" ContentType="application/vnd.openxmlformats-officedocument.drawingml.chart+xml"/>
  <Default Extension="xlsx" ContentType="application/vnd.openxmlformats-officedocument.spreadsheetml.sheet"/>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548A4" w:rsidRDefault="0026200E" w:rsidP="00F548A4">
      <w:pPr>
        <w:spacing w:after="0" w:line="360" w:lineRule="auto"/>
        <w:ind w:left="5387" w:hanging="142"/>
        <w:rPr>
          <w:rFonts w:ascii="Times New Roman" w:eastAsia="Times New Roman" w:hAnsi="Times New Roman" w:cs="Times New Roman"/>
          <w:sz w:val="24"/>
          <w:szCs w:val="24"/>
          <w:lang w:val="uk-UA"/>
        </w:rPr>
      </w:pPr>
      <w:r w:rsidRPr="0026200E">
        <w:rPr>
          <w:rFonts w:ascii="Calibri" w:eastAsia="Times New Roman" w:hAnsi="Calibri" w:cs="Times New Roman"/>
          <w:noProof/>
          <w:lang w:eastAsia="ru-RU"/>
        </w:rPr>
        <w:pict>
          <v:shapetype id="_x0000_t109" coordsize="21600,21600" o:spt="109" path="m,l,21600r21600,l21600,xe">
            <v:stroke joinstyle="miter"/>
            <v:path gradientshapeok="t" o:connecttype="rect"/>
          </v:shapetype>
          <v:shape id="Блок-схема: процесс 6" o:spid="_x0000_s1026" type="#_x0000_t109" style="position:absolute;left:0;text-align:left;margin-left:234.45pt;margin-top:-20.7pt;width:12pt;height:13.5pt;z-index:251658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" stroked="f"/>
        </w:pict>
      </w:r>
      <w:r w:rsidR="009772CF" w:rsidRPr="009772CF">
        <w:rPr>
          <w:rFonts w:ascii="Times New Roman" w:eastAsia="Times New Roman" w:hAnsi="Times New Roman" w:cs="Times New Roman"/>
          <w:sz w:val="24"/>
          <w:szCs w:val="24"/>
          <w:lang w:val="uk-UA" w:eastAsia="ru-RU"/>
        </w:rPr>
        <w:t>Додаток</w:t>
      </w:r>
      <w:r w:rsidR="00F548A4" w:rsidRPr="00F548A4">
        <w:rPr>
          <w:rFonts w:ascii="Times New Roman" w:eastAsia="Times New Roman" w:hAnsi="Times New Roman" w:cs="Times New Roman"/>
          <w:sz w:val="24"/>
          <w:szCs w:val="24"/>
          <w:lang w:val="uk-UA"/>
        </w:rPr>
        <w:t xml:space="preserve"> </w:t>
      </w:r>
      <w:r w:rsidR="00F548A4" w:rsidRPr="00EF21C7">
        <w:rPr>
          <w:rFonts w:ascii="Times New Roman" w:eastAsia="Times New Roman" w:hAnsi="Times New Roman" w:cs="Times New Roman"/>
          <w:sz w:val="24"/>
          <w:szCs w:val="24"/>
          <w:lang w:val="uk-UA"/>
        </w:rPr>
        <w:t xml:space="preserve">до </w:t>
      </w:r>
      <w:r w:rsidR="00F548A4">
        <w:rPr>
          <w:rFonts w:ascii="Times New Roman" w:eastAsia="Times New Roman" w:hAnsi="Times New Roman" w:cs="Times New Roman"/>
          <w:sz w:val="24"/>
          <w:szCs w:val="24"/>
          <w:lang w:val="uk-UA"/>
        </w:rPr>
        <w:t>розпорядження начальника</w:t>
      </w:r>
    </w:p>
    <w:p w:rsidR="00F548A4" w:rsidRPr="00F548A4" w:rsidRDefault="00AB7C70" w:rsidP="00F548A4">
      <w:pPr>
        <w:spacing w:after="0" w:line="360" w:lineRule="auto"/>
        <w:ind w:left="5387" w:hanging="142"/>
        <w:rPr>
          <w:rFonts w:ascii="Times New Roman" w:eastAsia="Times New Roman" w:hAnsi="Times New Roman" w:cs="Times New Roman"/>
          <w:sz w:val="24"/>
          <w:szCs w:val="24"/>
          <w:lang w:val="uk-UA"/>
        </w:rPr>
      </w:pPr>
      <w:r>
        <w:rPr>
          <w:rFonts w:ascii="Times New Roman" w:eastAsia="Times New Roman" w:hAnsi="Times New Roman" w:cs="Times New Roman"/>
          <w:sz w:val="24"/>
          <w:szCs w:val="24"/>
          <w:lang w:val="uk-UA"/>
        </w:rPr>
        <w:t xml:space="preserve">від </w:t>
      </w:r>
      <w:r w:rsidR="00F548A4" w:rsidRPr="00AB7C70">
        <w:rPr>
          <w:rFonts w:ascii="Times New Roman" w:eastAsia="Times New Roman" w:hAnsi="Times New Roman" w:cs="Times New Roman"/>
          <w:sz w:val="24"/>
          <w:szCs w:val="24"/>
          <w:lang w:val="uk-UA"/>
        </w:rPr>
        <w:t xml:space="preserve"> </w:t>
      </w:r>
      <w:r w:rsidR="0043726A">
        <w:rPr>
          <w:rFonts w:ascii="Times New Roman" w:eastAsia="Times New Roman" w:hAnsi="Times New Roman" w:cs="Times New Roman"/>
          <w:sz w:val="24"/>
          <w:szCs w:val="24"/>
          <w:lang w:val="uk-UA"/>
        </w:rPr>
        <w:t>20.12.2024 № 2667р</w:t>
      </w:r>
    </w:p>
    <w:p w:rsidR="009772CF" w:rsidRDefault="009772CF" w:rsidP="001C3637">
      <w:pPr>
        <w:spacing w:after="0" w:line="240" w:lineRule="auto"/>
        <w:ind w:left="5664"/>
        <w:jc w:val="right"/>
        <w:rPr>
          <w:rFonts w:ascii="Times New Roman" w:eastAsia="Times New Roman" w:hAnsi="Times New Roman" w:cs="Times New Roman"/>
          <w:sz w:val="24"/>
          <w:szCs w:val="24"/>
          <w:lang w:val="uk-UA" w:eastAsia="ru-RU"/>
        </w:rPr>
      </w:pPr>
      <w:r w:rsidRPr="009772CF">
        <w:rPr>
          <w:rFonts w:ascii="Times New Roman" w:eastAsia="Times New Roman" w:hAnsi="Times New Roman" w:cs="Times New Roman"/>
          <w:sz w:val="24"/>
          <w:szCs w:val="24"/>
          <w:lang w:val="uk-UA" w:eastAsia="ru-RU"/>
        </w:rPr>
        <w:t xml:space="preserve"> </w:t>
      </w:r>
    </w:p>
    <w:p w:rsidR="00821F11" w:rsidRPr="00EB7D3F" w:rsidRDefault="00821F11" w:rsidP="00821F11">
      <w:pPr>
        <w:spacing w:after="0" w:line="240" w:lineRule="auto"/>
        <w:ind w:left="5664"/>
        <w:rPr>
          <w:rFonts w:ascii="Times New Roman" w:eastAsia="Times New Roman" w:hAnsi="Times New Roman" w:cs="Times New Roman"/>
          <w:caps/>
          <w:color w:val="FF0000"/>
          <w:sz w:val="44"/>
          <w:szCs w:val="44"/>
          <w:lang w:val="uk-UA" w:eastAsia="ru-RU"/>
        </w:rPr>
      </w:pPr>
    </w:p>
    <w:p w:rsidR="009772CF" w:rsidRPr="009772CF" w:rsidRDefault="009772CF" w:rsidP="009772CF">
      <w:pPr>
        <w:spacing w:after="0" w:line="276" w:lineRule="auto"/>
        <w:jc w:val="center"/>
        <w:rPr>
          <w:rFonts w:ascii="Times New Roman" w:eastAsia="Times New Roman" w:hAnsi="Times New Roman" w:cs="Times New Roman"/>
          <w:caps/>
          <w:sz w:val="44"/>
          <w:szCs w:val="44"/>
          <w:lang w:val="uk-UA" w:eastAsia="ru-RU"/>
        </w:rPr>
      </w:pPr>
    </w:p>
    <w:p w:rsidR="009772CF" w:rsidRPr="009772CF" w:rsidRDefault="009772CF" w:rsidP="009772CF">
      <w:pPr>
        <w:spacing w:after="0" w:line="276" w:lineRule="auto"/>
        <w:jc w:val="center"/>
        <w:rPr>
          <w:rFonts w:ascii="Times New Roman" w:eastAsia="Times New Roman" w:hAnsi="Times New Roman" w:cs="Times New Roman"/>
          <w:caps/>
          <w:sz w:val="44"/>
          <w:szCs w:val="44"/>
          <w:lang w:val="uk-UA" w:eastAsia="ru-RU"/>
        </w:rPr>
      </w:pPr>
      <w:r w:rsidRPr="009772CF">
        <w:rPr>
          <w:rFonts w:ascii="Calibri" w:eastAsia="Calibri" w:hAnsi="Calibri" w:cs="Times New Roman"/>
          <w:noProof/>
          <w:sz w:val="28"/>
          <w:szCs w:val="28"/>
          <w:lang w:eastAsia="ru-RU"/>
        </w:rPr>
        <w:drawing>
          <wp:inline distT="0" distB="0" distL="0" distR="0">
            <wp:extent cx="4476750" cy="4000500"/>
            <wp:effectExtent l="0" t="0" r="0" b="0"/>
            <wp:docPr id="5" name="Рисунок 5" descr="mirnogr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irnograd"/>
                    <pic:cNvPicPr>
                      <a:picLocks noChangeAspect="1" noChangeArrowheads="1"/>
                    </pic:cNvPicPr>
                  </pic:nvPicPr>
                  <pic:blipFill>
                    <a:blip r:embed="rId8" cstate="print"/>
                    <a:srcRect/>
                    <a:stretch>
                      <a:fillRect/>
                    </a:stretch>
                  </pic:blipFill>
                  <pic:spPr bwMode="auto">
                    <a:xfrm>
                      <a:off x="0" y="0"/>
                      <a:ext cx="4476750" cy="4000500"/>
                    </a:xfrm>
                    <a:prstGeom prst="rect">
                      <a:avLst/>
                    </a:prstGeom>
                    <a:noFill/>
                    <a:ln w="9525">
                      <a:noFill/>
                      <a:miter lim="800000"/>
                      <a:headEnd/>
                      <a:tailEnd/>
                    </a:ln>
                  </pic:spPr>
                </pic:pic>
              </a:graphicData>
            </a:graphic>
          </wp:inline>
        </w:drawing>
      </w:r>
    </w:p>
    <w:p w:rsidR="009772CF" w:rsidRPr="009772CF" w:rsidRDefault="009772CF" w:rsidP="009772CF">
      <w:pPr>
        <w:spacing w:after="0" w:line="276" w:lineRule="auto"/>
        <w:jc w:val="center"/>
        <w:rPr>
          <w:rFonts w:ascii="Times New Roman" w:eastAsia="Times New Roman" w:hAnsi="Times New Roman" w:cs="Times New Roman"/>
          <w:caps/>
          <w:sz w:val="44"/>
          <w:szCs w:val="44"/>
          <w:lang w:val="uk-UA" w:eastAsia="ru-RU"/>
        </w:rPr>
      </w:pPr>
    </w:p>
    <w:p w:rsidR="009772CF" w:rsidRPr="00BA40AE" w:rsidRDefault="009772CF" w:rsidP="009772CF">
      <w:pPr>
        <w:spacing w:after="0" w:line="276" w:lineRule="auto"/>
        <w:jc w:val="center"/>
        <w:rPr>
          <w:rFonts w:ascii="Times New Roman" w:eastAsia="Times New Roman" w:hAnsi="Times New Roman" w:cs="Times New Roman"/>
          <w:b/>
          <w:caps/>
          <w:sz w:val="44"/>
          <w:szCs w:val="44"/>
          <w:lang w:val="uk-UA" w:eastAsia="ru-RU"/>
        </w:rPr>
      </w:pPr>
      <w:r w:rsidRPr="00BA40AE">
        <w:rPr>
          <w:rFonts w:ascii="Times New Roman" w:eastAsia="Times New Roman" w:hAnsi="Times New Roman" w:cs="Times New Roman"/>
          <w:b/>
          <w:caps/>
          <w:sz w:val="44"/>
          <w:szCs w:val="44"/>
          <w:lang w:val="uk-UA" w:eastAsia="ru-RU"/>
        </w:rPr>
        <w:t>ПРОГРАМ</w:t>
      </w:r>
      <w:r w:rsidR="00F548A4" w:rsidRPr="00BA40AE">
        <w:rPr>
          <w:rFonts w:ascii="Times New Roman" w:eastAsia="Times New Roman" w:hAnsi="Times New Roman" w:cs="Times New Roman"/>
          <w:b/>
          <w:caps/>
          <w:sz w:val="44"/>
          <w:szCs w:val="44"/>
          <w:lang w:val="uk-UA" w:eastAsia="ru-RU"/>
        </w:rPr>
        <w:t>А</w:t>
      </w:r>
    </w:p>
    <w:p w:rsidR="009772CF" w:rsidRPr="00BA40AE" w:rsidRDefault="009772CF" w:rsidP="009772CF">
      <w:pPr>
        <w:spacing w:after="0" w:line="276" w:lineRule="auto"/>
        <w:jc w:val="center"/>
        <w:rPr>
          <w:rFonts w:ascii="Times New Roman" w:eastAsia="Times New Roman" w:hAnsi="Times New Roman" w:cs="Times New Roman"/>
          <w:b/>
          <w:caps/>
          <w:sz w:val="44"/>
          <w:szCs w:val="44"/>
          <w:lang w:val="uk-UA" w:eastAsia="ru-RU"/>
        </w:rPr>
      </w:pPr>
      <w:r w:rsidRPr="00BA40AE">
        <w:rPr>
          <w:rFonts w:ascii="Times New Roman" w:eastAsia="Times New Roman" w:hAnsi="Times New Roman" w:cs="Times New Roman"/>
          <w:b/>
          <w:caps/>
          <w:sz w:val="44"/>
          <w:szCs w:val="44"/>
          <w:lang w:val="uk-UA" w:eastAsia="ru-RU"/>
        </w:rPr>
        <w:t>ЕКОНОМІЧНОГО І СОЦІАЛЬНОГО РОЗВИТКУ</w:t>
      </w:r>
    </w:p>
    <w:p w:rsidR="009772CF" w:rsidRPr="00BA40AE" w:rsidRDefault="009772CF" w:rsidP="009772CF">
      <w:pPr>
        <w:spacing w:after="0" w:line="276" w:lineRule="auto"/>
        <w:jc w:val="center"/>
        <w:rPr>
          <w:rFonts w:ascii="Times New Roman" w:eastAsia="Times New Roman" w:hAnsi="Times New Roman" w:cs="Times New Roman"/>
          <w:b/>
          <w:caps/>
          <w:sz w:val="44"/>
          <w:szCs w:val="44"/>
          <w:lang w:val="uk-UA" w:eastAsia="ru-RU"/>
        </w:rPr>
      </w:pPr>
      <w:r w:rsidRPr="00BA40AE">
        <w:rPr>
          <w:rFonts w:ascii="Times New Roman" w:eastAsia="Times New Roman" w:hAnsi="Times New Roman" w:cs="Times New Roman"/>
          <w:b/>
          <w:caps/>
          <w:sz w:val="44"/>
          <w:szCs w:val="44"/>
          <w:lang w:val="uk-UA" w:eastAsia="ru-RU"/>
        </w:rPr>
        <w:t>МИРНОГРАДСЬКОЇ МІСЬКОЇ ТЕРИТОРІАЛЬНОЇ ГРОМАДИ ДОНЕЦЬКОЇ ОБЛАСТІ</w:t>
      </w:r>
    </w:p>
    <w:p w:rsidR="009772CF" w:rsidRPr="00BA40AE" w:rsidRDefault="009772CF" w:rsidP="009772CF">
      <w:pPr>
        <w:spacing w:after="0" w:line="276" w:lineRule="auto"/>
        <w:jc w:val="center"/>
        <w:rPr>
          <w:rFonts w:ascii="Times New Roman" w:eastAsia="Times New Roman" w:hAnsi="Times New Roman" w:cs="Times New Roman"/>
          <w:b/>
          <w:caps/>
          <w:sz w:val="44"/>
          <w:szCs w:val="44"/>
          <w:lang w:val="uk-UA" w:eastAsia="ru-RU"/>
        </w:rPr>
      </w:pPr>
      <w:r w:rsidRPr="00BA40AE">
        <w:rPr>
          <w:rFonts w:ascii="Times New Roman" w:eastAsia="Times New Roman" w:hAnsi="Times New Roman" w:cs="Times New Roman"/>
          <w:b/>
          <w:caps/>
          <w:sz w:val="44"/>
          <w:szCs w:val="44"/>
          <w:lang w:val="uk-UA" w:eastAsia="ru-RU"/>
        </w:rPr>
        <w:t>НА 202</w:t>
      </w:r>
      <w:r w:rsidR="0048442A">
        <w:rPr>
          <w:rFonts w:ascii="Times New Roman" w:eastAsia="Times New Roman" w:hAnsi="Times New Roman" w:cs="Times New Roman"/>
          <w:b/>
          <w:caps/>
          <w:sz w:val="44"/>
          <w:szCs w:val="44"/>
          <w:lang w:val="uk-UA" w:eastAsia="ru-RU"/>
        </w:rPr>
        <w:t>5</w:t>
      </w:r>
      <w:r w:rsidRPr="00BA40AE">
        <w:rPr>
          <w:rFonts w:ascii="Times New Roman" w:eastAsia="Times New Roman" w:hAnsi="Times New Roman" w:cs="Times New Roman"/>
          <w:b/>
          <w:caps/>
          <w:sz w:val="44"/>
          <w:szCs w:val="44"/>
          <w:lang w:val="uk-UA" w:eastAsia="ru-RU"/>
        </w:rPr>
        <w:t xml:space="preserve"> РІК</w:t>
      </w:r>
    </w:p>
    <w:p w:rsidR="009772CF" w:rsidRPr="009772CF" w:rsidRDefault="009772CF" w:rsidP="009772CF">
      <w:pPr>
        <w:spacing w:after="0" w:line="276" w:lineRule="auto"/>
        <w:jc w:val="center"/>
        <w:rPr>
          <w:rFonts w:ascii="Times New Roman" w:eastAsia="Times New Roman" w:hAnsi="Times New Roman" w:cs="Times New Roman"/>
          <w:caps/>
          <w:lang w:val="uk-UA" w:eastAsia="ru-RU"/>
        </w:rPr>
      </w:pPr>
    </w:p>
    <w:p w:rsidR="009772CF" w:rsidRPr="009772CF" w:rsidRDefault="009772CF" w:rsidP="009772CF">
      <w:pPr>
        <w:spacing w:after="0" w:line="276" w:lineRule="auto"/>
        <w:jc w:val="center"/>
        <w:rPr>
          <w:rFonts w:ascii="Times New Roman" w:eastAsia="Times New Roman" w:hAnsi="Times New Roman" w:cs="Times New Roman"/>
          <w:caps/>
          <w:lang w:val="uk-UA" w:eastAsia="ru-RU"/>
        </w:rPr>
        <w:sectPr w:rsidR="009772CF" w:rsidRPr="009772CF" w:rsidSect="004E0B0E">
          <w:footerReference w:type="first" r:id="rId9"/>
          <w:pgSz w:w="11906" w:h="16838" w:code="9"/>
          <w:pgMar w:top="1134" w:right="851" w:bottom="1134" w:left="1701" w:header="709" w:footer="709" w:gutter="0"/>
          <w:pgNumType w:start="6"/>
          <w:cols w:space="708"/>
          <w:docGrid w:linePitch="360"/>
        </w:sectPr>
      </w:pPr>
    </w:p>
    <w:p w:rsidR="009772CF" w:rsidRPr="009772CF" w:rsidRDefault="009772CF" w:rsidP="009772CF">
      <w:pPr>
        <w:spacing w:after="0" w:line="240" w:lineRule="auto"/>
        <w:jc w:val="center"/>
        <w:rPr>
          <w:rFonts w:ascii="Times New Roman" w:eastAsia="Times New Roman" w:hAnsi="Times New Roman" w:cs="Times New Roman"/>
          <w:b/>
          <w:bCs/>
          <w:color w:val="000000"/>
          <w:sz w:val="24"/>
          <w:szCs w:val="24"/>
          <w:lang w:val="uk-UA" w:eastAsia="ru-RU"/>
        </w:rPr>
      </w:pPr>
      <w:r w:rsidRPr="009772CF">
        <w:rPr>
          <w:rFonts w:ascii="Times New Roman" w:eastAsia="Times New Roman" w:hAnsi="Times New Roman" w:cs="Times New Roman"/>
          <w:b/>
          <w:bCs/>
          <w:color w:val="000000"/>
          <w:sz w:val="24"/>
          <w:szCs w:val="24"/>
          <w:lang w:val="uk-UA" w:eastAsia="ru-RU"/>
        </w:rPr>
        <w:lastRenderedPageBreak/>
        <w:t xml:space="preserve">ПАСПОРТ </w:t>
      </w:r>
    </w:p>
    <w:p w:rsidR="009772CF" w:rsidRPr="009772CF" w:rsidRDefault="009772CF" w:rsidP="009772CF">
      <w:pPr>
        <w:keepNext/>
        <w:spacing w:after="0" w:line="240" w:lineRule="auto"/>
        <w:jc w:val="center"/>
        <w:rPr>
          <w:rFonts w:ascii="Times New Roman" w:eastAsia="Times New Roman" w:hAnsi="Times New Roman" w:cs="Times New Roman"/>
          <w:b/>
          <w:bCs/>
          <w:sz w:val="24"/>
          <w:szCs w:val="24"/>
          <w:lang w:val="uk-UA" w:eastAsia="ru-RU"/>
        </w:rPr>
      </w:pPr>
      <w:r w:rsidRPr="009772CF">
        <w:rPr>
          <w:rFonts w:ascii="Times New Roman" w:eastAsia="Times New Roman" w:hAnsi="Times New Roman" w:cs="Times New Roman"/>
          <w:b/>
          <w:bCs/>
          <w:sz w:val="24"/>
          <w:szCs w:val="24"/>
          <w:lang w:val="uk-UA" w:eastAsia="ru-RU"/>
        </w:rPr>
        <w:t xml:space="preserve">Програми економічного і соціального розвитку Мирноградської міської </w:t>
      </w:r>
      <w:r w:rsidRPr="009772CF">
        <w:rPr>
          <w:rFonts w:ascii="Times New Roman" w:eastAsia="Times New Roman" w:hAnsi="Times New Roman" w:cs="Times New Roman"/>
          <w:b/>
          <w:bCs/>
          <w:sz w:val="24"/>
          <w:szCs w:val="24"/>
          <w:lang w:val="uk-UA"/>
        </w:rPr>
        <w:t>територіальної громади Донецької області</w:t>
      </w:r>
      <w:r w:rsidRPr="009772CF">
        <w:rPr>
          <w:rFonts w:ascii="Times New Roman" w:eastAsia="Times New Roman" w:hAnsi="Times New Roman" w:cs="Times New Roman"/>
          <w:b/>
          <w:bCs/>
          <w:sz w:val="24"/>
          <w:szCs w:val="24"/>
          <w:lang w:val="uk-UA" w:eastAsia="ru-RU"/>
        </w:rPr>
        <w:t xml:space="preserve"> на 202</w:t>
      </w:r>
      <w:r w:rsidR="0048442A">
        <w:rPr>
          <w:rFonts w:ascii="Times New Roman" w:eastAsia="Times New Roman" w:hAnsi="Times New Roman" w:cs="Times New Roman"/>
          <w:b/>
          <w:bCs/>
          <w:sz w:val="24"/>
          <w:szCs w:val="24"/>
          <w:lang w:val="uk-UA" w:eastAsia="ru-RU"/>
        </w:rPr>
        <w:t>5</w:t>
      </w:r>
      <w:r w:rsidRPr="009772CF">
        <w:rPr>
          <w:rFonts w:ascii="Times New Roman" w:eastAsia="Times New Roman" w:hAnsi="Times New Roman" w:cs="Times New Roman"/>
          <w:b/>
          <w:bCs/>
          <w:sz w:val="24"/>
          <w:szCs w:val="24"/>
          <w:lang w:val="uk-UA" w:eastAsia="ru-RU"/>
        </w:rPr>
        <w:t xml:space="preserve"> рік</w:t>
      </w:r>
    </w:p>
    <w:p w:rsidR="009772CF" w:rsidRPr="009772CF" w:rsidRDefault="009772CF" w:rsidP="009772CF">
      <w:pPr>
        <w:keepNext/>
        <w:spacing w:after="0" w:line="240" w:lineRule="auto"/>
        <w:jc w:val="center"/>
        <w:rPr>
          <w:rFonts w:ascii="Times New Roman" w:eastAsia="Times New Roman" w:hAnsi="Times New Roman" w:cs="Times New Roman"/>
          <w:b/>
          <w:bCs/>
          <w:sz w:val="24"/>
          <w:szCs w:val="24"/>
          <w:lang w:val="uk-UA" w:eastAsia="ru-RU"/>
        </w:rPr>
      </w:pPr>
    </w:p>
    <w:p w:rsidR="009772CF" w:rsidRPr="009772CF" w:rsidRDefault="009772CF" w:rsidP="009772CF">
      <w:pPr>
        <w:keepNext/>
        <w:spacing w:after="0" w:line="240" w:lineRule="auto"/>
        <w:jc w:val="center"/>
        <w:rPr>
          <w:rFonts w:ascii="Times New Roman" w:eastAsia="Times New Roman" w:hAnsi="Times New Roman" w:cs="Times New Roman"/>
          <w:b/>
          <w:bCs/>
          <w:sz w:val="24"/>
          <w:szCs w:val="24"/>
          <w:lang w:val="uk-UA" w:eastAsia="ru-RU"/>
        </w:rPr>
      </w:pPr>
    </w:p>
    <w:tbl>
      <w:tblPr>
        <w:tblW w:w="978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68"/>
        <w:gridCol w:w="3118"/>
        <w:gridCol w:w="6095"/>
      </w:tblGrid>
      <w:tr w:rsidR="009772CF" w:rsidRPr="009772CF" w:rsidTr="00545C12">
        <w:trPr>
          <w:trHeight w:val="401"/>
        </w:trPr>
        <w:tc>
          <w:tcPr>
            <w:tcW w:w="568" w:type="dxa"/>
            <w:shd w:val="clear" w:color="auto" w:fill="auto"/>
          </w:tcPr>
          <w:p w:rsidR="009772CF" w:rsidRPr="009772CF" w:rsidRDefault="009772CF" w:rsidP="009772CF">
            <w:pPr>
              <w:spacing w:after="0" w:line="240" w:lineRule="auto"/>
              <w:jc w:val="center"/>
              <w:rPr>
                <w:rFonts w:ascii="Times New Roman" w:eastAsia="Times New Roman" w:hAnsi="Times New Roman" w:cs="Times New Roman"/>
                <w:color w:val="000000"/>
                <w:sz w:val="24"/>
                <w:szCs w:val="24"/>
                <w:lang w:val="uk-UA" w:eastAsia="ru-RU"/>
              </w:rPr>
            </w:pPr>
            <w:r w:rsidRPr="009772CF">
              <w:rPr>
                <w:rFonts w:ascii="Times New Roman" w:eastAsia="Times New Roman" w:hAnsi="Times New Roman" w:cs="Times New Roman"/>
                <w:color w:val="000000"/>
                <w:sz w:val="24"/>
                <w:szCs w:val="24"/>
                <w:lang w:val="uk-UA" w:eastAsia="ru-RU"/>
              </w:rPr>
              <w:t xml:space="preserve">1. </w:t>
            </w:r>
          </w:p>
        </w:tc>
        <w:tc>
          <w:tcPr>
            <w:tcW w:w="3118" w:type="dxa"/>
            <w:shd w:val="clear" w:color="auto" w:fill="auto"/>
          </w:tcPr>
          <w:p w:rsidR="009772CF" w:rsidRPr="009772CF" w:rsidDel="004778FC" w:rsidRDefault="009772CF" w:rsidP="009772CF">
            <w:pPr>
              <w:tabs>
                <w:tab w:val="center" w:pos="4677"/>
                <w:tab w:val="right" w:pos="9355"/>
              </w:tabs>
              <w:spacing w:after="0" w:line="240" w:lineRule="auto"/>
              <w:rPr>
                <w:rFonts w:ascii="Times New Roman" w:eastAsia="Times New Roman" w:hAnsi="Times New Roman" w:cs="Times New Roman"/>
                <w:color w:val="000000"/>
                <w:sz w:val="24"/>
                <w:szCs w:val="24"/>
                <w:lang w:val="uk-UA" w:eastAsia="ru-RU"/>
              </w:rPr>
            </w:pPr>
            <w:r w:rsidRPr="009772CF">
              <w:rPr>
                <w:rFonts w:ascii="Times New Roman" w:eastAsia="Times New Roman" w:hAnsi="Times New Roman" w:cs="Times New Roman"/>
                <w:color w:val="000000"/>
                <w:sz w:val="24"/>
                <w:szCs w:val="24"/>
                <w:lang w:val="uk-UA" w:eastAsia="ru-RU"/>
              </w:rPr>
              <w:t xml:space="preserve">Ініціатор розроблення Програми </w:t>
            </w:r>
          </w:p>
        </w:tc>
        <w:tc>
          <w:tcPr>
            <w:tcW w:w="6095" w:type="dxa"/>
            <w:shd w:val="clear" w:color="auto" w:fill="auto"/>
          </w:tcPr>
          <w:p w:rsidR="009772CF" w:rsidRPr="00BA40AE" w:rsidRDefault="009772CF" w:rsidP="00BA40AE">
            <w:pPr>
              <w:spacing w:after="0" w:line="240" w:lineRule="auto"/>
              <w:jc w:val="both"/>
              <w:rPr>
                <w:rFonts w:ascii="Times New Roman" w:eastAsia="Times New Roman" w:hAnsi="Times New Roman" w:cs="Times New Roman"/>
                <w:bCs/>
                <w:color w:val="000000"/>
                <w:sz w:val="24"/>
                <w:szCs w:val="24"/>
                <w:lang w:eastAsia="ru-RU"/>
              </w:rPr>
            </w:pPr>
            <w:r w:rsidRPr="009772CF">
              <w:rPr>
                <w:rFonts w:ascii="Times New Roman" w:eastAsia="Times New Roman" w:hAnsi="Times New Roman" w:cs="Times New Roman"/>
                <w:bCs/>
                <w:color w:val="000000"/>
                <w:sz w:val="24"/>
                <w:szCs w:val="24"/>
                <w:lang w:val="uk-UA" w:eastAsia="ru-RU"/>
              </w:rPr>
              <w:t xml:space="preserve">Мирноградська міська </w:t>
            </w:r>
            <w:r w:rsidR="00BA40AE">
              <w:rPr>
                <w:rFonts w:ascii="Times New Roman" w:eastAsia="Times New Roman" w:hAnsi="Times New Roman" w:cs="Times New Roman"/>
                <w:bCs/>
                <w:color w:val="000000"/>
                <w:sz w:val="24"/>
                <w:szCs w:val="24"/>
                <w:lang w:val="uk-UA" w:eastAsia="ru-RU"/>
              </w:rPr>
              <w:t>військова адміністрація</w:t>
            </w:r>
          </w:p>
        </w:tc>
      </w:tr>
      <w:tr w:rsidR="009772CF" w:rsidRPr="0043726A" w:rsidTr="00545C12">
        <w:trPr>
          <w:trHeight w:val="705"/>
        </w:trPr>
        <w:tc>
          <w:tcPr>
            <w:tcW w:w="568" w:type="dxa"/>
            <w:shd w:val="clear" w:color="auto" w:fill="auto"/>
          </w:tcPr>
          <w:p w:rsidR="009772CF" w:rsidRPr="009772CF" w:rsidRDefault="009772CF" w:rsidP="009772CF">
            <w:pPr>
              <w:spacing w:after="0" w:line="240" w:lineRule="auto"/>
              <w:jc w:val="center"/>
              <w:rPr>
                <w:rFonts w:ascii="Times New Roman" w:eastAsia="Times New Roman" w:hAnsi="Times New Roman" w:cs="Times New Roman"/>
                <w:color w:val="000000"/>
                <w:sz w:val="24"/>
                <w:szCs w:val="24"/>
                <w:lang w:val="uk-UA" w:eastAsia="ru-RU"/>
              </w:rPr>
            </w:pPr>
            <w:r w:rsidRPr="009772CF">
              <w:rPr>
                <w:rFonts w:ascii="Times New Roman" w:eastAsia="Times New Roman" w:hAnsi="Times New Roman" w:cs="Times New Roman"/>
                <w:color w:val="000000"/>
                <w:sz w:val="24"/>
                <w:szCs w:val="24"/>
                <w:lang w:val="uk-UA" w:eastAsia="ru-RU"/>
              </w:rPr>
              <w:t>2.</w:t>
            </w:r>
          </w:p>
        </w:tc>
        <w:tc>
          <w:tcPr>
            <w:tcW w:w="3118" w:type="dxa"/>
            <w:shd w:val="clear" w:color="auto" w:fill="auto"/>
          </w:tcPr>
          <w:p w:rsidR="009772CF" w:rsidRPr="00545C12" w:rsidRDefault="009772CF" w:rsidP="009772CF">
            <w:pPr>
              <w:tabs>
                <w:tab w:val="center" w:pos="4677"/>
                <w:tab w:val="right" w:pos="9355"/>
              </w:tabs>
              <w:spacing w:after="0" w:line="240" w:lineRule="auto"/>
              <w:rPr>
                <w:rFonts w:ascii="Times New Roman" w:eastAsia="Times New Roman" w:hAnsi="Times New Roman" w:cs="Times New Roman"/>
                <w:color w:val="000000"/>
                <w:sz w:val="24"/>
                <w:szCs w:val="24"/>
                <w:lang w:val="uk-UA" w:eastAsia="ru-RU"/>
              </w:rPr>
            </w:pPr>
            <w:r w:rsidRPr="00545C12">
              <w:rPr>
                <w:rFonts w:ascii="Times New Roman" w:eastAsia="Times New Roman" w:hAnsi="Times New Roman" w:cs="Times New Roman"/>
                <w:color w:val="000000"/>
                <w:sz w:val="24"/>
                <w:szCs w:val="24"/>
                <w:lang w:val="uk-UA" w:eastAsia="ru-RU"/>
              </w:rPr>
              <w:t>Підстави  для розробки Програми</w:t>
            </w:r>
          </w:p>
        </w:tc>
        <w:tc>
          <w:tcPr>
            <w:tcW w:w="6095" w:type="dxa"/>
            <w:shd w:val="clear" w:color="auto" w:fill="auto"/>
          </w:tcPr>
          <w:p w:rsidR="009772CF" w:rsidRPr="00545C12" w:rsidRDefault="00545C12" w:rsidP="00545C12">
            <w:pPr>
              <w:spacing w:after="0" w:line="240" w:lineRule="auto"/>
              <w:jc w:val="both"/>
              <w:rPr>
                <w:rFonts w:ascii="Times New Roman" w:eastAsia="Times New Roman" w:hAnsi="Times New Roman" w:cs="Times New Roman"/>
                <w:bCs/>
                <w:color w:val="000000"/>
                <w:sz w:val="24"/>
                <w:szCs w:val="24"/>
                <w:lang w:val="uk-UA" w:eastAsia="ru-RU"/>
              </w:rPr>
            </w:pPr>
            <w:r w:rsidRPr="00545C12">
              <w:rPr>
                <w:rFonts w:ascii="Times New Roman" w:hAnsi="Times New Roman" w:cs="Times New Roman"/>
                <w:sz w:val="24"/>
                <w:szCs w:val="24"/>
                <w:lang w:val="uk-UA"/>
              </w:rPr>
              <w:t>Розпорядження голови Донецької обласної державної адміністрації, начальника обласної військової адміністрації від 20.08.2024 № 544/5-24 «Про розробку проєкту Програми економічного і соціального розвитку Донецької області на 2025 рік», розпорядження начальника Мирноградської міської військової адміністрації від 26.08.2024 № 1663р «Про розробку проєкту Програми економічного і соціального розвитку Мирноградської міської територіальної громади Донецької області на 2025 рік» (зі змінами від 30.10.2024 № 2311р)</w:t>
            </w:r>
          </w:p>
        </w:tc>
      </w:tr>
      <w:tr w:rsidR="009772CF" w:rsidRPr="0043726A" w:rsidTr="00545C12">
        <w:trPr>
          <w:trHeight w:val="417"/>
        </w:trPr>
        <w:tc>
          <w:tcPr>
            <w:tcW w:w="568" w:type="dxa"/>
            <w:shd w:val="clear" w:color="auto" w:fill="auto"/>
          </w:tcPr>
          <w:p w:rsidR="009772CF" w:rsidRPr="009772CF" w:rsidRDefault="009772CF" w:rsidP="009772CF">
            <w:pPr>
              <w:spacing w:after="0" w:line="240" w:lineRule="auto"/>
              <w:jc w:val="center"/>
              <w:rPr>
                <w:rFonts w:ascii="Times New Roman" w:eastAsia="Times New Roman" w:hAnsi="Times New Roman" w:cs="Times New Roman"/>
                <w:color w:val="000000"/>
                <w:sz w:val="24"/>
                <w:szCs w:val="24"/>
                <w:lang w:val="uk-UA" w:eastAsia="ru-RU"/>
              </w:rPr>
            </w:pPr>
            <w:r w:rsidRPr="009772CF">
              <w:rPr>
                <w:rFonts w:ascii="Times New Roman" w:eastAsia="Times New Roman" w:hAnsi="Times New Roman" w:cs="Times New Roman"/>
                <w:color w:val="000000"/>
                <w:sz w:val="24"/>
                <w:szCs w:val="24"/>
                <w:lang w:val="uk-UA" w:eastAsia="ru-RU"/>
              </w:rPr>
              <w:t xml:space="preserve">3. </w:t>
            </w:r>
          </w:p>
        </w:tc>
        <w:tc>
          <w:tcPr>
            <w:tcW w:w="3118" w:type="dxa"/>
            <w:shd w:val="clear" w:color="auto" w:fill="auto"/>
          </w:tcPr>
          <w:p w:rsidR="009772CF" w:rsidRPr="009772CF" w:rsidRDefault="009772CF" w:rsidP="009772CF">
            <w:pPr>
              <w:spacing w:after="0" w:line="240" w:lineRule="auto"/>
              <w:rPr>
                <w:rFonts w:ascii="Times New Roman" w:eastAsia="Times New Roman" w:hAnsi="Times New Roman" w:cs="Times New Roman"/>
                <w:color w:val="000000"/>
                <w:sz w:val="24"/>
                <w:szCs w:val="24"/>
                <w:lang w:val="uk-UA" w:eastAsia="ru-RU"/>
              </w:rPr>
            </w:pPr>
            <w:r w:rsidRPr="009772CF">
              <w:rPr>
                <w:rFonts w:ascii="Times New Roman" w:eastAsia="Times New Roman" w:hAnsi="Times New Roman" w:cs="Times New Roman"/>
                <w:color w:val="000000"/>
                <w:sz w:val="24"/>
                <w:szCs w:val="24"/>
                <w:lang w:val="uk-UA" w:eastAsia="ru-RU"/>
              </w:rPr>
              <w:t>Головний розробник Програми</w:t>
            </w:r>
          </w:p>
        </w:tc>
        <w:tc>
          <w:tcPr>
            <w:tcW w:w="6095" w:type="dxa"/>
            <w:shd w:val="clear" w:color="auto" w:fill="auto"/>
          </w:tcPr>
          <w:p w:rsidR="009772CF" w:rsidRPr="009772CF" w:rsidRDefault="009772CF" w:rsidP="009772CF">
            <w:pPr>
              <w:tabs>
                <w:tab w:val="left" w:pos="4600"/>
                <w:tab w:val="left" w:pos="5000"/>
                <w:tab w:val="left" w:pos="7700"/>
              </w:tabs>
              <w:spacing w:after="0" w:line="240" w:lineRule="auto"/>
              <w:rPr>
                <w:rFonts w:ascii="Times New Roman" w:eastAsia="Times New Roman" w:hAnsi="Times New Roman" w:cs="Times New Roman"/>
                <w:bCs/>
                <w:color w:val="000000"/>
                <w:sz w:val="24"/>
                <w:szCs w:val="24"/>
                <w:lang w:val="uk-UA" w:eastAsia="ru-RU"/>
              </w:rPr>
            </w:pPr>
            <w:r w:rsidRPr="009772CF">
              <w:rPr>
                <w:rFonts w:ascii="Times New Roman" w:eastAsia="Times New Roman" w:hAnsi="Times New Roman" w:cs="Times New Roman"/>
                <w:sz w:val="24"/>
                <w:szCs w:val="24"/>
                <w:lang w:val="uk-UA" w:eastAsia="ru-RU"/>
              </w:rPr>
              <w:t xml:space="preserve">Відділ  економіки, аналізу та прогнозування Виконавчого комітету </w:t>
            </w:r>
            <w:r w:rsidRPr="009772CF">
              <w:rPr>
                <w:rFonts w:ascii="Times New Roman" w:eastAsia="Times New Roman" w:hAnsi="Times New Roman" w:cs="Times New Roman"/>
                <w:bCs/>
                <w:color w:val="000000"/>
                <w:sz w:val="24"/>
                <w:szCs w:val="24"/>
                <w:lang w:val="uk-UA" w:eastAsia="ru-RU"/>
              </w:rPr>
              <w:t>Мирноградської міської ради</w:t>
            </w:r>
          </w:p>
        </w:tc>
      </w:tr>
      <w:tr w:rsidR="009772CF" w:rsidRPr="0043726A" w:rsidTr="00545C12">
        <w:trPr>
          <w:trHeight w:val="423"/>
        </w:trPr>
        <w:tc>
          <w:tcPr>
            <w:tcW w:w="568" w:type="dxa"/>
            <w:shd w:val="clear" w:color="auto" w:fill="auto"/>
          </w:tcPr>
          <w:p w:rsidR="009772CF" w:rsidRPr="009772CF" w:rsidRDefault="009772CF" w:rsidP="009772CF">
            <w:pPr>
              <w:spacing w:after="0" w:line="240" w:lineRule="auto"/>
              <w:jc w:val="center"/>
              <w:rPr>
                <w:rFonts w:ascii="Times New Roman" w:eastAsia="Times New Roman" w:hAnsi="Times New Roman" w:cs="Times New Roman"/>
                <w:color w:val="000000"/>
                <w:sz w:val="24"/>
                <w:szCs w:val="24"/>
                <w:lang w:val="uk-UA" w:eastAsia="ru-RU"/>
              </w:rPr>
            </w:pPr>
            <w:r w:rsidRPr="009772CF">
              <w:rPr>
                <w:rFonts w:ascii="Times New Roman" w:eastAsia="Times New Roman" w:hAnsi="Times New Roman" w:cs="Times New Roman"/>
                <w:color w:val="000000"/>
                <w:sz w:val="24"/>
                <w:szCs w:val="24"/>
                <w:lang w:val="uk-UA" w:eastAsia="ru-RU"/>
              </w:rPr>
              <w:t>4.</w:t>
            </w:r>
          </w:p>
        </w:tc>
        <w:tc>
          <w:tcPr>
            <w:tcW w:w="3118" w:type="dxa"/>
            <w:shd w:val="clear" w:color="auto" w:fill="auto"/>
          </w:tcPr>
          <w:p w:rsidR="009772CF" w:rsidRPr="009772CF" w:rsidRDefault="009772CF" w:rsidP="009772CF">
            <w:pPr>
              <w:spacing w:after="0" w:line="240" w:lineRule="auto"/>
              <w:rPr>
                <w:rFonts w:ascii="Times New Roman" w:eastAsia="Times New Roman" w:hAnsi="Times New Roman" w:cs="Times New Roman"/>
                <w:color w:val="000000"/>
                <w:sz w:val="24"/>
                <w:szCs w:val="24"/>
                <w:lang w:val="uk-UA" w:eastAsia="ru-RU"/>
              </w:rPr>
            </w:pPr>
            <w:r w:rsidRPr="009772CF">
              <w:rPr>
                <w:rFonts w:ascii="Times New Roman" w:eastAsia="Times New Roman" w:hAnsi="Times New Roman" w:cs="Times New Roman"/>
                <w:color w:val="000000"/>
                <w:sz w:val="24"/>
                <w:szCs w:val="24"/>
                <w:lang w:val="uk-UA" w:eastAsia="ru-RU"/>
              </w:rPr>
              <w:t>Співрозробники Програми</w:t>
            </w:r>
          </w:p>
        </w:tc>
        <w:tc>
          <w:tcPr>
            <w:tcW w:w="6095" w:type="dxa"/>
            <w:shd w:val="clear" w:color="auto" w:fill="auto"/>
          </w:tcPr>
          <w:p w:rsidR="009772CF" w:rsidRPr="009772CF" w:rsidRDefault="009772CF" w:rsidP="00545AB7">
            <w:pPr>
              <w:spacing w:after="0" w:line="240" w:lineRule="auto"/>
              <w:jc w:val="both"/>
              <w:rPr>
                <w:rFonts w:ascii="Times New Roman" w:eastAsia="Times New Roman" w:hAnsi="Times New Roman" w:cs="Times New Roman"/>
                <w:color w:val="000000"/>
                <w:sz w:val="24"/>
                <w:szCs w:val="24"/>
                <w:lang w:val="uk-UA" w:eastAsia="ru-RU"/>
              </w:rPr>
            </w:pPr>
            <w:r w:rsidRPr="009772CF">
              <w:rPr>
                <w:rFonts w:ascii="Times New Roman" w:eastAsia="Times New Roman" w:hAnsi="Times New Roman" w:cs="Times New Roman"/>
                <w:sz w:val="24"/>
                <w:szCs w:val="24"/>
                <w:lang w:val="uk-UA" w:eastAsia="ru-RU"/>
              </w:rPr>
              <w:t xml:space="preserve">Управління, відділи Мирноградської міської ради, підприємства, </w:t>
            </w:r>
            <w:r w:rsidR="0048442A">
              <w:rPr>
                <w:rFonts w:ascii="Times New Roman" w:eastAsia="Times New Roman" w:hAnsi="Times New Roman" w:cs="Times New Roman"/>
                <w:sz w:val="24"/>
                <w:szCs w:val="24"/>
                <w:lang w:val="uk-UA" w:eastAsia="ru-RU"/>
              </w:rPr>
              <w:t xml:space="preserve">Мирноградська міська військова адміністрація, </w:t>
            </w:r>
            <w:r w:rsidRPr="009772CF">
              <w:rPr>
                <w:rFonts w:ascii="Times New Roman" w:eastAsia="Times New Roman" w:hAnsi="Times New Roman" w:cs="Times New Roman"/>
                <w:sz w:val="24"/>
                <w:szCs w:val="24"/>
                <w:lang w:val="uk-UA" w:eastAsia="ru-RU"/>
              </w:rPr>
              <w:t>о</w:t>
            </w:r>
            <w:r w:rsidR="00BA40AE">
              <w:rPr>
                <w:rFonts w:ascii="Times New Roman" w:eastAsia="Times New Roman" w:hAnsi="Times New Roman" w:cs="Times New Roman"/>
                <w:sz w:val="24"/>
                <w:szCs w:val="24"/>
                <w:lang w:val="uk-UA" w:eastAsia="ru-RU"/>
              </w:rPr>
              <w:t>рганізації та установи Мирноградської міської територіальної громади</w:t>
            </w:r>
          </w:p>
        </w:tc>
      </w:tr>
      <w:tr w:rsidR="009772CF" w:rsidRPr="0043726A" w:rsidTr="00545C12">
        <w:trPr>
          <w:trHeight w:val="415"/>
        </w:trPr>
        <w:tc>
          <w:tcPr>
            <w:tcW w:w="568" w:type="dxa"/>
            <w:shd w:val="clear" w:color="auto" w:fill="auto"/>
          </w:tcPr>
          <w:p w:rsidR="009772CF" w:rsidRPr="009772CF" w:rsidRDefault="009772CF" w:rsidP="009772CF">
            <w:pPr>
              <w:spacing w:after="0" w:line="240" w:lineRule="auto"/>
              <w:jc w:val="center"/>
              <w:rPr>
                <w:rFonts w:ascii="Times New Roman" w:eastAsia="Times New Roman" w:hAnsi="Times New Roman" w:cs="Times New Roman"/>
                <w:color w:val="000000"/>
                <w:sz w:val="24"/>
                <w:szCs w:val="24"/>
                <w:lang w:val="uk-UA" w:eastAsia="ru-RU"/>
              </w:rPr>
            </w:pPr>
            <w:r w:rsidRPr="009772CF">
              <w:rPr>
                <w:rFonts w:ascii="Times New Roman" w:eastAsia="Times New Roman" w:hAnsi="Times New Roman" w:cs="Times New Roman"/>
                <w:color w:val="000000"/>
                <w:sz w:val="24"/>
                <w:szCs w:val="24"/>
                <w:lang w:val="uk-UA" w:eastAsia="ru-RU"/>
              </w:rPr>
              <w:t>5.</w:t>
            </w:r>
          </w:p>
        </w:tc>
        <w:tc>
          <w:tcPr>
            <w:tcW w:w="3118" w:type="dxa"/>
            <w:shd w:val="clear" w:color="auto" w:fill="auto"/>
          </w:tcPr>
          <w:p w:rsidR="009772CF" w:rsidRPr="009772CF" w:rsidRDefault="009772CF" w:rsidP="009772CF">
            <w:pPr>
              <w:spacing w:after="0" w:line="240" w:lineRule="auto"/>
              <w:rPr>
                <w:rFonts w:ascii="Times New Roman" w:eastAsia="Times New Roman" w:hAnsi="Times New Roman" w:cs="Times New Roman"/>
                <w:color w:val="000000"/>
                <w:sz w:val="24"/>
                <w:szCs w:val="24"/>
                <w:lang w:val="uk-UA" w:eastAsia="ru-RU"/>
              </w:rPr>
            </w:pPr>
            <w:r w:rsidRPr="009772CF">
              <w:rPr>
                <w:rFonts w:ascii="Times New Roman" w:eastAsia="Times New Roman" w:hAnsi="Times New Roman" w:cs="Times New Roman"/>
                <w:color w:val="000000"/>
                <w:sz w:val="24"/>
                <w:szCs w:val="24"/>
                <w:lang w:val="uk-UA" w:eastAsia="ru-RU"/>
              </w:rPr>
              <w:t>Відповідальний виконавець Програми</w:t>
            </w:r>
          </w:p>
        </w:tc>
        <w:tc>
          <w:tcPr>
            <w:tcW w:w="6095" w:type="dxa"/>
            <w:shd w:val="clear" w:color="auto" w:fill="auto"/>
          </w:tcPr>
          <w:p w:rsidR="009772CF" w:rsidRPr="009772CF" w:rsidRDefault="009772CF" w:rsidP="009772CF">
            <w:pPr>
              <w:tabs>
                <w:tab w:val="left" w:pos="4600"/>
                <w:tab w:val="left" w:pos="5000"/>
                <w:tab w:val="left" w:pos="7700"/>
              </w:tabs>
              <w:spacing w:after="0" w:line="240" w:lineRule="auto"/>
              <w:rPr>
                <w:rFonts w:ascii="Times New Roman" w:eastAsia="Times New Roman" w:hAnsi="Times New Roman" w:cs="Times New Roman"/>
                <w:bCs/>
                <w:color w:val="000000"/>
                <w:sz w:val="24"/>
                <w:szCs w:val="24"/>
                <w:lang w:val="uk-UA" w:eastAsia="ru-RU"/>
              </w:rPr>
            </w:pPr>
            <w:r w:rsidRPr="009772CF">
              <w:rPr>
                <w:rFonts w:ascii="Times New Roman" w:eastAsia="Times New Roman" w:hAnsi="Times New Roman" w:cs="Times New Roman"/>
                <w:sz w:val="24"/>
                <w:szCs w:val="24"/>
                <w:lang w:val="uk-UA" w:eastAsia="ru-RU"/>
              </w:rPr>
              <w:t xml:space="preserve">Відділ  економіки, аналізу та прогнозування Виконавчого комітету </w:t>
            </w:r>
            <w:r w:rsidRPr="009772CF">
              <w:rPr>
                <w:rFonts w:ascii="Times New Roman" w:eastAsia="Times New Roman" w:hAnsi="Times New Roman" w:cs="Times New Roman"/>
                <w:bCs/>
                <w:color w:val="000000"/>
                <w:sz w:val="24"/>
                <w:szCs w:val="24"/>
                <w:lang w:val="uk-UA" w:eastAsia="ru-RU"/>
              </w:rPr>
              <w:t>Мирноградської міської ради</w:t>
            </w:r>
          </w:p>
        </w:tc>
      </w:tr>
      <w:tr w:rsidR="009772CF" w:rsidRPr="009772CF" w:rsidTr="00545C12">
        <w:trPr>
          <w:trHeight w:val="427"/>
        </w:trPr>
        <w:tc>
          <w:tcPr>
            <w:tcW w:w="568" w:type="dxa"/>
            <w:shd w:val="clear" w:color="auto" w:fill="auto"/>
          </w:tcPr>
          <w:p w:rsidR="009772CF" w:rsidRPr="009772CF" w:rsidDel="00C56740" w:rsidRDefault="00545C12" w:rsidP="009772CF">
            <w:pPr>
              <w:spacing w:after="0" w:line="240" w:lineRule="auto"/>
              <w:jc w:val="center"/>
              <w:rPr>
                <w:rFonts w:ascii="Times New Roman" w:eastAsia="Times New Roman" w:hAnsi="Times New Roman" w:cs="Times New Roman"/>
                <w:color w:val="000000"/>
                <w:sz w:val="24"/>
                <w:szCs w:val="24"/>
                <w:lang w:val="uk-UA" w:eastAsia="ru-RU"/>
              </w:rPr>
            </w:pPr>
            <w:r>
              <w:rPr>
                <w:rFonts w:ascii="Times New Roman" w:eastAsia="Times New Roman" w:hAnsi="Times New Roman" w:cs="Times New Roman"/>
                <w:color w:val="000000"/>
                <w:sz w:val="24"/>
                <w:szCs w:val="24"/>
                <w:lang w:val="uk-UA" w:eastAsia="ru-RU"/>
              </w:rPr>
              <w:t>6</w:t>
            </w:r>
            <w:r w:rsidR="009772CF" w:rsidRPr="009772CF">
              <w:rPr>
                <w:rFonts w:ascii="Times New Roman" w:eastAsia="Times New Roman" w:hAnsi="Times New Roman" w:cs="Times New Roman"/>
                <w:color w:val="000000"/>
                <w:sz w:val="24"/>
                <w:szCs w:val="24"/>
                <w:lang w:val="uk-UA" w:eastAsia="ru-RU"/>
              </w:rPr>
              <w:t>.</w:t>
            </w:r>
          </w:p>
        </w:tc>
        <w:tc>
          <w:tcPr>
            <w:tcW w:w="3118" w:type="dxa"/>
            <w:shd w:val="clear" w:color="auto" w:fill="auto"/>
          </w:tcPr>
          <w:p w:rsidR="009772CF" w:rsidRPr="009772CF" w:rsidRDefault="009772CF" w:rsidP="009772CF">
            <w:pPr>
              <w:spacing w:after="0" w:line="240" w:lineRule="auto"/>
              <w:rPr>
                <w:rFonts w:ascii="Times New Roman" w:eastAsia="Times New Roman" w:hAnsi="Times New Roman" w:cs="Times New Roman"/>
                <w:color w:val="000000"/>
                <w:sz w:val="24"/>
                <w:szCs w:val="24"/>
                <w:lang w:val="uk-UA" w:eastAsia="ru-RU"/>
              </w:rPr>
            </w:pPr>
            <w:r w:rsidRPr="009772CF">
              <w:rPr>
                <w:rFonts w:ascii="Times New Roman" w:eastAsia="Times New Roman" w:hAnsi="Times New Roman" w:cs="Times New Roman"/>
                <w:color w:val="000000"/>
                <w:sz w:val="24"/>
                <w:szCs w:val="24"/>
                <w:lang w:val="uk-UA" w:eastAsia="ru-RU"/>
              </w:rPr>
              <w:t>Термін реалізації Програми</w:t>
            </w:r>
          </w:p>
        </w:tc>
        <w:tc>
          <w:tcPr>
            <w:tcW w:w="6095" w:type="dxa"/>
            <w:shd w:val="clear" w:color="auto" w:fill="auto"/>
          </w:tcPr>
          <w:p w:rsidR="009772CF" w:rsidRPr="009772CF" w:rsidRDefault="009772CF" w:rsidP="0048442A">
            <w:pPr>
              <w:spacing w:after="0" w:line="240" w:lineRule="auto"/>
              <w:jc w:val="both"/>
              <w:rPr>
                <w:rFonts w:ascii="Times New Roman" w:eastAsia="Times New Roman" w:hAnsi="Times New Roman" w:cs="Times New Roman"/>
                <w:color w:val="000000"/>
                <w:sz w:val="24"/>
                <w:szCs w:val="24"/>
                <w:lang w:val="uk-UA" w:eastAsia="ru-RU"/>
              </w:rPr>
            </w:pPr>
            <w:r w:rsidRPr="009772CF">
              <w:rPr>
                <w:rFonts w:ascii="Times New Roman" w:eastAsia="Times New Roman" w:hAnsi="Times New Roman" w:cs="Times New Roman"/>
                <w:color w:val="000000"/>
                <w:sz w:val="24"/>
                <w:szCs w:val="24"/>
                <w:lang w:val="uk-UA" w:eastAsia="ru-RU"/>
              </w:rPr>
              <w:t>202</w:t>
            </w:r>
            <w:r w:rsidR="0048442A">
              <w:rPr>
                <w:rFonts w:ascii="Times New Roman" w:eastAsia="Times New Roman" w:hAnsi="Times New Roman" w:cs="Times New Roman"/>
                <w:color w:val="000000"/>
                <w:sz w:val="24"/>
                <w:szCs w:val="24"/>
                <w:lang w:val="uk-UA" w:eastAsia="ru-RU"/>
              </w:rPr>
              <w:t>5</w:t>
            </w:r>
            <w:r w:rsidRPr="009772CF">
              <w:rPr>
                <w:rFonts w:ascii="Times New Roman" w:eastAsia="Times New Roman" w:hAnsi="Times New Roman" w:cs="Times New Roman"/>
                <w:color w:val="000000"/>
                <w:sz w:val="24"/>
                <w:szCs w:val="24"/>
                <w:lang w:val="uk-UA" w:eastAsia="ru-RU"/>
              </w:rPr>
              <w:t xml:space="preserve"> рік</w:t>
            </w:r>
          </w:p>
        </w:tc>
      </w:tr>
      <w:tr w:rsidR="009772CF" w:rsidRPr="0043726A" w:rsidTr="00545C12">
        <w:trPr>
          <w:trHeight w:val="2068"/>
        </w:trPr>
        <w:tc>
          <w:tcPr>
            <w:tcW w:w="568" w:type="dxa"/>
            <w:shd w:val="clear" w:color="auto" w:fill="auto"/>
          </w:tcPr>
          <w:p w:rsidR="009772CF" w:rsidRPr="00545C12" w:rsidRDefault="00545C12" w:rsidP="009772CF">
            <w:pPr>
              <w:spacing w:after="0" w:line="240" w:lineRule="auto"/>
              <w:jc w:val="center"/>
              <w:rPr>
                <w:rFonts w:ascii="Times New Roman" w:eastAsia="Times New Roman" w:hAnsi="Times New Roman" w:cs="Times New Roman"/>
                <w:color w:val="000000"/>
                <w:sz w:val="24"/>
                <w:szCs w:val="24"/>
                <w:lang w:val="uk-UA" w:eastAsia="ru-RU"/>
              </w:rPr>
            </w:pPr>
            <w:r>
              <w:rPr>
                <w:rFonts w:ascii="Times New Roman" w:eastAsia="Times New Roman" w:hAnsi="Times New Roman" w:cs="Times New Roman"/>
                <w:color w:val="000000"/>
                <w:sz w:val="24"/>
                <w:szCs w:val="24"/>
                <w:lang w:val="uk-UA" w:eastAsia="ru-RU"/>
              </w:rPr>
              <w:t>7</w:t>
            </w:r>
            <w:r w:rsidR="009772CF" w:rsidRPr="00545C12">
              <w:rPr>
                <w:rFonts w:ascii="Times New Roman" w:eastAsia="Times New Roman" w:hAnsi="Times New Roman" w:cs="Times New Roman"/>
                <w:color w:val="000000"/>
                <w:sz w:val="24"/>
                <w:szCs w:val="24"/>
                <w:lang w:val="uk-UA" w:eastAsia="ru-RU"/>
              </w:rPr>
              <w:t>.</w:t>
            </w:r>
          </w:p>
        </w:tc>
        <w:tc>
          <w:tcPr>
            <w:tcW w:w="3118" w:type="dxa"/>
            <w:shd w:val="clear" w:color="auto" w:fill="auto"/>
          </w:tcPr>
          <w:p w:rsidR="009772CF" w:rsidRPr="00545C12" w:rsidRDefault="009772CF" w:rsidP="009772CF">
            <w:pPr>
              <w:spacing w:after="0" w:line="240" w:lineRule="auto"/>
              <w:rPr>
                <w:rFonts w:ascii="Times New Roman" w:eastAsia="Times New Roman" w:hAnsi="Times New Roman" w:cs="Times New Roman"/>
                <w:color w:val="000000"/>
                <w:sz w:val="24"/>
                <w:szCs w:val="24"/>
                <w:lang w:val="uk-UA" w:eastAsia="ru-RU"/>
              </w:rPr>
            </w:pPr>
            <w:r w:rsidRPr="00545C12">
              <w:rPr>
                <w:rFonts w:ascii="Times New Roman" w:eastAsia="Times New Roman" w:hAnsi="Times New Roman" w:cs="Times New Roman"/>
                <w:color w:val="000000"/>
                <w:sz w:val="24"/>
                <w:szCs w:val="24"/>
                <w:lang w:val="uk-UA" w:eastAsia="ru-RU"/>
              </w:rPr>
              <w:t>Мета Програми</w:t>
            </w:r>
          </w:p>
        </w:tc>
        <w:tc>
          <w:tcPr>
            <w:tcW w:w="6095" w:type="dxa"/>
            <w:shd w:val="clear" w:color="auto" w:fill="auto"/>
          </w:tcPr>
          <w:p w:rsidR="00A27808" w:rsidRPr="00545AB7" w:rsidRDefault="00996ACC" w:rsidP="00813385">
            <w:pPr>
              <w:spacing w:after="0" w:line="240" w:lineRule="auto"/>
              <w:jc w:val="both"/>
              <w:rPr>
                <w:rFonts w:ascii="Times New Roman" w:eastAsia="Times New Roman" w:hAnsi="Times New Roman" w:cs="Times New Roman"/>
                <w:color w:val="000000"/>
                <w:sz w:val="24"/>
                <w:szCs w:val="24"/>
                <w:lang w:val="uk-UA" w:eastAsia="ru-RU"/>
              </w:rPr>
            </w:pPr>
            <w:r w:rsidRPr="00545AB7">
              <w:rPr>
                <w:rFonts w:ascii="Times New Roman" w:eastAsia="Times New Roman" w:hAnsi="Times New Roman" w:cs="Times New Roman"/>
                <w:sz w:val="24"/>
                <w:szCs w:val="24"/>
                <w:lang w:val="uk-UA" w:eastAsia="ru-RU"/>
              </w:rPr>
              <w:t xml:space="preserve">Створення умов для </w:t>
            </w:r>
            <w:r w:rsidR="00545AB7" w:rsidRPr="00545AB7">
              <w:rPr>
                <w:rFonts w:ascii="Times New Roman" w:eastAsia="Times New Roman" w:hAnsi="Times New Roman" w:cs="Times New Roman"/>
                <w:sz w:val="24"/>
                <w:szCs w:val="24"/>
                <w:lang w:val="uk-UA" w:eastAsia="ru-RU"/>
              </w:rPr>
              <w:t xml:space="preserve">вирішення соціальних і гуманітарних питань, забезпечення загальної доступності до отримання якісних </w:t>
            </w:r>
            <w:r w:rsidR="00545AB7">
              <w:rPr>
                <w:rFonts w:ascii="Times New Roman" w:eastAsia="Times New Roman" w:hAnsi="Times New Roman" w:cs="Times New Roman"/>
                <w:sz w:val="24"/>
                <w:szCs w:val="24"/>
                <w:lang w:val="uk-UA" w:eastAsia="ru-RU"/>
              </w:rPr>
              <w:t>соціальних, освітніх, медичних</w:t>
            </w:r>
            <w:r w:rsidR="00545AB7" w:rsidRPr="00545AB7">
              <w:rPr>
                <w:rFonts w:ascii="Times New Roman" w:eastAsia="Times New Roman" w:hAnsi="Times New Roman" w:cs="Times New Roman"/>
                <w:sz w:val="24"/>
                <w:szCs w:val="24"/>
                <w:lang w:val="uk-UA" w:eastAsia="ru-RU"/>
              </w:rPr>
              <w:t xml:space="preserve"> послуг, </w:t>
            </w:r>
            <w:r w:rsidR="00545AB7">
              <w:rPr>
                <w:rFonts w:ascii="Times New Roman" w:eastAsia="Times New Roman" w:hAnsi="Times New Roman" w:cs="Times New Roman"/>
                <w:sz w:val="24"/>
                <w:szCs w:val="24"/>
                <w:lang w:val="uk-UA" w:eastAsia="ru-RU"/>
              </w:rPr>
              <w:t xml:space="preserve">послуг з питань реалізації молодіжної політики та спорту, </w:t>
            </w:r>
            <w:r w:rsidR="00813385">
              <w:rPr>
                <w:rFonts w:ascii="Times New Roman" w:eastAsia="Times New Roman" w:hAnsi="Times New Roman" w:cs="Times New Roman"/>
                <w:sz w:val="24"/>
                <w:szCs w:val="24"/>
                <w:lang w:val="uk-UA" w:eastAsia="ru-RU"/>
              </w:rPr>
              <w:t>і</w:t>
            </w:r>
            <w:r w:rsidR="00813385" w:rsidRPr="00813385">
              <w:rPr>
                <w:rFonts w:ascii="Times New Roman" w:eastAsia="Times New Roman" w:hAnsi="Times New Roman" w:cs="Times New Roman"/>
                <w:sz w:val="24"/>
                <w:szCs w:val="24"/>
                <w:lang w:val="uk-UA" w:eastAsia="ru-RU"/>
              </w:rPr>
              <w:t>нформаційно - консультаційн</w:t>
            </w:r>
            <w:r w:rsidR="00813385">
              <w:rPr>
                <w:rFonts w:ascii="Times New Roman" w:eastAsia="Times New Roman" w:hAnsi="Times New Roman" w:cs="Times New Roman"/>
                <w:sz w:val="24"/>
                <w:szCs w:val="24"/>
                <w:lang w:val="uk-UA" w:eastAsia="ru-RU"/>
              </w:rPr>
              <w:t>их</w:t>
            </w:r>
            <w:r w:rsidR="00813385" w:rsidRPr="00813385">
              <w:rPr>
                <w:rFonts w:ascii="Times New Roman" w:eastAsia="Times New Roman" w:hAnsi="Times New Roman" w:cs="Times New Roman"/>
                <w:sz w:val="24"/>
                <w:szCs w:val="24"/>
                <w:lang w:val="uk-UA" w:eastAsia="ru-RU"/>
              </w:rPr>
              <w:t xml:space="preserve"> </w:t>
            </w:r>
            <w:r w:rsidR="00545AB7">
              <w:rPr>
                <w:rFonts w:ascii="Times New Roman" w:eastAsia="Times New Roman" w:hAnsi="Times New Roman" w:cs="Times New Roman"/>
                <w:sz w:val="24"/>
                <w:szCs w:val="24"/>
                <w:lang w:val="uk-UA" w:eastAsia="ru-RU"/>
              </w:rPr>
              <w:t xml:space="preserve">послуг з </w:t>
            </w:r>
            <w:r w:rsidR="00545AB7" w:rsidRPr="00545AB7">
              <w:rPr>
                <w:rFonts w:ascii="Times New Roman" w:eastAsia="Times New Roman" w:hAnsi="Times New Roman" w:cs="Times New Roman"/>
                <w:sz w:val="24"/>
                <w:szCs w:val="24"/>
                <w:lang w:val="uk-UA" w:eastAsia="ru-RU"/>
              </w:rPr>
              <w:t xml:space="preserve">підтримки </w:t>
            </w:r>
            <w:r w:rsidR="00813385" w:rsidRPr="00813385">
              <w:rPr>
                <w:rFonts w:ascii="Times New Roman" w:eastAsia="Times New Roman" w:hAnsi="Times New Roman" w:cs="Times New Roman"/>
                <w:sz w:val="24"/>
                <w:szCs w:val="24"/>
                <w:lang w:val="uk-UA" w:eastAsia="ru-RU"/>
              </w:rPr>
              <w:t>та розвитку малого та середнього бізнесу</w:t>
            </w:r>
            <w:r w:rsidR="00545AB7" w:rsidRPr="00545AB7">
              <w:rPr>
                <w:rFonts w:ascii="Times New Roman" w:eastAsia="Times New Roman" w:hAnsi="Times New Roman" w:cs="Times New Roman"/>
                <w:sz w:val="24"/>
                <w:szCs w:val="24"/>
                <w:lang w:val="uk-UA" w:eastAsia="ru-RU"/>
              </w:rPr>
              <w:t>,</w:t>
            </w:r>
            <w:r w:rsidRPr="00545AB7">
              <w:rPr>
                <w:rFonts w:ascii="Times New Roman" w:eastAsia="Times New Roman" w:hAnsi="Times New Roman" w:cs="Times New Roman"/>
                <w:sz w:val="24"/>
                <w:szCs w:val="24"/>
                <w:lang w:val="uk-UA" w:eastAsia="ru-RU"/>
              </w:rPr>
              <w:t xml:space="preserve"> забезпечення захисту прав громадян та безпеки життя мешканців </w:t>
            </w:r>
            <w:r w:rsidR="00BA40AE" w:rsidRPr="00545AB7">
              <w:rPr>
                <w:rFonts w:ascii="Times New Roman" w:eastAsia="Times New Roman" w:hAnsi="Times New Roman" w:cs="Times New Roman"/>
                <w:sz w:val="24"/>
                <w:szCs w:val="24"/>
                <w:lang w:val="uk-UA" w:eastAsia="ru-RU"/>
              </w:rPr>
              <w:t>Мирноградської міської територіальної громади</w:t>
            </w:r>
            <w:r w:rsidRPr="00545AB7">
              <w:rPr>
                <w:rFonts w:ascii="Times New Roman" w:eastAsia="Times New Roman" w:hAnsi="Times New Roman" w:cs="Times New Roman"/>
                <w:sz w:val="24"/>
                <w:szCs w:val="24"/>
                <w:lang w:val="uk-UA" w:eastAsia="ru-RU"/>
              </w:rPr>
              <w:t>,</w:t>
            </w:r>
            <w:r w:rsidR="00545AB7" w:rsidRPr="00545AB7">
              <w:rPr>
                <w:rFonts w:ascii="Times New Roman" w:eastAsia="Times New Roman" w:hAnsi="Times New Roman" w:cs="Times New Roman"/>
                <w:sz w:val="24"/>
                <w:szCs w:val="24"/>
                <w:lang w:val="uk-UA" w:eastAsia="ru-RU"/>
              </w:rPr>
              <w:t xml:space="preserve"> в тому числі внутрішньо переміщених осіб </w:t>
            </w:r>
            <w:r w:rsidR="00545AB7" w:rsidRPr="00545AB7">
              <w:rPr>
                <w:rFonts w:ascii="Times New Roman" w:hAnsi="Times New Roman" w:cs="Times New Roman"/>
                <w:sz w:val="24"/>
                <w:szCs w:val="24"/>
                <w:lang w:val="uk-UA"/>
              </w:rPr>
              <w:t>Мирноградської міської територіальної громади, які тимчасово перемістились до більш безпечних регіонів України</w:t>
            </w:r>
          </w:p>
          <w:p w:rsidR="009772CF" w:rsidRPr="00545AB7" w:rsidRDefault="009772CF" w:rsidP="00813385">
            <w:pPr>
              <w:spacing w:after="0" w:line="240" w:lineRule="auto"/>
              <w:jc w:val="both"/>
              <w:rPr>
                <w:rFonts w:ascii="Times New Roman" w:eastAsia="Times New Roman" w:hAnsi="Times New Roman" w:cs="Times New Roman"/>
                <w:color w:val="000000"/>
                <w:sz w:val="24"/>
                <w:szCs w:val="24"/>
                <w:lang w:val="uk-UA" w:eastAsia="ru-RU"/>
              </w:rPr>
            </w:pPr>
          </w:p>
        </w:tc>
      </w:tr>
      <w:tr w:rsidR="002B398B" w:rsidRPr="0048442A" w:rsidTr="00545C12">
        <w:trPr>
          <w:trHeight w:val="705"/>
        </w:trPr>
        <w:tc>
          <w:tcPr>
            <w:tcW w:w="568" w:type="dxa"/>
            <w:vMerge w:val="restart"/>
            <w:shd w:val="clear" w:color="auto" w:fill="auto"/>
          </w:tcPr>
          <w:p w:rsidR="002B398B" w:rsidRPr="0071414E" w:rsidRDefault="00545C12" w:rsidP="009772CF">
            <w:pPr>
              <w:spacing w:after="0" w:line="240" w:lineRule="auto"/>
              <w:jc w:val="center"/>
              <w:rPr>
                <w:rFonts w:ascii="Times New Roman" w:eastAsia="Times New Roman" w:hAnsi="Times New Roman" w:cs="Times New Roman"/>
                <w:sz w:val="24"/>
                <w:szCs w:val="24"/>
                <w:lang w:val="uk-UA" w:eastAsia="ru-RU"/>
              </w:rPr>
            </w:pPr>
            <w:r w:rsidRPr="0071414E">
              <w:rPr>
                <w:rFonts w:ascii="Times New Roman" w:eastAsia="Times New Roman" w:hAnsi="Times New Roman" w:cs="Times New Roman"/>
                <w:sz w:val="24"/>
                <w:szCs w:val="24"/>
                <w:lang w:val="uk-UA" w:eastAsia="ru-RU"/>
              </w:rPr>
              <w:t>8</w:t>
            </w:r>
            <w:r w:rsidR="002B398B" w:rsidRPr="0071414E">
              <w:rPr>
                <w:rFonts w:ascii="Times New Roman" w:eastAsia="Times New Roman" w:hAnsi="Times New Roman" w:cs="Times New Roman"/>
                <w:sz w:val="24"/>
                <w:szCs w:val="24"/>
                <w:lang w:val="uk-UA" w:eastAsia="ru-RU"/>
              </w:rPr>
              <w:t>.</w:t>
            </w:r>
          </w:p>
        </w:tc>
        <w:tc>
          <w:tcPr>
            <w:tcW w:w="3118" w:type="dxa"/>
            <w:shd w:val="clear" w:color="auto" w:fill="auto"/>
          </w:tcPr>
          <w:p w:rsidR="002B398B" w:rsidRPr="0071414E" w:rsidRDefault="002B398B" w:rsidP="009772CF">
            <w:pPr>
              <w:spacing w:after="0" w:line="240" w:lineRule="auto"/>
              <w:rPr>
                <w:rFonts w:ascii="Times New Roman" w:eastAsia="Times New Roman" w:hAnsi="Times New Roman" w:cs="Times New Roman"/>
                <w:sz w:val="24"/>
                <w:szCs w:val="24"/>
                <w:lang w:val="uk-UA" w:eastAsia="ru-RU"/>
              </w:rPr>
            </w:pPr>
            <w:r w:rsidRPr="0071414E">
              <w:rPr>
                <w:rFonts w:ascii="Times New Roman" w:eastAsia="Times New Roman" w:hAnsi="Times New Roman" w:cs="Times New Roman"/>
                <w:sz w:val="24"/>
                <w:szCs w:val="24"/>
                <w:lang w:val="uk-UA" w:eastAsia="ru-RU"/>
              </w:rPr>
              <w:t>Загальний обсяг фінансових ресурсів, необхідних для реалізації Програми всього,</w:t>
            </w:r>
            <w:r w:rsidRPr="0071414E">
              <w:t xml:space="preserve"> </w:t>
            </w:r>
            <w:r w:rsidRPr="0071414E">
              <w:rPr>
                <w:rFonts w:ascii="Times New Roman" w:eastAsia="Times New Roman" w:hAnsi="Times New Roman" w:cs="Times New Roman"/>
                <w:sz w:val="24"/>
                <w:szCs w:val="24"/>
                <w:lang w:val="uk-UA" w:eastAsia="ru-RU"/>
              </w:rPr>
              <w:t>в т.ч. за рахунок коштів:</w:t>
            </w:r>
          </w:p>
        </w:tc>
        <w:tc>
          <w:tcPr>
            <w:tcW w:w="6095" w:type="dxa"/>
            <w:shd w:val="clear" w:color="auto" w:fill="auto"/>
          </w:tcPr>
          <w:p w:rsidR="002B398B" w:rsidRPr="0071414E" w:rsidRDefault="002B398B" w:rsidP="009772CF">
            <w:pPr>
              <w:widowControl w:val="0"/>
              <w:spacing w:after="0" w:line="240" w:lineRule="auto"/>
              <w:jc w:val="both"/>
              <w:rPr>
                <w:rFonts w:ascii="Times New Roman" w:eastAsia="Times New Roman" w:hAnsi="Times New Roman" w:cs="Times New Roman"/>
                <w:sz w:val="24"/>
                <w:szCs w:val="24"/>
                <w:lang w:val="uk-UA" w:eastAsia="ru-RU"/>
              </w:rPr>
            </w:pPr>
          </w:p>
          <w:p w:rsidR="002B398B" w:rsidRPr="0071414E" w:rsidRDefault="004F6B71" w:rsidP="00AB7C70">
            <w:pPr>
              <w:widowControl w:val="0"/>
              <w:spacing w:after="0" w:line="240" w:lineRule="auto"/>
              <w:jc w:val="both"/>
              <w:rPr>
                <w:rFonts w:ascii="Times New Roman" w:eastAsia="Times New Roman" w:hAnsi="Times New Roman" w:cs="Times New Roman"/>
                <w:sz w:val="24"/>
                <w:szCs w:val="24"/>
                <w:lang w:val="uk-UA" w:eastAsia="ru-RU"/>
              </w:rPr>
            </w:pPr>
            <w:r w:rsidRPr="0068717E">
              <w:rPr>
                <w:rFonts w:ascii="Times New Roman" w:eastAsia="Times New Roman" w:hAnsi="Times New Roman" w:cs="Times New Roman"/>
                <w:sz w:val="24"/>
                <w:szCs w:val="24"/>
                <w:lang w:val="uk-UA" w:eastAsia="ru-RU"/>
              </w:rPr>
              <w:t>9</w:t>
            </w:r>
            <w:r w:rsidR="00AB7C70">
              <w:rPr>
                <w:rFonts w:ascii="Times New Roman" w:eastAsia="Times New Roman" w:hAnsi="Times New Roman" w:cs="Times New Roman"/>
                <w:sz w:val="24"/>
                <w:szCs w:val="24"/>
                <w:lang w:val="uk-UA" w:eastAsia="ru-RU"/>
              </w:rPr>
              <w:t xml:space="preserve">2 583,9 </w:t>
            </w:r>
            <w:r w:rsidR="002B398B" w:rsidRPr="0068717E">
              <w:rPr>
                <w:rFonts w:ascii="Times New Roman" w:eastAsia="Times New Roman" w:hAnsi="Times New Roman" w:cs="Times New Roman"/>
                <w:sz w:val="24"/>
                <w:szCs w:val="24"/>
                <w:lang w:val="uk-UA" w:eastAsia="ru-RU"/>
              </w:rPr>
              <w:t>тис. грн</w:t>
            </w:r>
          </w:p>
        </w:tc>
      </w:tr>
      <w:tr w:rsidR="002B398B" w:rsidRPr="0048442A" w:rsidTr="00545C12">
        <w:trPr>
          <w:trHeight w:val="341"/>
        </w:trPr>
        <w:tc>
          <w:tcPr>
            <w:tcW w:w="568" w:type="dxa"/>
            <w:vMerge/>
            <w:shd w:val="clear" w:color="auto" w:fill="auto"/>
          </w:tcPr>
          <w:p w:rsidR="002B398B" w:rsidRPr="0071414E" w:rsidRDefault="002B398B" w:rsidP="009772CF">
            <w:pPr>
              <w:spacing w:after="0" w:line="240" w:lineRule="auto"/>
              <w:jc w:val="center"/>
              <w:rPr>
                <w:rFonts w:ascii="Times New Roman" w:eastAsia="Times New Roman" w:hAnsi="Times New Roman" w:cs="Times New Roman"/>
                <w:sz w:val="24"/>
                <w:szCs w:val="24"/>
                <w:lang w:val="uk-UA" w:eastAsia="ru-RU"/>
              </w:rPr>
            </w:pPr>
          </w:p>
        </w:tc>
        <w:tc>
          <w:tcPr>
            <w:tcW w:w="3118" w:type="dxa"/>
            <w:tcBorders>
              <w:bottom w:val="single" w:sz="4" w:space="0" w:color="auto"/>
            </w:tcBorders>
            <w:shd w:val="clear" w:color="auto" w:fill="auto"/>
          </w:tcPr>
          <w:p w:rsidR="002B398B" w:rsidRPr="0071414E" w:rsidRDefault="002B398B" w:rsidP="002B398B">
            <w:pPr>
              <w:spacing w:after="0" w:line="240" w:lineRule="auto"/>
              <w:jc w:val="both"/>
              <w:rPr>
                <w:rFonts w:ascii="Times New Roman" w:eastAsia="Times New Roman" w:hAnsi="Times New Roman" w:cs="Times New Roman"/>
                <w:sz w:val="24"/>
                <w:szCs w:val="24"/>
                <w:lang w:val="uk-UA" w:eastAsia="ru-RU"/>
              </w:rPr>
            </w:pPr>
            <w:r w:rsidRPr="0071414E">
              <w:rPr>
                <w:rFonts w:ascii="Times New Roman" w:eastAsia="Times New Roman" w:hAnsi="Times New Roman" w:cs="Times New Roman"/>
                <w:sz w:val="24"/>
                <w:szCs w:val="24"/>
                <w:lang w:val="uk-UA" w:eastAsia="ru-RU"/>
              </w:rPr>
              <w:t>державного бюджету</w:t>
            </w:r>
          </w:p>
        </w:tc>
        <w:tc>
          <w:tcPr>
            <w:tcW w:w="6095" w:type="dxa"/>
            <w:tcBorders>
              <w:bottom w:val="single" w:sz="4" w:space="0" w:color="auto"/>
            </w:tcBorders>
            <w:shd w:val="clear" w:color="auto" w:fill="auto"/>
          </w:tcPr>
          <w:p w:rsidR="002B398B" w:rsidRPr="0071414E" w:rsidRDefault="0071414E" w:rsidP="002B398B">
            <w:pPr>
              <w:widowControl w:val="0"/>
              <w:spacing w:after="0" w:line="240" w:lineRule="auto"/>
              <w:jc w:val="both"/>
              <w:rPr>
                <w:rFonts w:ascii="Times New Roman" w:eastAsia="Times New Roman" w:hAnsi="Times New Roman" w:cs="Times New Roman"/>
                <w:bCs/>
                <w:iCs/>
                <w:sz w:val="24"/>
                <w:szCs w:val="24"/>
                <w:lang w:val="uk-UA" w:eastAsia="ru-RU"/>
              </w:rPr>
            </w:pPr>
            <w:r w:rsidRPr="0071414E">
              <w:rPr>
                <w:rFonts w:ascii="Times New Roman" w:eastAsia="Times New Roman" w:hAnsi="Times New Roman" w:cs="Times New Roman"/>
                <w:bCs/>
                <w:iCs/>
                <w:sz w:val="24"/>
                <w:szCs w:val="24"/>
                <w:lang w:val="uk-UA" w:eastAsia="ru-RU"/>
              </w:rPr>
              <w:t>72 511,8</w:t>
            </w:r>
            <w:r w:rsidR="002B398B" w:rsidRPr="0071414E">
              <w:rPr>
                <w:rFonts w:ascii="Times New Roman" w:eastAsia="Times New Roman" w:hAnsi="Times New Roman" w:cs="Times New Roman"/>
                <w:bCs/>
                <w:iCs/>
                <w:sz w:val="24"/>
                <w:szCs w:val="24"/>
                <w:lang w:val="uk-UA" w:eastAsia="ru-RU"/>
              </w:rPr>
              <w:t> тис. грн</w:t>
            </w:r>
          </w:p>
        </w:tc>
      </w:tr>
      <w:tr w:rsidR="002B398B" w:rsidRPr="0048442A" w:rsidTr="00545C12">
        <w:trPr>
          <w:trHeight w:val="288"/>
        </w:trPr>
        <w:tc>
          <w:tcPr>
            <w:tcW w:w="568" w:type="dxa"/>
            <w:vMerge/>
            <w:shd w:val="clear" w:color="auto" w:fill="auto"/>
          </w:tcPr>
          <w:p w:rsidR="002B398B" w:rsidRPr="0071414E" w:rsidRDefault="002B398B" w:rsidP="009772CF">
            <w:pPr>
              <w:spacing w:after="0" w:line="240" w:lineRule="auto"/>
              <w:jc w:val="center"/>
              <w:rPr>
                <w:rFonts w:ascii="Times New Roman" w:eastAsia="Times New Roman" w:hAnsi="Times New Roman" w:cs="Times New Roman"/>
                <w:sz w:val="24"/>
                <w:szCs w:val="24"/>
                <w:lang w:val="uk-UA" w:eastAsia="ru-RU"/>
              </w:rPr>
            </w:pPr>
          </w:p>
        </w:tc>
        <w:tc>
          <w:tcPr>
            <w:tcW w:w="3118" w:type="dxa"/>
            <w:tcBorders>
              <w:bottom w:val="single" w:sz="4" w:space="0" w:color="auto"/>
            </w:tcBorders>
            <w:shd w:val="clear" w:color="auto" w:fill="auto"/>
          </w:tcPr>
          <w:p w:rsidR="002B398B" w:rsidRPr="0071414E" w:rsidRDefault="002B398B" w:rsidP="002B398B">
            <w:pPr>
              <w:spacing w:after="0" w:line="240" w:lineRule="auto"/>
              <w:jc w:val="both"/>
              <w:rPr>
                <w:rFonts w:ascii="Times New Roman" w:eastAsia="Times New Roman" w:hAnsi="Times New Roman" w:cs="Times New Roman"/>
                <w:sz w:val="24"/>
                <w:szCs w:val="24"/>
                <w:lang w:val="uk-UA" w:eastAsia="ru-RU"/>
              </w:rPr>
            </w:pPr>
            <w:r w:rsidRPr="0071414E">
              <w:rPr>
                <w:rFonts w:ascii="Times New Roman" w:eastAsia="Times New Roman" w:hAnsi="Times New Roman" w:cs="Times New Roman"/>
                <w:sz w:val="24"/>
                <w:szCs w:val="24"/>
                <w:lang w:val="uk-UA" w:eastAsia="ru-RU"/>
              </w:rPr>
              <w:t>обласного бюджету</w:t>
            </w:r>
          </w:p>
        </w:tc>
        <w:tc>
          <w:tcPr>
            <w:tcW w:w="6095" w:type="dxa"/>
            <w:tcBorders>
              <w:bottom w:val="single" w:sz="4" w:space="0" w:color="auto"/>
            </w:tcBorders>
            <w:shd w:val="clear" w:color="auto" w:fill="auto"/>
          </w:tcPr>
          <w:p w:rsidR="002B398B" w:rsidRPr="0071414E" w:rsidRDefault="0071414E" w:rsidP="002B398B">
            <w:pPr>
              <w:widowControl w:val="0"/>
              <w:spacing w:after="0" w:line="240" w:lineRule="auto"/>
              <w:jc w:val="both"/>
              <w:rPr>
                <w:rFonts w:ascii="Times New Roman" w:eastAsia="Times New Roman" w:hAnsi="Times New Roman" w:cs="Times New Roman"/>
                <w:b/>
                <w:bCs/>
                <w:iCs/>
                <w:sz w:val="24"/>
                <w:szCs w:val="24"/>
                <w:lang w:val="uk-UA" w:eastAsia="ru-RU"/>
              </w:rPr>
            </w:pPr>
            <w:r w:rsidRPr="0071414E">
              <w:rPr>
                <w:rFonts w:ascii="Times New Roman" w:eastAsia="Times New Roman" w:hAnsi="Times New Roman" w:cs="Times New Roman"/>
                <w:bCs/>
                <w:iCs/>
                <w:sz w:val="24"/>
                <w:szCs w:val="24"/>
                <w:lang w:val="uk-UA" w:eastAsia="ru-RU"/>
              </w:rPr>
              <w:t>1 227,7</w:t>
            </w:r>
            <w:r w:rsidR="002B398B" w:rsidRPr="0071414E">
              <w:rPr>
                <w:rFonts w:ascii="Times New Roman" w:eastAsia="Times New Roman" w:hAnsi="Times New Roman" w:cs="Times New Roman"/>
                <w:bCs/>
                <w:iCs/>
                <w:sz w:val="24"/>
                <w:szCs w:val="24"/>
                <w:lang w:val="uk-UA" w:eastAsia="ru-RU"/>
              </w:rPr>
              <w:t xml:space="preserve"> тис. грн</w:t>
            </w:r>
          </w:p>
        </w:tc>
      </w:tr>
      <w:tr w:rsidR="002B398B" w:rsidRPr="0048442A" w:rsidTr="00545C12">
        <w:trPr>
          <w:trHeight w:val="558"/>
        </w:trPr>
        <w:tc>
          <w:tcPr>
            <w:tcW w:w="568" w:type="dxa"/>
            <w:vMerge/>
            <w:shd w:val="clear" w:color="auto" w:fill="auto"/>
          </w:tcPr>
          <w:p w:rsidR="002B398B" w:rsidRPr="0071414E" w:rsidRDefault="002B398B" w:rsidP="009772CF">
            <w:pPr>
              <w:spacing w:after="0" w:line="240" w:lineRule="auto"/>
              <w:jc w:val="center"/>
              <w:rPr>
                <w:rFonts w:ascii="Times New Roman" w:eastAsia="Times New Roman" w:hAnsi="Times New Roman" w:cs="Times New Roman"/>
                <w:sz w:val="24"/>
                <w:szCs w:val="24"/>
                <w:lang w:val="uk-UA" w:eastAsia="ru-RU"/>
              </w:rPr>
            </w:pPr>
          </w:p>
        </w:tc>
        <w:tc>
          <w:tcPr>
            <w:tcW w:w="3118" w:type="dxa"/>
            <w:tcBorders>
              <w:bottom w:val="single" w:sz="4" w:space="0" w:color="auto"/>
            </w:tcBorders>
            <w:shd w:val="clear" w:color="auto" w:fill="auto"/>
          </w:tcPr>
          <w:p w:rsidR="002B398B" w:rsidRPr="0071414E" w:rsidRDefault="002B398B" w:rsidP="002B398B">
            <w:pPr>
              <w:spacing w:after="0" w:line="240" w:lineRule="auto"/>
              <w:jc w:val="both"/>
              <w:rPr>
                <w:rFonts w:ascii="Times New Roman" w:eastAsia="Times New Roman" w:hAnsi="Times New Roman" w:cs="Times New Roman"/>
                <w:sz w:val="24"/>
                <w:szCs w:val="24"/>
                <w:lang w:val="uk-UA" w:eastAsia="ru-RU"/>
              </w:rPr>
            </w:pPr>
            <w:r w:rsidRPr="0071414E">
              <w:rPr>
                <w:rFonts w:ascii="Times New Roman" w:eastAsia="Times New Roman" w:hAnsi="Times New Roman" w:cs="Times New Roman"/>
                <w:sz w:val="24"/>
                <w:szCs w:val="24"/>
                <w:lang w:val="uk-UA" w:eastAsia="ru-RU"/>
              </w:rPr>
              <w:t>бюджету Мирноградської міської територіальної громади</w:t>
            </w:r>
          </w:p>
        </w:tc>
        <w:tc>
          <w:tcPr>
            <w:tcW w:w="6095" w:type="dxa"/>
            <w:tcBorders>
              <w:bottom w:val="single" w:sz="4" w:space="0" w:color="auto"/>
            </w:tcBorders>
            <w:shd w:val="clear" w:color="auto" w:fill="auto"/>
            <w:vAlign w:val="center"/>
          </w:tcPr>
          <w:p w:rsidR="002B398B" w:rsidRPr="0071414E" w:rsidRDefault="00AB7C70" w:rsidP="002B398B">
            <w:pPr>
              <w:widowControl w:val="0"/>
              <w:spacing w:after="0" w:line="240" w:lineRule="auto"/>
              <w:jc w:val="both"/>
              <w:rPr>
                <w:rFonts w:ascii="Times New Roman" w:eastAsia="Times New Roman" w:hAnsi="Times New Roman" w:cs="Times New Roman"/>
                <w:b/>
                <w:bCs/>
                <w:iCs/>
                <w:sz w:val="24"/>
                <w:szCs w:val="24"/>
                <w:lang w:val="uk-UA" w:eastAsia="ru-RU"/>
              </w:rPr>
            </w:pPr>
            <w:r>
              <w:rPr>
                <w:rFonts w:ascii="Times New Roman" w:eastAsia="Times New Roman" w:hAnsi="Times New Roman" w:cs="Times New Roman"/>
                <w:bCs/>
                <w:iCs/>
                <w:sz w:val="24"/>
                <w:szCs w:val="24"/>
                <w:lang w:val="uk-UA" w:eastAsia="ru-RU"/>
              </w:rPr>
              <w:t xml:space="preserve">18 049,4 </w:t>
            </w:r>
            <w:r w:rsidR="002B398B" w:rsidRPr="0071414E">
              <w:rPr>
                <w:rFonts w:ascii="Times New Roman" w:eastAsia="Times New Roman" w:hAnsi="Times New Roman" w:cs="Times New Roman"/>
                <w:bCs/>
                <w:iCs/>
                <w:sz w:val="24"/>
                <w:szCs w:val="24"/>
                <w:lang w:val="uk-UA" w:eastAsia="ru-RU"/>
              </w:rPr>
              <w:t>тис. грн</w:t>
            </w:r>
          </w:p>
        </w:tc>
      </w:tr>
      <w:tr w:rsidR="002B398B" w:rsidRPr="0048442A" w:rsidTr="00545C12">
        <w:trPr>
          <w:trHeight w:val="323"/>
        </w:trPr>
        <w:tc>
          <w:tcPr>
            <w:tcW w:w="568" w:type="dxa"/>
            <w:vMerge/>
            <w:shd w:val="clear" w:color="auto" w:fill="auto"/>
          </w:tcPr>
          <w:p w:rsidR="002B398B" w:rsidRPr="0071414E" w:rsidRDefault="002B398B" w:rsidP="009772CF">
            <w:pPr>
              <w:spacing w:after="0" w:line="240" w:lineRule="auto"/>
              <w:jc w:val="center"/>
              <w:rPr>
                <w:rFonts w:ascii="Times New Roman" w:eastAsia="Times New Roman" w:hAnsi="Times New Roman" w:cs="Times New Roman"/>
                <w:sz w:val="24"/>
                <w:szCs w:val="24"/>
                <w:lang w:val="uk-UA" w:eastAsia="ru-RU"/>
              </w:rPr>
            </w:pPr>
          </w:p>
        </w:tc>
        <w:tc>
          <w:tcPr>
            <w:tcW w:w="3118" w:type="dxa"/>
            <w:tcBorders>
              <w:bottom w:val="single" w:sz="4" w:space="0" w:color="auto"/>
            </w:tcBorders>
            <w:shd w:val="clear" w:color="auto" w:fill="auto"/>
          </w:tcPr>
          <w:p w:rsidR="002B398B" w:rsidRPr="0071414E" w:rsidRDefault="002B398B" w:rsidP="002B398B">
            <w:pPr>
              <w:spacing w:after="0" w:line="240" w:lineRule="auto"/>
              <w:jc w:val="both"/>
              <w:rPr>
                <w:rFonts w:ascii="Times New Roman" w:eastAsia="Times New Roman" w:hAnsi="Times New Roman" w:cs="Times New Roman"/>
                <w:sz w:val="24"/>
                <w:szCs w:val="24"/>
                <w:lang w:val="uk-UA" w:eastAsia="ru-RU"/>
              </w:rPr>
            </w:pPr>
            <w:r w:rsidRPr="0071414E">
              <w:rPr>
                <w:rFonts w:ascii="Times New Roman" w:eastAsia="Times New Roman" w:hAnsi="Times New Roman" w:cs="Times New Roman"/>
                <w:sz w:val="24"/>
                <w:szCs w:val="24"/>
                <w:lang w:val="uk-UA" w:eastAsia="ru-RU"/>
              </w:rPr>
              <w:t>коштів підприємств</w:t>
            </w:r>
          </w:p>
        </w:tc>
        <w:tc>
          <w:tcPr>
            <w:tcW w:w="6095" w:type="dxa"/>
            <w:tcBorders>
              <w:bottom w:val="single" w:sz="4" w:space="0" w:color="auto"/>
            </w:tcBorders>
            <w:shd w:val="clear" w:color="auto" w:fill="auto"/>
          </w:tcPr>
          <w:p w:rsidR="002B398B" w:rsidRPr="0071414E" w:rsidRDefault="00A27808" w:rsidP="002B398B">
            <w:pPr>
              <w:widowControl w:val="0"/>
              <w:spacing w:after="0" w:line="240" w:lineRule="auto"/>
              <w:jc w:val="both"/>
              <w:rPr>
                <w:rFonts w:ascii="Times New Roman" w:eastAsia="Times New Roman" w:hAnsi="Times New Roman" w:cs="Times New Roman"/>
                <w:b/>
                <w:bCs/>
                <w:iCs/>
                <w:sz w:val="24"/>
                <w:szCs w:val="24"/>
                <w:lang w:val="uk-UA" w:eastAsia="ru-RU"/>
              </w:rPr>
            </w:pPr>
            <w:r>
              <w:rPr>
                <w:rFonts w:ascii="Times New Roman" w:eastAsia="Times New Roman" w:hAnsi="Times New Roman" w:cs="Times New Roman"/>
                <w:bCs/>
                <w:iCs/>
                <w:sz w:val="24"/>
                <w:szCs w:val="24"/>
                <w:lang w:val="uk-UA" w:eastAsia="ru-RU"/>
              </w:rPr>
              <w:t>240,1</w:t>
            </w:r>
            <w:r w:rsidR="003E2224" w:rsidRPr="0071414E">
              <w:rPr>
                <w:rFonts w:ascii="Times New Roman" w:eastAsia="Times New Roman" w:hAnsi="Times New Roman" w:cs="Times New Roman"/>
                <w:bCs/>
                <w:iCs/>
                <w:sz w:val="24"/>
                <w:szCs w:val="24"/>
                <w:lang w:val="uk-UA" w:eastAsia="ru-RU"/>
              </w:rPr>
              <w:t> </w:t>
            </w:r>
            <w:r w:rsidR="002B398B" w:rsidRPr="0071414E">
              <w:rPr>
                <w:rFonts w:ascii="Times New Roman" w:eastAsia="Times New Roman" w:hAnsi="Times New Roman" w:cs="Times New Roman"/>
                <w:bCs/>
                <w:iCs/>
                <w:sz w:val="24"/>
                <w:szCs w:val="24"/>
                <w:lang w:val="uk-UA" w:eastAsia="ru-RU"/>
              </w:rPr>
              <w:t>тис. грн</w:t>
            </w:r>
          </w:p>
        </w:tc>
      </w:tr>
      <w:tr w:rsidR="002B398B" w:rsidRPr="0048442A" w:rsidTr="0071414E">
        <w:trPr>
          <w:trHeight w:val="102"/>
        </w:trPr>
        <w:tc>
          <w:tcPr>
            <w:tcW w:w="568" w:type="dxa"/>
            <w:vMerge/>
            <w:tcBorders>
              <w:bottom w:val="single" w:sz="4" w:space="0" w:color="auto"/>
            </w:tcBorders>
            <w:shd w:val="clear" w:color="auto" w:fill="auto"/>
          </w:tcPr>
          <w:p w:rsidR="002B398B" w:rsidRPr="0071414E" w:rsidRDefault="002B398B" w:rsidP="009772CF">
            <w:pPr>
              <w:spacing w:after="0" w:line="240" w:lineRule="auto"/>
              <w:jc w:val="center"/>
              <w:rPr>
                <w:rFonts w:ascii="Times New Roman" w:eastAsia="Times New Roman" w:hAnsi="Times New Roman" w:cs="Times New Roman"/>
                <w:sz w:val="24"/>
                <w:szCs w:val="24"/>
                <w:lang w:val="uk-UA" w:eastAsia="ru-RU"/>
              </w:rPr>
            </w:pPr>
          </w:p>
        </w:tc>
        <w:tc>
          <w:tcPr>
            <w:tcW w:w="3118" w:type="dxa"/>
            <w:tcBorders>
              <w:bottom w:val="single" w:sz="4" w:space="0" w:color="auto"/>
            </w:tcBorders>
            <w:shd w:val="clear" w:color="auto" w:fill="auto"/>
          </w:tcPr>
          <w:p w:rsidR="002B398B" w:rsidRPr="0071414E" w:rsidRDefault="002B398B" w:rsidP="009772CF">
            <w:pPr>
              <w:spacing w:after="0" w:line="240" w:lineRule="auto"/>
              <w:rPr>
                <w:rFonts w:ascii="Times New Roman" w:eastAsia="Times New Roman" w:hAnsi="Times New Roman" w:cs="Times New Roman"/>
                <w:sz w:val="24"/>
                <w:szCs w:val="24"/>
                <w:lang w:val="uk-UA" w:eastAsia="ru-RU"/>
              </w:rPr>
            </w:pPr>
            <w:r w:rsidRPr="0071414E">
              <w:rPr>
                <w:rFonts w:ascii="Times New Roman" w:eastAsia="Times New Roman" w:hAnsi="Times New Roman" w:cs="Times New Roman"/>
                <w:sz w:val="24"/>
                <w:szCs w:val="24"/>
                <w:lang w:val="uk-UA" w:eastAsia="ru-RU"/>
              </w:rPr>
              <w:t>кошти інших джерел</w:t>
            </w:r>
          </w:p>
        </w:tc>
        <w:tc>
          <w:tcPr>
            <w:tcW w:w="6095" w:type="dxa"/>
            <w:tcBorders>
              <w:bottom w:val="single" w:sz="4" w:space="0" w:color="auto"/>
            </w:tcBorders>
            <w:shd w:val="clear" w:color="auto" w:fill="auto"/>
          </w:tcPr>
          <w:p w:rsidR="002B398B" w:rsidRPr="0071414E" w:rsidRDefault="004F6B71" w:rsidP="00D9200D">
            <w:pPr>
              <w:widowControl w:val="0"/>
              <w:spacing w:after="0" w:line="240" w:lineRule="auto"/>
              <w:jc w:val="both"/>
              <w:rPr>
                <w:rFonts w:ascii="Times New Roman" w:eastAsia="Times New Roman" w:hAnsi="Times New Roman" w:cs="Times New Roman"/>
                <w:bCs/>
                <w:iCs/>
                <w:sz w:val="24"/>
                <w:szCs w:val="24"/>
                <w:lang w:val="uk-UA" w:eastAsia="ru-RU"/>
              </w:rPr>
            </w:pPr>
            <w:r>
              <w:rPr>
                <w:rFonts w:ascii="Times New Roman" w:eastAsia="Times New Roman" w:hAnsi="Times New Roman" w:cs="Times New Roman"/>
                <w:bCs/>
                <w:iCs/>
                <w:sz w:val="24"/>
                <w:szCs w:val="24"/>
                <w:lang w:val="uk-UA" w:eastAsia="ru-RU"/>
              </w:rPr>
              <w:t>554,9</w:t>
            </w:r>
            <w:r w:rsidR="00D85F30" w:rsidRPr="0071414E">
              <w:rPr>
                <w:rFonts w:ascii="Times New Roman" w:eastAsia="Times New Roman" w:hAnsi="Times New Roman" w:cs="Times New Roman"/>
                <w:bCs/>
                <w:iCs/>
                <w:sz w:val="24"/>
                <w:szCs w:val="24"/>
                <w:lang w:val="uk-UA" w:eastAsia="ru-RU"/>
              </w:rPr>
              <w:t> </w:t>
            </w:r>
            <w:r w:rsidR="002B398B" w:rsidRPr="0071414E">
              <w:rPr>
                <w:rFonts w:ascii="Times New Roman" w:eastAsia="Times New Roman" w:hAnsi="Times New Roman" w:cs="Times New Roman"/>
                <w:bCs/>
                <w:iCs/>
                <w:sz w:val="24"/>
                <w:szCs w:val="24"/>
                <w:lang w:val="uk-UA" w:eastAsia="ru-RU"/>
              </w:rPr>
              <w:t>тис. грн</w:t>
            </w:r>
          </w:p>
        </w:tc>
      </w:tr>
    </w:tbl>
    <w:p w:rsidR="009772CF" w:rsidRPr="009772CF" w:rsidRDefault="009772CF" w:rsidP="009772CF">
      <w:pPr>
        <w:tabs>
          <w:tab w:val="left" w:pos="7088"/>
        </w:tabs>
        <w:spacing w:after="0" w:line="240" w:lineRule="auto"/>
        <w:jc w:val="center"/>
        <w:rPr>
          <w:rFonts w:ascii="Times New Roman" w:eastAsia="Times New Roman" w:hAnsi="Times New Roman" w:cs="Times New Roman"/>
          <w:b/>
          <w:sz w:val="24"/>
          <w:szCs w:val="24"/>
          <w:lang w:val="uk-UA" w:eastAsia="ru-RU"/>
        </w:rPr>
      </w:pPr>
      <w:r w:rsidRPr="009772CF">
        <w:rPr>
          <w:rFonts w:ascii="Times New Roman" w:eastAsia="Times New Roman" w:hAnsi="Times New Roman" w:cs="Times New Roman"/>
          <w:b/>
          <w:sz w:val="24"/>
          <w:szCs w:val="24"/>
          <w:lang w:val="uk-UA" w:eastAsia="ru-RU"/>
        </w:rPr>
        <w:lastRenderedPageBreak/>
        <w:t>ЗМІСТ</w:t>
      </w:r>
    </w:p>
    <w:p w:rsidR="009772CF" w:rsidRPr="009772CF" w:rsidRDefault="009772CF" w:rsidP="009772CF">
      <w:pPr>
        <w:tabs>
          <w:tab w:val="left" w:pos="7088"/>
        </w:tabs>
        <w:spacing w:after="0" w:line="240" w:lineRule="auto"/>
        <w:jc w:val="center"/>
        <w:rPr>
          <w:rFonts w:ascii="Times New Roman" w:eastAsia="Times New Roman" w:hAnsi="Times New Roman" w:cs="Times New Roman"/>
          <w:sz w:val="24"/>
          <w:szCs w:val="24"/>
          <w:lang w:val="uk-UA" w:eastAsia="ru-RU"/>
        </w:rPr>
      </w:pPr>
    </w:p>
    <w:tbl>
      <w:tblPr>
        <w:tblW w:w="978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51"/>
        <w:gridCol w:w="709"/>
        <w:gridCol w:w="7371"/>
        <w:gridCol w:w="851"/>
      </w:tblGrid>
      <w:tr w:rsidR="00545C12" w:rsidRPr="00545C12" w:rsidTr="00545C12">
        <w:tc>
          <w:tcPr>
            <w:tcW w:w="851" w:type="dxa"/>
          </w:tcPr>
          <w:p w:rsidR="00545C12" w:rsidRPr="00545C12" w:rsidRDefault="00545C12" w:rsidP="00415D2C">
            <w:pPr>
              <w:spacing w:after="40"/>
              <w:rPr>
                <w:rFonts w:ascii="Times New Roman" w:hAnsi="Times New Roman" w:cs="Times New Roman"/>
                <w:b/>
                <w:sz w:val="26"/>
                <w:szCs w:val="26"/>
                <w:lang w:val="uk-UA"/>
              </w:rPr>
            </w:pPr>
            <w:r w:rsidRPr="00545C12">
              <w:rPr>
                <w:rFonts w:ascii="Times New Roman" w:hAnsi="Times New Roman" w:cs="Times New Roman"/>
                <w:b/>
                <w:sz w:val="26"/>
                <w:szCs w:val="26"/>
                <w:lang w:val="uk-UA"/>
              </w:rPr>
              <w:t>1.</w:t>
            </w:r>
          </w:p>
        </w:tc>
        <w:tc>
          <w:tcPr>
            <w:tcW w:w="8080" w:type="dxa"/>
            <w:gridSpan w:val="2"/>
          </w:tcPr>
          <w:p w:rsidR="00545C12" w:rsidRPr="00545C12" w:rsidRDefault="00545C12" w:rsidP="00415D2C">
            <w:pPr>
              <w:spacing w:after="40"/>
              <w:rPr>
                <w:rFonts w:ascii="Times New Roman" w:hAnsi="Times New Roman" w:cs="Times New Roman"/>
                <w:b/>
                <w:sz w:val="26"/>
                <w:szCs w:val="26"/>
                <w:lang w:val="uk-UA"/>
              </w:rPr>
            </w:pPr>
            <w:r w:rsidRPr="00545C12">
              <w:rPr>
                <w:rFonts w:ascii="Times New Roman" w:hAnsi="Times New Roman" w:cs="Times New Roman"/>
                <w:b/>
                <w:sz w:val="26"/>
                <w:szCs w:val="26"/>
                <w:lang w:val="uk-UA"/>
              </w:rPr>
              <w:t xml:space="preserve">ВСТУП </w:t>
            </w:r>
          </w:p>
        </w:tc>
        <w:tc>
          <w:tcPr>
            <w:tcW w:w="851" w:type="dxa"/>
          </w:tcPr>
          <w:p w:rsidR="00545C12" w:rsidRPr="004C4E6C" w:rsidRDefault="0043726A" w:rsidP="004C4E6C">
            <w:pPr>
              <w:spacing w:after="40"/>
              <w:jc w:val="center"/>
              <w:rPr>
                <w:rFonts w:ascii="Times New Roman" w:hAnsi="Times New Roman" w:cs="Times New Roman"/>
                <w:b/>
                <w:sz w:val="26"/>
                <w:szCs w:val="26"/>
                <w:lang w:val="uk-UA"/>
              </w:rPr>
            </w:pPr>
            <w:r>
              <w:rPr>
                <w:rFonts w:ascii="Times New Roman" w:hAnsi="Times New Roman" w:cs="Times New Roman"/>
                <w:b/>
                <w:sz w:val="26"/>
                <w:szCs w:val="26"/>
                <w:lang w:val="uk-UA"/>
              </w:rPr>
              <w:t>5</w:t>
            </w:r>
          </w:p>
        </w:tc>
      </w:tr>
      <w:tr w:rsidR="00545C12" w:rsidRPr="00545C12" w:rsidTr="00545C12">
        <w:tc>
          <w:tcPr>
            <w:tcW w:w="851" w:type="dxa"/>
          </w:tcPr>
          <w:p w:rsidR="00545C12" w:rsidRPr="00545C12" w:rsidRDefault="00545C12" w:rsidP="00415D2C">
            <w:pPr>
              <w:spacing w:after="40"/>
              <w:rPr>
                <w:rFonts w:ascii="Times New Roman" w:hAnsi="Times New Roman" w:cs="Times New Roman"/>
                <w:sz w:val="26"/>
                <w:szCs w:val="26"/>
                <w:lang w:val="uk-UA"/>
              </w:rPr>
            </w:pPr>
            <w:r w:rsidRPr="00545C12">
              <w:rPr>
                <w:rFonts w:ascii="Times New Roman" w:hAnsi="Times New Roman" w:cs="Times New Roman"/>
                <w:sz w:val="26"/>
                <w:szCs w:val="26"/>
                <w:lang w:val="uk-UA"/>
              </w:rPr>
              <w:t>1.1.</w:t>
            </w:r>
          </w:p>
        </w:tc>
        <w:tc>
          <w:tcPr>
            <w:tcW w:w="8080" w:type="dxa"/>
            <w:gridSpan w:val="2"/>
          </w:tcPr>
          <w:p w:rsidR="00545C12" w:rsidRPr="00545C12" w:rsidRDefault="00545C12" w:rsidP="00415D2C">
            <w:pPr>
              <w:spacing w:after="40"/>
              <w:jc w:val="both"/>
              <w:rPr>
                <w:rFonts w:ascii="Times New Roman" w:hAnsi="Times New Roman" w:cs="Times New Roman"/>
                <w:sz w:val="26"/>
                <w:szCs w:val="26"/>
                <w:lang w:val="uk-UA"/>
              </w:rPr>
            </w:pPr>
            <w:r w:rsidRPr="00545C12">
              <w:rPr>
                <w:rFonts w:ascii="Times New Roman" w:hAnsi="Times New Roman" w:cs="Times New Roman"/>
                <w:sz w:val="26"/>
                <w:szCs w:val="26"/>
                <w:lang w:val="uk-UA"/>
              </w:rPr>
              <w:t>Тенденції економічного і соціального розвитку громади</w:t>
            </w:r>
          </w:p>
        </w:tc>
        <w:tc>
          <w:tcPr>
            <w:tcW w:w="851" w:type="dxa"/>
          </w:tcPr>
          <w:p w:rsidR="00545C12" w:rsidRPr="004C4E6C" w:rsidRDefault="0043726A" w:rsidP="004C4E6C">
            <w:pPr>
              <w:spacing w:after="40"/>
              <w:jc w:val="center"/>
              <w:rPr>
                <w:rFonts w:ascii="Times New Roman" w:hAnsi="Times New Roman" w:cs="Times New Roman"/>
                <w:b/>
                <w:sz w:val="26"/>
                <w:szCs w:val="26"/>
                <w:lang w:val="uk-UA"/>
              </w:rPr>
            </w:pPr>
            <w:r>
              <w:rPr>
                <w:rFonts w:ascii="Times New Roman" w:hAnsi="Times New Roman" w:cs="Times New Roman"/>
                <w:b/>
                <w:sz w:val="26"/>
                <w:szCs w:val="26"/>
                <w:lang w:val="uk-UA"/>
              </w:rPr>
              <w:t>7</w:t>
            </w:r>
          </w:p>
        </w:tc>
      </w:tr>
      <w:tr w:rsidR="00545C12" w:rsidRPr="00545C12" w:rsidTr="00545C12">
        <w:tc>
          <w:tcPr>
            <w:tcW w:w="851" w:type="dxa"/>
          </w:tcPr>
          <w:p w:rsidR="00545C12" w:rsidRPr="00545C12" w:rsidRDefault="00545C12" w:rsidP="00415D2C">
            <w:pPr>
              <w:spacing w:after="40"/>
              <w:rPr>
                <w:rFonts w:ascii="Times New Roman" w:hAnsi="Times New Roman" w:cs="Times New Roman"/>
                <w:sz w:val="26"/>
                <w:szCs w:val="26"/>
                <w:lang w:val="uk-UA"/>
              </w:rPr>
            </w:pPr>
            <w:r w:rsidRPr="00545C12">
              <w:rPr>
                <w:rFonts w:ascii="Times New Roman" w:hAnsi="Times New Roman" w:cs="Times New Roman"/>
                <w:sz w:val="26"/>
                <w:szCs w:val="26"/>
                <w:lang w:val="uk-UA"/>
              </w:rPr>
              <w:t>1.2.</w:t>
            </w:r>
          </w:p>
        </w:tc>
        <w:tc>
          <w:tcPr>
            <w:tcW w:w="8080" w:type="dxa"/>
            <w:gridSpan w:val="2"/>
          </w:tcPr>
          <w:p w:rsidR="00545C12" w:rsidRPr="00545C12" w:rsidRDefault="00545C12" w:rsidP="00415D2C">
            <w:pPr>
              <w:keepNext/>
              <w:widowControl w:val="0"/>
              <w:spacing w:after="40"/>
              <w:jc w:val="both"/>
              <w:rPr>
                <w:rFonts w:ascii="Times New Roman" w:hAnsi="Times New Roman" w:cs="Times New Roman"/>
                <w:sz w:val="26"/>
                <w:szCs w:val="26"/>
                <w:lang w:val="uk-UA"/>
              </w:rPr>
            </w:pPr>
            <w:r w:rsidRPr="00545C12">
              <w:rPr>
                <w:rFonts w:ascii="Times New Roman" w:hAnsi="Times New Roman" w:cs="Times New Roman"/>
                <w:sz w:val="26"/>
                <w:szCs w:val="26"/>
                <w:lang w:val="uk-UA"/>
              </w:rPr>
              <w:t>Перелік актуальних проблемних питань розвитку Мирноградської міської територіальної громади</w:t>
            </w:r>
          </w:p>
        </w:tc>
        <w:tc>
          <w:tcPr>
            <w:tcW w:w="851" w:type="dxa"/>
          </w:tcPr>
          <w:p w:rsidR="00545C12" w:rsidRPr="004C4E6C" w:rsidRDefault="00644A7A" w:rsidP="0043726A">
            <w:pPr>
              <w:spacing w:after="40"/>
              <w:jc w:val="center"/>
              <w:rPr>
                <w:rFonts w:ascii="Times New Roman" w:hAnsi="Times New Roman" w:cs="Times New Roman"/>
                <w:b/>
                <w:sz w:val="26"/>
                <w:szCs w:val="26"/>
                <w:lang w:val="uk-UA"/>
              </w:rPr>
            </w:pPr>
            <w:r w:rsidRPr="004C4E6C">
              <w:rPr>
                <w:rFonts w:ascii="Times New Roman" w:hAnsi="Times New Roman" w:cs="Times New Roman"/>
                <w:b/>
                <w:sz w:val="26"/>
                <w:szCs w:val="26"/>
                <w:lang w:val="uk-UA"/>
              </w:rPr>
              <w:t>4</w:t>
            </w:r>
            <w:r w:rsidR="0043726A">
              <w:rPr>
                <w:rFonts w:ascii="Times New Roman" w:hAnsi="Times New Roman" w:cs="Times New Roman"/>
                <w:b/>
                <w:sz w:val="26"/>
                <w:szCs w:val="26"/>
                <w:lang w:val="uk-UA"/>
              </w:rPr>
              <w:t>7</w:t>
            </w:r>
          </w:p>
        </w:tc>
      </w:tr>
      <w:tr w:rsidR="00644A7A" w:rsidRPr="00EF4E12" w:rsidTr="00644A7A">
        <w:tc>
          <w:tcPr>
            <w:tcW w:w="851" w:type="dxa"/>
          </w:tcPr>
          <w:p w:rsidR="00644A7A" w:rsidRPr="00545C12" w:rsidRDefault="00644A7A" w:rsidP="00415D2C">
            <w:pPr>
              <w:spacing w:after="40"/>
              <w:rPr>
                <w:rFonts w:ascii="Times New Roman" w:hAnsi="Times New Roman" w:cs="Times New Roman"/>
                <w:b/>
                <w:sz w:val="26"/>
                <w:szCs w:val="26"/>
                <w:lang w:val="uk-UA"/>
              </w:rPr>
            </w:pPr>
            <w:r w:rsidRPr="00545C12">
              <w:rPr>
                <w:rFonts w:ascii="Times New Roman" w:hAnsi="Times New Roman" w:cs="Times New Roman"/>
                <w:b/>
                <w:sz w:val="26"/>
                <w:szCs w:val="26"/>
                <w:lang w:val="uk-UA"/>
              </w:rPr>
              <w:t>2.</w:t>
            </w:r>
          </w:p>
        </w:tc>
        <w:tc>
          <w:tcPr>
            <w:tcW w:w="8080" w:type="dxa"/>
            <w:gridSpan w:val="2"/>
          </w:tcPr>
          <w:p w:rsidR="00644A7A" w:rsidRPr="00545C12" w:rsidRDefault="00644A7A" w:rsidP="00415D2C">
            <w:pPr>
              <w:spacing w:after="40"/>
              <w:jc w:val="center"/>
              <w:rPr>
                <w:rFonts w:ascii="Times New Roman" w:hAnsi="Times New Roman" w:cs="Times New Roman"/>
                <w:b/>
                <w:sz w:val="26"/>
                <w:szCs w:val="26"/>
                <w:lang w:val="uk-UA"/>
              </w:rPr>
            </w:pPr>
            <w:r w:rsidRPr="00545C12">
              <w:rPr>
                <w:rFonts w:ascii="Times New Roman" w:eastAsia="Arial,Bold" w:hAnsi="Times New Roman" w:cs="Times New Roman"/>
                <w:b/>
                <w:bCs/>
                <w:caps/>
                <w:sz w:val="26"/>
                <w:szCs w:val="26"/>
                <w:lang w:val="uk-UA"/>
              </w:rPr>
              <w:t xml:space="preserve">мЕТА, ЗАВДАННЯ ТА ЗАХОДИ ЕКОНОМІЧНОГО І </w:t>
            </w:r>
            <w:r w:rsidRPr="00545C12">
              <w:rPr>
                <w:rFonts w:ascii="Times New Roman" w:eastAsia="Arial,Bold" w:hAnsi="Times New Roman" w:cs="Times New Roman"/>
                <w:b/>
                <w:bCs/>
                <w:caps/>
                <w:sz w:val="26"/>
                <w:szCs w:val="26"/>
                <w:lang w:val="uk-UA"/>
              </w:rPr>
              <w:br/>
              <w:t xml:space="preserve">СОЦІАЛЬНОГО РОЗВИТКУ МиРНОГРАДСЬКОЇ МІСЬКОЇ ТЕРИТОРІАЛЬНОЇ ГРОМАДИ ДОНЕЦЬКОЇ ОБЛАСТІ У </w:t>
            </w:r>
            <w:r w:rsidRPr="00545C12">
              <w:rPr>
                <w:rFonts w:ascii="Times New Roman" w:eastAsia="Arial,Bold" w:hAnsi="Times New Roman" w:cs="Times New Roman"/>
                <w:b/>
                <w:bCs/>
                <w:caps/>
                <w:sz w:val="26"/>
                <w:szCs w:val="26"/>
                <w:lang w:val="uk-UA"/>
              </w:rPr>
              <w:br/>
              <w:t>2025 РОЦІ</w:t>
            </w:r>
          </w:p>
        </w:tc>
        <w:tc>
          <w:tcPr>
            <w:tcW w:w="851" w:type="dxa"/>
          </w:tcPr>
          <w:p w:rsidR="00644A7A" w:rsidRPr="004C4E6C" w:rsidRDefault="00644A7A" w:rsidP="0043726A">
            <w:pPr>
              <w:spacing w:after="40"/>
              <w:jc w:val="center"/>
              <w:rPr>
                <w:rFonts w:ascii="Times New Roman" w:hAnsi="Times New Roman" w:cs="Times New Roman"/>
                <w:b/>
                <w:sz w:val="26"/>
                <w:szCs w:val="26"/>
                <w:lang w:val="uk-UA"/>
              </w:rPr>
            </w:pPr>
            <w:r w:rsidRPr="004C4E6C">
              <w:rPr>
                <w:rFonts w:ascii="Times New Roman" w:hAnsi="Times New Roman" w:cs="Times New Roman"/>
                <w:b/>
                <w:sz w:val="26"/>
                <w:szCs w:val="26"/>
                <w:lang w:val="uk-UA"/>
              </w:rPr>
              <w:t>5</w:t>
            </w:r>
            <w:r w:rsidR="0043726A">
              <w:rPr>
                <w:rFonts w:ascii="Times New Roman" w:hAnsi="Times New Roman" w:cs="Times New Roman"/>
                <w:b/>
                <w:sz w:val="26"/>
                <w:szCs w:val="26"/>
                <w:lang w:val="uk-UA"/>
              </w:rPr>
              <w:t>0</w:t>
            </w:r>
          </w:p>
        </w:tc>
      </w:tr>
      <w:tr w:rsidR="00545C12" w:rsidRPr="00545C12" w:rsidTr="00415D2C">
        <w:tc>
          <w:tcPr>
            <w:tcW w:w="9782" w:type="dxa"/>
            <w:gridSpan w:val="4"/>
          </w:tcPr>
          <w:p w:rsidR="00545C12" w:rsidRPr="004C4E6C" w:rsidRDefault="00545C12" w:rsidP="004C4E6C">
            <w:pPr>
              <w:spacing w:after="40"/>
              <w:jc w:val="center"/>
              <w:rPr>
                <w:rFonts w:ascii="Times New Roman" w:hAnsi="Times New Roman" w:cs="Times New Roman"/>
                <w:b/>
                <w:i/>
                <w:sz w:val="26"/>
                <w:szCs w:val="26"/>
                <w:lang w:val="uk-UA"/>
              </w:rPr>
            </w:pPr>
            <w:r w:rsidRPr="004C4E6C">
              <w:rPr>
                <w:rFonts w:ascii="Times New Roman" w:hAnsi="Times New Roman" w:cs="Times New Roman"/>
                <w:b/>
                <w:i/>
                <w:sz w:val="26"/>
                <w:szCs w:val="26"/>
                <w:lang w:val="uk-UA"/>
              </w:rPr>
              <w:t>Ціль  «Ефективне управління та безпека в умовах зовнішніх і внутрішніх викликів»</w:t>
            </w:r>
          </w:p>
        </w:tc>
      </w:tr>
      <w:tr w:rsidR="00545C12" w:rsidRPr="00545C12" w:rsidTr="00545C12">
        <w:tc>
          <w:tcPr>
            <w:tcW w:w="851" w:type="dxa"/>
          </w:tcPr>
          <w:p w:rsidR="00545C12" w:rsidRPr="00545C12" w:rsidRDefault="00545C12" w:rsidP="00415D2C">
            <w:pPr>
              <w:spacing w:after="40"/>
              <w:rPr>
                <w:rFonts w:ascii="Times New Roman" w:hAnsi="Times New Roman" w:cs="Times New Roman"/>
                <w:sz w:val="26"/>
                <w:szCs w:val="26"/>
                <w:lang w:val="uk-UA"/>
              </w:rPr>
            </w:pPr>
            <w:r w:rsidRPr="00545C12">
              <w:rPr>
                <w:rFonts w:ascii="Times New Roman" w:hAnsi="Times New Roman" w:cs="Times New Roman"/>
                <w:sz w:val="26"/>
                <w:szCs w:val="26"/>
                <w:lang w:val="uk-UA"/>
              </w:rPr>
              <w:t>2.1.</w:t>
            </w:r>
          </w:p>
        </w:tc>
        <w:tc>
          <w:tcPr>
            <w:tcW w:w="8080" w:type="dxa"/>
            <w:gridSpan w:val="2"/>
          </w:tcPr>
          <w:p w:rsidR="00545C12" w:rsidRPr="00545C12" w:rsidRDefault="00545C12" w:rsidP="00415D2C">
            <w:pPr>
              <w:keepNext/>
              <w:widowControl w:val="0"/>
              <w:spacing w:after="40"/>
              <w:jc w:val="both"/>
              <w:rPr>
                <w:rFonts w:ascii="Times New Roman" w:hAnsi="Times New Roman" w:cs="Times New Roman"/>
                <w:sz w:val="26"/>
                <w:szCs w:val="26"/>
                <w:lang w:val="uk-UA"/>
              </w:rPr>
            </w:pPr>
            <w:r w:rsidRPr="00545C12">
              <w:rPr>
                <w:rFonts w:ascii="Times New Roman" w:hAnsi="Times New Roman" w:cs="Times New Roman"/>
                <w:sz w:val="26"/>
                <w:szCs w:val="26"/>
                <w:lang w:val="uk-UA"/>
              </w:rPr>
              <w:t>Захист населення і територій від надзвичайних ситуацій</w:t>
            </w:r>
          </w:p>
        </w:tc>
        <w:tc>
          <w:tcPr>
            <w:tcW w:w="851" w:type="dxa"/>
          </w:tcPr>
          <w:p w:rsidR="00545C12" w:rsidRPr="004C4E6C" w:rsidRDefault="00B22F59" w:rsidP="0043726A">
            <w:pPr>
              <w:tabs>
                <w:tab w:val="left" w:pos="6975"/>
                <w:tab w:val="left" w:pos="10860"/>
                <w:tab w:val="left" w:pos="13110"/>
              </w:tabs>
              <w:spacing w:after="40"/>
              <w:jc w:val="center"/>
              <w:rPr>
                <w:rFonts w:ascii="Times New Roman" w:hAnsi="Times New Roman" w:cs="Times New Roman"/>
                <w:b/>
                <w:sz w:val="26"/>
                <w:szCs w:val="26"/>
                <w:lang w:val="uk-UA"/>
              </w:rPr>
            </w:pPr>
            <w:r w:rsidRPr="004C4E6C">
              <w:rPr>
                <w:rFonts w:ascii="Times New Roman" w:hAnsi="Times New Roman" w:cs="Times New Roman"/>
                <w:b/>
                <w:sz w:val="26"/>
                <w:szCs w:val="26"/>
                <w:lang w:val="uk-UA"/>
              </w:rPr>
              <w:t>5</w:t>
            </w:r>
            <w:r w:rsidR="0043726A">
              <w:rPr>
                <w:rFonts w:ascii="Times New Roman" w:hAnsi="Times New Roman" w:cs="Times New Roman"/>
                <w:b/>
                <w:sz w:val="26"/>
                <w:szCs w:val="26"/>
                <w:lang w:val="uk-UA"/>
              </w:rPr>
              <w:t>1</w:t>
            </w:r>
          </w:p>
        </w:tc>
      </w:tr>
      <w:tr w:rsidR="00545C12" w:rsidRPr="00545C12" w:rsidTr="00545C12">
        <w:tc>
          <w:tcPr>
            <w:tcW w:w="851" w:type="dxa"/>
          </w:tcPr>
          <w:p w:rsidR="00545C12" w:rsidRPr="00545C12" w:rsidRDefault="00545C12" w:rsidP="00415D2C">
            <w:pPr>
              <w:spacing w:after="40"/>
              <w:rPr>
                <w:rFonts w:ascii="Times New Roman" w:hAnsi="Times New Roman" w:cs="Times New Roman"/>
                <w:sz w:val="26"/>
                <w:szCs w:val="26"/>
                <w:lang w:val="uk-UA"/>
              </w:rPr>
            </w:pPr>
            <w:r w:rsidRPr="00545C12">
              <w:rPr>
                <w:rFonts w:ascii="Times New Roman" w:hAnsi="Times New Roman" w:cs="Times New Roman"/>
                <w:sz w:val="26"/>
                <w:szCs w:val="26"/>
                <w:lang w:val="uk-UA"/>
              </w:rPr>
              <w:t>2.2.</w:t>
            </w:r>
          </w:p>
        </w:tc>
        <w:tc>
          <w:tcPr>
            <w:tcW w:w="8080" w:type="dxa"/>
            <w:gridSpan w:val="2"/>
          </w:tcPr>
          <w:p w:rsidR="00545C12" w:rsidRPr="00545C12" w:rsidRDefault="00545C12" w:rsidP="00415D2C">
            <w:pPr>
              <w:keepNext/>
              <w:widowControl w:val="0"/>
              <w:spacing w:after="40"/>
              <w:jc w:val="both"/>
              <w:rPr>
                <w:rFonts w:ascii="Times New Roman" w:hAnsi="Times New Roman" w:cs="Times New Roman"/>
                <w:sz w:val="26"/>
                <w:szCs w:val="26"/>
                <w:lang w:val="uk-UA"/>
              </w:rPr>
            </w:pPr>
            <w:r w:rsidRPr="00545C12">
              <w:rPr>
                <w:rFonts w:ascii="Times New Roman" w:hAnsi="Times New Roman" w:cs="Times New Roman"/>
                <w:bCs/>
                <w:sz w:val="26"/>
                <w:szCs w:val="26"/>
                <w:lang w:val="uk-UA"/>
              </w:rPr>
              <w:t>Захист прав і свобод громадян</w:t>
            </w:r>
          </w:p>
        </w:tc>
        <w:tc>
          <w:tcPr>
            <w:tcW w:w="851" w:type="dxa"/>
          </w:tcPr>
          <w:p w:rsidR="00545C12" w:rsidRPr="004C4E6C" w:rsidRDefault="004C4E6C" w:rsidP="0043726A">
            <w:pPr>
              <w:spacing w:after="40"/>
              <w:jc w:val="center"/>
              <w:rPr>
                <w:rFonts w:ascii="Times New Roman" w:hAnsi="Times New Roman" w:cs="Times New Roman"/>
                <w:b/>
                <w:sz w:val="26"/>
                <w:szCs w:val="26"/>
                <w:lang w:val="uk-UA"/>
              </w:rPr>
            </w:pPr>
            <w:r w:rsidRPr="004C4E6C">
              <w:rPr>
                <w:rFonts w:ascii="Times New Roman" w:hAnsi="Times New Roman" w:cs="Times New Roman"/>
                <w:b/>
                <w:sz w:val="26"/>
                <w:szCs w:val="26"/>
                <w:lang w:val="uk-UA"/>
              </w:rPr>
              <w:t>5</w:t>
            </w:r>
            <w:r w:rsidR="0043726A">
              <w:rPr>
                <w:rFonts w:ascii="Times New Roman" w:hAnsi="Times New Roman" w:cs="Times New Roman"/>
                <w:b/>
                <w:sz w:val="26"/>
                <w:szCs w:val="26"/>
                <w:lang w:val="uk-UA"/>
              </w:rPr>
              <w:t>1</w:t>
            </w:r>
          </w:p>
        </w:tc>
      </w:tr>
      <w:tr w:rsidR="00545C12" w:rsidRPr="00545C12" w:rsidTr="00545C12">
        <w:tc>
          <w:tcPr>
            <w:tcW w:w="851" w:type="dxa"/>
          </w:tcPr>
          <w:p w:rsidR="00545C12" w:rsidRPr="00545C12" w:rsidRDefault="00545C12" w:rsidP="00415D2C">
            <w:pPr>
              <w:spacing w:after="40"/>
              <w:rPr>
                <w:rFonts w:ascii="Times New Roman" w:hAnsi="Times New Roman" w:cs="Times New Roman"/>
                <w:sz w:val="26"/>
                <w:szCs w:val="26"/>
                <w:lang w:val="uk-UA"/>
              </w:rPr>
            </w:pPr>
            <w:r w:rsidRPr="00545C12">
              <w:rPr>
                <w:rFonts w:ascii="Times New Roman" w:hAnsi="Times New Roman" w:cs="Times New Roman"/>
                <w:sz w:val="26"/>
                <w:szCs w:val="26"/>
                <w:lang w:val="uk-UA"/>
              </w:rPr>
              <w:t>2.3.</w:t>
            </w:r>
          </w:p>
        </w:tc>
        <w:tc>
          <w:tcPr>
            <w:tcW w:w="8080" w:type="dxa"/>
            <w:gridSpan w:val="2"/>
          </w:tcPr>
          <w:p w:rsidR="00545C12" w:rsidRPr="00545C12" w:rsidRDefault="0026200E" w:rsidP="00415D2C">
            <w:pPr>
              <w:keepNext/>
              <w:widowControl w:val="0"/>
              <w:spacing w:after="40"/>
              <w:jc w:val="both"/>
              <w:rPr>
                <w:rFonts w:ascii="Times New Roman" w:hAnsi="Times New Roman" w:cs="Times New Roman"/>
                <w:bCs/>
                <w:sz w:val="26"/>
                <w:szCs w:val="26"/>
                <w:lang w:val="uk-UA"/>
              </w:rPr>
            </w:pPr>
            <w:hyperlink r:id="rId10" w:anchor="_Toc130175727" w:history="1">
              <w:r w:rsidR="00545C12" w:rsidRPr="00545C12">
                <w:rPr>
                  <w:rStyle w:val="af1"/>
                  <w:rFonts w:ascii="Times New Roman" w:hAnsi="Times New Roman" w:cs="Times New Roman"/>
                  <w:color w:val="auto"/>
                  <w:sz w:val="26"/>
                  <w:szCs w:val="26"/>
                  <w:u w:val="none"/>
                  <w:lang w:val="uk-UA"/>
                </w:rPr>
                <w:t>Соціальний захист</w:t>
              </w:r>
            </w:hyperlink>
            <w:r w:rsidR="00545C12" w:rsidRPr="00545C12">
              <w:rPr>
                <w:rFonts w:ascii="Times New Roman" w:hAnsi="Times New Roman" w:cs="Times New Roman"/>
                <w:sz w:val="26"/>
                <w:szCs w:val="26"/>
                <w:lang w:val="uk-UA"/>
              </w:rPr>
              <w:t xml:space="preserve"> населення</w:t>
            </w:r>
          </w:p>
        </w:tc>
        <w:tc>
          <w:tcPr>
            <w:tcW w:w="851" w:type="dxa"/>
          </w:tcPr>
          <w:p w:rsidR="00545C12" w:rsidRPr="004C4E6C" w:rsidRDefault="004C4E6C" w:rsidP="0043726A">
            <w:pPr>
              <w:spacing w:after="40"/>
              <w:jc w:val="center"/>
              <w:rPr>
                <w:rFonts w:ascii="Times New Roman" w:hAnsi="Times New Roman" w:cs="Times New Roman"/>
                <w:b/>
                <w:sz w:val="26"/>
                <w:szCs w:val="26"/>
                <w:lang w:val="uk-UA"/>
              </w:rPr>
            </w:pPr>
            <w:r>
              <w:rPr>
                <w:rFonts w:ascii="Times New Roman" w:hAnsi="Times New Roman" w:cs="Times New Roman"/>
                <w:b/>
                <w:sz w:val="26"/>
                <w:szCs w:val="26"/>
                <w:lang w:val="uk-UA"/>
              </w:rPr>
              <w:t>5</w:t>
            </w:r>
            <w:r w:rsidR="00A76DA8">
              <w:rPr>
                <w:rFonts w:ascii="Times New Roman" w:hAnsi="Times New Roman" w:cs="Times New Roman"/>
                <w:b/>
                <w:sz w:val="26"/>
                <w:szCs w:val="26"/>
                <w:lang w:val="uk-UA"/>
              </w:rPr>
              <w:t>2</w:t>
            </w:r>
          </w:p>
        </w:tc>
      </w:tr>
      <w:tr w:rsidR="00545C12" w:rsidRPr="00545C12" w:rsidTr="00545C12">
        <w:tc>
          <w:tcPr>
            <w:tcW w:w="851" w:type="dxa"/>
          </w:tcPr>
          <w:p w:rsidR="00545C12" w:rsidRPr="00545C12" w:rsidRDefault="00545C12" w:rsidP="00415D2C">
            <w:pPr>
              <w:spacing w:after="40"/>
              <w:rPr>
                <w:rFonts w:ascii="Times New Roman" w:hAnsi="Times New Roman" w:cs="Times New Roman"/>
                <w:sz w:val="26"/>
                <w:szCs w:val="26"/>
                <w:lang w:val="uk-UA"/>
              </w:rPr>
            </w:pPr>
            <w:r w:rsidRPr="00545C12">
              <w:rPr>
                <w:rFonts w:ascii="Times New Roman" w:hAnsi="Times New Roman" w:cs="Times New Roman"/>
                <w:sz w:val="26"/>
                <w:szCs w:val="26"/>
                <w:lang w:val="uk-UA"/>
              </w:rPr>
              <w:t>2.4.</w:t>
            </w:r>
          </w:p>
        </w:tc>
        <w:tc>
          <w:tcPr>
            <w:tcW w:w="8080" w:type="dxa"/>
            <w:gridSpan w:val="2"/>
          </w:tcPr>
          <w:p w:rsidR="00545C12" w:rsidRPr="00545C12" w:rsidRDefault="00545C12" w:rsidP="00415D2C">
            <w:pPr>
              <w:keepNext/>
              <w:widowControl w:val="0"/>
              <w:spacing w:after="40"/>
              <w:jc w:val="both"/>
              <w:rPr>
                <w:rFonts w:ascii="Times New Roman" w:hAnsi="Times New Roman" w:cs="Times New Roman"/>
                <w:sz w:val="26"/>
                <w:szCs w:val="26"/>
                <w:lang w:val="uk-UA"/>
              </w:rPr>
            </w:pPr>
            <w:r w:rsidRPr="00545C12">
              <w:rPr>
                <w:rFonts w:ascii="Times New Roman" w:hAnsi="Times New Roman" w:cs="Times New Roman"/>
                <w:sz w:val="26"/>
                <w:szCs w:val="26"/>
                <w:lang w:val="uk-UA"/>
              </w:rPr>
              <w:t>Захист прав дітей-сиріт та дітей,  позбавлених батьківського піклування</w:t>
            </w:r>
          </w:p>
        </w:tc>
        <w:tc>
          <w:tcPr>
            <w:tcW w:w="851" w:type="dxa"/>
          </w:tcPr>
          <w:p w:rsidR="00545C12" w:rsidRPr="004C4E6C" w:rsidRDefault="004C4E6C" w:rsidP="00A76DA8">
            <w:pPr>
              <w:spacing w:after="40"/>
              <w:jc w:val="center"/>
              <w:rPr>
                <w:rFonts w:ascii="Times New Roman" w:hAnsi="Times New Roman" w:cs="Times New Roman"/>
                <w:b/>
                <w:sz w:val="26"/>
                <w:szCs w:val="26"/>
                <w:lang w:val="uk-UA"/>
              </w:rPr>
            </w:pPr>
            <w:r>
              <w:rPr>
                <w:rFonts w:ascii="Times New Roman" w:hAnsi="Times New Roman" w:cs="Times New Roman"/>
                <w:b/>
                <w:sz w:val="26"/>
                <w:szCs w:val="26"/>
                <w:lang w:val="uk-UA"/>
              </w:rPr>
              <w:t>6</w:t>
            </w:r>
            <w:r w:rsidR="00A76DA8">
              <w:rPr>
                <w:rFonts w:ascii="Times New Roman" w:hAnsi="Times New Roman" w:cs="Times New Roman"/>
                <w:b/>
                <w:sz w:val="26"/>
                <w:szCs w:val="26"/>
                <w:lang w:val="uk-UA"/>
              </w:rPr>
              <w:t>0</w:t>
            </w:r>
          </w:p>
        </w:tc>
      </w:tr>
      <w:tr w:rsidR="00545C12" w:rsidRPr="00545C12" w:rsidTr="00545C12">
        <w:tc>
          <w:tcPr>
            <w:tcW w:w="851" w:type="dxa"/>
          </w:tcPr>
          <w:p w:rsidR="00545C12" w:rsidRPr="00545C12" w:rsidRDefault="00545C12" w:rsidP="00415D2C">
            <w:pPr>
              <w:spacing w:after="40"/>
              <w:rPr>
                <w:rFonts w:ascii="Times New Roman" w:hAnsi="Times New Roman" w:cs="Times New Roman"/>
                <w:sz w:val="26"/>
                <w:szCs w:val="26"/>
                <w:lang w:val="uk-UA"/>
              </w:rPr>
            </w:pPr>
            <w:r w:rsidRPr="00545C12">
              <w:rPr>
                <w:rFonts w:ascii="Times New Roman" w:hAnsi="Times New Roman" w:cs="Times New Roman"/>
                <w:sz w:val="26"/>
                <w:szCs w:val="26"/>
                <w:lang w:val="uk-UA"/>
              </w:rPr>
              <w:t>2.5.</w:t>
            </w:r>
          </w:p>
        </w:tc>
        <w:tc>
          <w:tcPr>
            <w:tcW w:w="8080" w:type="dxa"/>
            <w:gridSpan w:val="2"/>
          </w:tcPr>
          <w:p w:rsidR="00545C12" w:rsidRPr="00545C12" w:rsidRDefault="00545C12" w:rsidP="00415D2C">
            <w:pPr>
              <w:keepNext/>
              <w:widowControl w:val="0"/>
              <w:spacing w:after="40"/>
              <w:jc w:val="both"/>
              <w:rPr>
                <w:rStyle w:val="af1"/>
                <w:rFonts w:ascii="Times New Roman" w:hAnsi="Times New Roman" w:cs="Times New Roman"/>
                <w:sz w:val="26"/>
                <w:szCs w:val="26"/>
                <w:u w:val="none"/>
                <w:lang w:val="uk-UA"/>
              </w:rPr>
            </w:pPr>
            <w:r w:rsidRPr="00545C12">
              <w:rPr>
                <w:rFonts w:ascii="Times New Roman" w:hAnsi="Times New Roman" w:cs="Times New Roman"/>
                <w:sz w:val="26"/>
                <w:szCs w:val="26"/>
                <w:lang w:val="uk-UA"/>
              </w:rPr>
              <w:t>Житлове господарство та комунальна інфраструктура</w:t>
            </w:r>
          </w:p>
        </w:tc>
        <w:tc>
          <w:tcPr>
            <w:tcW w:w="851" w:type="dxa"/>
          </w:tcPr>
          <w:p w:rsidR="00545C12" w:rsidRPr="004C4E6C" w:rsidRDefault="004C4E6C" w:rsidP="00A76DA8">
            <w:pPr>
              <w:spacing w:after="40"/>
              <w:jc w:val="center"/>
              <w:rPr>
                <w:rFonts w:ascii="Times New Roman" w:hAnsi="Times New Roman" w:cs="Times New Roman"/>
                <w:b/>
                <w:sz w:val="26"/>
                <w:szCs w:val="26"/>
                <w:lang w:val="uk-UA"/>
              </w:rPr>
            </w:pPr>
            <w:r>
              <w:rPr>
                <w:rFonts w:ascii="Times New Roman" w:hAnsi="Times New Roman" w:cs="Times New Roman"/>
                <w:b/>
                <w:sz w:val="26"/>
                <w:szCs w:val="26"/>
                <w:lang w:val="uk-UA"/>
              </w:rPr>
              <w:t>6</w:t>
            </w:r>
            <w:r w:rsidR="00601FDE">
              <w:rPr>
                <w:rFonts w:ascii="Times New Roman" w:hAnsi="Times New Roman" w:cs="Times New Roman"/>
                <w:b/>
                <w:sz w:val="26"/>
                <w:szCs w:val="26"/>
                <w:lang w:val="uk-UA"/>
              </w:rPr>
              <w:t>0</w:t>
            </w:r>
          </w:p>
        </w:tc>
      </w:tr>
      <w:tr w:rsidR="00545C12" w:rsidRPr="00545C12" w:rsidTr="00545C12">
        <w:tc>
          <w:tcPr>
            <w:tcW w:w="851" w:type="dxa"/>
          </w:tcPr>
          <w:p w:rsidR="00545C12" w:rsidRPr="00545C12" w:rsidRDefault="00545C12" w:rsidP="00415D2C">
            <w:pPr>
              <w:spacing w:after="40"/>
              <w:rPr>
                <w:rFonts w:ascii="Times New Roman" w:hAnsi="Times New Roman" w:cs="Times New Roman"/>
                <w:sz w:val="26"/>
                <w:szCs w:val="26"/>
                <w:lang w:val="uk-UA"/>
              </w:rPr>
            </w:pPr>
            <w:r w:rsidRPr="00545C12">
              <w:rPr>
                <w:rFonts w:ascii="Times New Roman" w:hAnsi="Times New Roman" w:cs="Times New Roman"/>
                <w:sz w:val="26"/>
                <w:szCs w:val="26"/>
                <w:lang w:val="uk-UA"/>
              </w:rPr>
              <w:t>2.6.</w:t>
            </w:r>
          </w:p>
        </w:tc>
        <w:tc>
          <w:tcPr>
            <w:tcW w:w="8080" w:type="dxa"/>
            <w:gridSpan w:val="2"/>
          </w:tcPr>
          <w:p w:rsidR="00545C12" w:rsidRPr="00545C12" w:rsidRDefault="00545C12" w:rsidP="00415D2C">
            <w:pPr>
              <w:keepNext/>
              <w:widowControl w:val="0"/>
              <w:spacing w:after="40"/>
              <w:jc w:val="both"/>
              <w:rPr>
                <w:rFonts w:ascii="Times New Roman" w:hAnsi="Times New Roman" w:cs="Times New Roman"/>
                <w:sz w:val="26"/>
                <w:szCs w:val="26"/>
                <w:lang w:val="uk-UA"/>
              </w:rPr>
            </w:pPr>
            <w:r w:rsidRPr="00545C12">
              <w:rPr>
                <w:rFonts w:ascii="Times New Roman" w:hAnsi="Times New Roman" w:cs="Times New Roman"/>
                <w:sz w:val="26"/>
                <w:szCs w:val="26"/>
                <w:lang w:val="uk-UA"/>
              </w:rPr>
              <w:t>Формування спроможних територіальних громад</w:t>
            </w:r>
          </w:p>
        </w:tc>
        <w:tc>
          <w:tcPr>
            <w:tcW w:w="851" w:type="dxa"/>
          </w:tcPr>
          <w:p w:rsidR="00545C12" w:rsidRPr="004C4E6C" w:rsidRDefault="004C4E6C" w:rsidP="00A76DA8">
            <w:pPr>
              <w:spacing w:after="40"/>
              <w:jc w:val="center"/>
              <w:rPr>
                <w:rFonts w:ascii="Times New Roman" w:hAnsi="Times New Roman" w:cs="Times New Roman"/>
                <w:b/>
                <w:sz w:val="26"/>
                <w:szCs w:val="26"/>
                <w:lang w:val="uk-UA"/>
              </w:rPr>
            </w:pPr>
            <w:r>
              <w:rPr>
                <w:rFonts w:ascii="Times New Roman" w:hAnsi="Times New Roman" w:cs="Times New Roman"/>
                <w:b/>
                <w:sz w:val="26"/>
                <w:szCs w:val="26"/>
                <w:lang w:val="uk-UA"/>
              </w:rPr>
              <w:t>6</w:t>
            </w:r>
            <w:r w:rsidR="00A76DA8">
              <w:rPr>
                <w:rFonts w:ascii="Times New Roman" w:hAnsi="Times New Roman" w:cs="Times New Roman"/>
                <w:b/>
                <w:sz w:val="26"/>
                <w:szCs w:val="26"/>
                <w:lang w:val="uk-UA"/>
              </w:rPr>
              <w:t>1</w:t>
            </w:r>
          </w:p>
        </w:tc>
      </w:tr>
      <w:tr w:rsidR="00545C12" w:rsidRPr="00545C12" w:rsidTr="00545C12">
        <w:tc>
          <w:tcPr>
            <w:tcW w:w="851" w:type="dxa"/>
          </w:tcPr>
          <w:p w:rsidR="00545C12" w:rsidRPr="00545C12" w:rsidRDefault="00545C12" w:rsidP="00415D2C">
            <w:pPr>
              <w:spacing w:after="40"/>
              <w:rPr>
                <w:rFonts w:ascii="Times New Roman" w:hAnsi="Times New Roman" w:cs="Times New Roman"/>
                <w:sz w:val="26"/>
                <w:szCs w:val="26"/>
                <w:lang w:val="uk-UA"/>
              </w:rPr>
            </w:pPr>
            <w:r w:rsidRPr="00545C12">
              <w:rPr>
                <w:rFonts w:ascii="Times New Roman" w:hAnsi="Times New Roman" w:cs="Times New Roman"/>
                <w:sz w:val="26"/>
                <w:szCs w:val="26"/>
                <w:lang w:val="uk-UA"/>
              </w:rPr>
              <w:t>2.7.</w:t>
            </w:r>
          </w:p>
        </w:tc>
        <w:tc>
          <w:tcPr>
            <w:tcW w:w="8080" w:type="dxa"/>
            <w:gridSpan w:val="2"/>
          </w:tcPr>
          <w:p w:rsidR="00545C12" w:rsidRPr="00545C12" w:rsidRDefault="00545C12" w:rsidP="00415D2C">
            <w:pPr>
              <w:keepNext/>
              <w:widowControl w:val="0"/>
              <w:spacing w:after="40"/>
              <w:jc w:val="both"/>
              <w:rPr>
                <w:rFonts w:ascii="Times New Roman" w:hAnsi="Times New Roman" w:cs="Times New Roman"/>
                <w:sz w:val="26"/>
                <w:szCs w:val="26"/>
                <w:lang w:val="uk-UA"/>
              </w:rPr>
            </w:pPr>
            <w:r w:rsidRPr="00545C12">
              <w:rPr>
                <w:rFonts w:ascii="Times New Roman" w:hAnsi="Times New Roman" w:cs="Times New Roman"/>
                <w:sz w:val="26"/>
                <w:szCs w:val="26"/>
                <w:lang w:val="uk-UA"/>
              </w:rPr>
              <w:t xml:space="preserve">Заходи, пов’язані з наслідками військової агресії Російської Федерації на території громади. Підтримка внутрішньо переміщених осіб  </w:t>
            </w:r>
          </w:p>
        </w:tc>
        <w:tc>
          <w:tcPr>
            <w:tcW w:w="851" w:type="dxa"/>
          </w:tcPr>
          <w:p w:rsidR="00545C12" w:rsidRPr="004C4E6C" w:rsidRDefault="004C4E6C" w:rsidP="00601FDE">
            <w:pPr>
              <w:tabs>
                <w:tab w:val="left" w:pos="6975"/>
                <w:tab w:val="left" w:pos="10860"/>
                <w:tab w:val="left" w:pos="13110"/>
              </w:tabs>
              <w:spacing w:after="40"/>
              <w:jc w:val="center"/>
              <w:rPr>
                <w:rFonts w:ascii="Times New Roman" w:hAnsi="Times New Roman" w:cs="Times New Roman"/>
                <w:b/>
                <w:sz w:val="26"/>
                <w:szCs w:val="26"/>
                <w:lang w:val="uk-UA"/>
              </w:rPr>
            </w:pPr>
            <w:r>
              <w:rPr>
                <w:rFonts w:ascii="Times New Roman" w:hAnsi="Times New Roman" w:cs="Times New Roman"/>
                <w:b/>
                <w:sz w:val="26"/>
                <w:szCs w:val="26"/>
                <w:lang w:val="uk-UA"/>
              </w:rPr>
              <w:t>6</w:t>
            </w:r>
            <w:r w:rsidR="00601FDE">
              <w:rPr>
                <w:rFonts w:ascii="Times New Roman" w:hAnsi="Times New Roman" w:cs="Times New Roman"/>
                <w:b/>
                <w:sz w:val="26"/>
                <w:szCs w:val="26"/>
                <w:lang w:val="uk-UA"/>
              </w:rPr>
              <w:t>2</w:t>
            </w:r>
          </w:p>
        </w:tc>
      </w:tr>
      <w:tr w:rsidR="00545C12" w:rsidRPr="00545C12" w:rsidTr="00415D2C">
        <w:tc>
          <w:tcPr>
            <w:tcW w:w="9782" w:type="dxa"/>
            <w:gridSpan w:val="4"/>
          </w:tcPr>
          <w:p w:rsidR="00545C12" w:rsidRPr="004C4E6C" w:rsidRDefault="00545C12" w:rsidP="004C4E6C">
            <w:pPr>
              <w:spacing w:after="40"/>
              <w:jc w:val="center"/>
              <w:rPr>
                <w:rFonts w:ascii="Times New Roman" w:hAnsi="Times New Roman" w:cs="Times New Roman"/>
                <w:b/>
                <w:i/>
                <w:sz w:val="26"/>
                <w:szCs w:val="26"/>
                <w:lang w:val="uk-UA"/>
              </w:rPr>
            </w:pPr>
            <w:r w:rsidRPr="004C4E6C">
              <w:rPr>
                <w:rFonts w:ascii="Times New Roman" w:hAnsi="Times New Roman" w:cs="Times New Roman"/>
                <w:b/>
                <w:i/>
                <w:sz w:val="26"/>
                <w:szCs w:val="26"/>
                <w:lang w:val="uk-UA"/>
              </w:rPr>
              <w:t>Ціль «Якість життя та людський розвиток»</w:t>
            </w:r>
          </w:p>
        </w:tc>
      </w:tr>
      <w:tr w:rsidR="00545C12" w:rsidRPr="00545C12" w:rsidTr="00545C12">
        <w:tc>
          <w:tcPr>
            <w:tcW w:w="851" w:type="dxa"/>
          </w:tcPr>
          <w:p w:rsidR="00545C12" w:rsidRPr="00545C12" w:rsidRDefault="00545C12" w:rsidP="00415D2C">
            <w:pPr>
              <w:spacing w:after="40"/>
              <w:rPr>
                <w:rFonts w:ascii="Times New Roman" w:hAnsi="Times New Roman" w:cs="Times New Roman"/>
                <w:sz w:val="26"/>
                <w:szCs w:val="26"/>
                <w:lang w:val="uk-UA"/>
              </w:rPr>
            </w:pPr>
            <w:r w:rsidRPr="00545C12">
              <w:rPr>
                <w:rFonts w:ascii="Times New Roman" w:hAnsi="Times New Roman" w:cs="Times New Roman"/>
                <w:sz w:val="26"/>
                <w:szCs w:val="26"/>
                <w:lang w:val="uk-UA"/>
              </w:rPr>
              <w:t>2.8.</w:t>
            </w:r>
          </w:p>
        </w:tc>
        <w:tc>
          <w:tcPr>
            <w:tcW w:w="8080" w:type="dxa"/>
            <w:gridSpan w:val="2"/>
          </w:tcPr>
          <w:p w:rsidR="00545C12" w:rsidRPr="00545C12" w:rsidRDefault="0026200E" w:rsidP="00415D2C">
            <w:pPr>
              <w:keepNext/>
              <w:widowControl w:val="0"/>
              <w:spacing w:after="40"/>
              <w:jc w:val="both"/>
              <w:rPr>
                <w:rFonts w:ascii="Times New Roman" w:hAnsi="Times New Roman" w:cs="Times New Roman"/>
                <w:bCs/>
                <w:sz w:val="26"/>
                <w:szCs w:val="26"/>
                <w:lang w:val="uk-UA"/>
              </w:rPr>
            </w:pPr>
            <w:hyperlink w:anchor="_Toc130175736" w:history="1">
              <w:r w:rsidR="00545C12" w:rsidRPr="00545C12">
                <w:rPr>
                  <w:rStyle w:val="af1"/>
                  <w:rFonts w:ascii="Times New Roman" w:hAnsi="Times New Roman" w:cs="Times New Roman"/>
                  <w:color w:val="auto"/>
                  <w:sz w:val="26"/>
                  <w:szCs w:val="26"/>
                  <w:u w:val="none"/>
                  <w:lang w:val="uk-UA"/>
                </w:rPr>
                <w:t>Освіта</w:t>
              </w:r>
              <w:r w:rsidR="00545C12" w:rsidRPr="00545C12">
                <w:rPr>
                  <w:rFonts w:ascii="Times New Roman" w:hAnsi="Times New Roman" w:cs="Times New Roman"/>
                  <w:webHidden/>
                  <w:sz w:val="26"/>
                  <w:szCs w:val="26"/>
                  <w:lang w:val="uk-UA"/>
                </w:rPr>
                <w:tab/>
              </w:r>
            </w:hyperlink>
            <w:r w:rsidR="00545C12" w:rsidRPr="00545C12">
              <w:rPr>
                <w:rFonts w:ascii="Times New Roman" w:hAnsi="Times New Roman" w:cs="Times New Roman"/>
                <w:bCs/>
                <w:sz w:val="26"/>
                <w:szCs w:val="26"/>
                <w:lang w:val="uk-UA"/>
              </w:rPr>
              <w:t xml:space="preserve"> </w:t>
            </w:r>
          </w:p>
        </w:tc>
        <w:tc>
          <w:tcPr>
            <w:tcW w:w="851" w:type="dxa"/>
          </w:tcPr>
          <w:p w:rsidR="00545C12" w:rsidRPr="004C4E6C" w:rsidRDefault="004C4E6C" w:rsidP="00601FDE">
            <w:pPr>
              <w:spacing w:after="40"/>
              <w:jc w:val="center"/>
              <w:rPr>
                <w:rFonts w:ascii="Times New Roman" w:hAnsi="Times New Roman" w:cs="Times New Roman"/>
                <w:b/>
                <w:sz w:val="26"/>
                <w:szCs w:val="26"/>
                <w:lang w:val="uk-UA"/>
              </w:rPr>
            </w:pPr>
            <w:r>
              <w:rPr>
                <w:rFonts w:ascii="Times New Roman" w:hAnsi="Times New Roman" w:cs="Times New Roman"/>
                <w:b/>
                <w:sz w:val="26"/>
                <w:szCs w:val="26"/>
                <w:lang w:val="uk-UA"/>
              </w:rPr>
              <w:t>6</w:t>
            </w:r>
            <w:r w:rsidR="00601FDE">
              <w:rPr>
                <w:rFonts w:ascii="Times New Roman" w:hAnsi="Times New Roman" w:cs="Times New Roman"/>
                <w:b/>
                <w:sz w:val="26"/>
                <w:szCs w:val="26"/>
                <w:lang w:val="uk-UA"/>
              </w:rPr>
              <w:t>3</w:t>
            </w:r>
          </w:p>
        </w:tc>
      </w:tr>
      <w:tr w:rsidR="00545C12" w:rsidRPr="00545C12" w:rsidTr="00545C12">
        <w:tc>
          <w:tcPr>
            <w:tcW w:w="851" w:type="dxa"/>
          </w:tcPr>
          <w:p w:rsidR="00545C12" w:rsidRPr="00545C12" w:rsidRDefault="00545C12" w:rsidP="00415D2C">
            <w:pPr>
              <w:spacing w:after="40"/>
              <w:rPr>
                <w:rFonts w:ascii="Times New Roman" w:hAnsi="Times New Roman" w:cs="Times New Roman"/>
                <w:sz w:val="26"/>
                <w:szCs w:val="26"/>
                <w:lang w:val="uk-UA"/>
              </w:rPr>
            </w:pPr>
            <w:r w:rsidRPr="00545C12">
              <w:rPr>
                <w:rFonts w:ascii="Times New Roman" w:hAnsi="Times New Roman" w:cs="Times New Roman"/>
                <w:sz w:val="26"/>
                <w:szCs w:val="26"/>
                <w:lang w:val="uk-UA"/>
              </w:rPr>
              <w:t>2.9.</w:t>
            </w:r>
          </w:p>
        </w:tc>
        <w:tc>
          <w:tcPr>
            <w:tcW w:w="8080" w:type="dxa"/>
            <w:gridSpan w:val="2"/>
          </w:tcPr>
          <w:p w:rsidR="00545C12" w:rsidRPr="00545C12" w:rsidRDefault="00545C12" w:rsidP="00415D2C">
            <w:pPr>
              <w:keepNext/>
              <w:widowControl w:val="0"/>
              <w:spacing w:after="40"/>
              <w:jc w:val="both"/>
              <w:rPr>
                <w:rFonts w:ascii="Times New Roman" w:hAnsi="Times New Roman" w:cs="Times New Roman"/>
                <w:bCs/>
                <w:sz w:val="26"/>
                <w:szCs w:val="26"/>
                <w:lang w:val="uk-UA"/>
              </w:rPr>
            </w:pPr>
            <w:r w:rsidRPr="00545C12">
              <w:rPr>
                <w:rStyle w:val="af1"/>
                <w:rFonts w:ascii="Times New Roman" w:hAnsi="Times New Roman" w:cs="Times New Roman"/>
                <w:color w:val="auto"/>
                <w:sz w:val="26"/>
                <w:szCs w:val="26"/>
                <w:u w:val="none"/>
                <w:lang w:val="uk-UA"/>
              </w:rPr>
              <w:t>Підтримка сім'ї, дітей та молоді</w:t>
            </w:r>
          </w:p>
        </w:tc>
        <w:tc>
          <w:tcPr>
            <w:tcW w:w="851" w:type="dxa"/>
          </w:tcPr>
          <w:p w:rsidR="00545C12" w:rsidRPr="004C4E6C" w:rsidRDefault="004C4E6C" w:rsidP="00601FDE">
            <w:pPr>
              <w:spacing w:after="40"/>
              <w:jc w:val="center"/>
              <w:rPr>
                <w:rFonts w:ascii="Times New Roman" w:hAnsi="Times New Roman" w:cs="Times New Roman"/>
                <w:b/>
                <w:sz w:val="26"/>
                <w:szCs w:val="26"/>
                <w:lang w:val="uk-UA"/>
              </w:rPr>
            </w:pPr>
            <w:r>
              <w:rPr>
                <w:rFonts w:ascii="Times New Roman" w:hAnsi="Times New Roman" w:cs="Times New Roman"/>
                <w:b/>
                <w:sz w:val="26"/>
                <w:szCs w:val="26"/>
                <w:lang w:val="uk-UA"/>
              </w:rPr>
              <w:t>6</w:t>
            </w:r>
            <w:r w:rsidR="00601FDE">
              <w:rPr>
                <w:rFonts w:ascii="Times New Roman" w:hAnsi="Times New Roman" w:cs="Times New Roman"/>
                <w:b/>
                <w:sz w:val="26"/>
                <w:szCs w:val="26"/>
                <w:lang w:val="uk-UA"/>
              </w:rPr>
              <w:t>3</w:t>
            </w:r>
          </w:p>
        </w:tc>
      </w:tr>
      <w:tr w:rsidR="00545C12" w:rsidRPr="00545C12" w:rsidTr="00545C12">
        <w:tc>
          <w:tcPr>
            <w:tcW w:w="851" w:type="dxa"/>
            <w:tcBorders>
              <w:top w:val="single" w:sz="4" w:space="0" w:color="auto"/>
              <w:left w:val="single" w:sz="4" w:space="0" w:color="auto"/>
              <w:bottom w:val="single" w:sz="4" w:space="0" w:color="auto"/>
              <w:right w:val="single" w:sz="4" w:space="0" w:color="auto"/>
            </w:tcBorders>
          </w:tcPr>
          <w:p w:rsidR="00545C12" w:rsidRPr="00545C12" w:rsidRDefault="00545C12" w:rsidP="00415D2C">
            <w:pPr>
              <w:spacing w:after="40"/>
              <w:rPr>
                <w:rFonts w:ascii="Times New Roman" w:hAnsi="Times New Roman" w:cs="Times New Roman"/>
                <w:sz w:val="26"/>
                <w:szCs w:val="26"/>
                <w:lang w:val="uk-UA"/>
              </w:rPr>
            </w:pPr>
            <w:r w:rsidRPr="00545C12">
              <w:rPr>
                <w:rFonts w:ascii="Times New Roman" w:hAnsi="Times New Roman" w:cs="Times New Roman"/>
                <w:sz w:val="26"/>
                <w:szCs w:val="26"/>
                <w:lang w:val="uk-UA"/>
              </w:rPr>
              <w:t>2.10.</w:t>
            </w:r>
          </w:p>
        </w:tc>
        <w:tc>
          <w:tcPr>
            <w:tcW w:w="8080" w:type="dxa"/>
            <w:gridSpan w:val="2"/>
            <w:tcBorders>
              <w:top w:val="single" w:sz="4" w:space="0" w:color="auto"/>
              <w:left w:val="single" w:sz="4" w:space="0" w:color="auto"/>
              <w:bottom w:val="single" w:sz="4" w:space="0" w:color="auto"/>
              <w:right w:val="single" w:sz="4" w:space="0" w:color="auto"/>
            </w:tcBorders>
          </w:tcPr>
          <w:p w:rsidR="00545C12" w:rsidRPr="00545C12" w:rsidRDefault="0026200E" w:rsidP="00415D2C">
            <w:pPr>
              <w:keepNext/>
              <w:widowControl w:val="0"/>
              <w:spacing w:after="40"/>
              <w:jc w:val="both"/>
              <w:rPr>
                <w:rFonts w:ascii="Times New Roman" w:hAnsi="Times New Roman" w:cs="Times New Roman"/>
                <w:sz w:val="26"/>
                <w:szCs w:val="26"/>
                <w:lang w:val="uk-UA"/>
              </w:rPr>
            </w:pPr>
            <w:hyperlink w:anchor="_Toc130175735" w:history="1">
              <w:r w:rsidR="00545C12" w:rsidRPr="00545C12">
                <w:rPr>
                  <w:rStyle w:val="af1"/>
                  <w:rFonts w:ascii="Times New Roman" w:hAnsi="Times New Roman" w:cs="Times New Roman"/>
                  <w:color w:val="auto"/>
                  <w:sz w:val="26"/>
                  <w:szCs w:val="26"/>
                  <w:u w:val="none"/>
                  <w:lang w:val="uk-UA"/>
                </w:rPr>
                <w:t xml:space="preserve">Охорона здоров’я </w:t>
              </w:r>
            </w:hyperlink>
          </w:p>
        </w:tc>
        <w:tc>
          <w:tcPr>
            <w:tcW w:w="851" w:type="dxa"/>
            <w:tcBorders>
              <w:top w:val="single" w:sz="4" w:space="0" w:color="auto"/>
              <w:left w:val="single" w:sz="4" w:space="0" w:color="auto"/>
              <w:bottom w:val="single" w:sz="4" w:space="0" w:color="auto"/>
              <w:right w:val="single" w:sz="4" w:space="0" w:color="auto"/>
            </w:tcBorders>
          </w:tcPr>
          <w:p w:rsidR="00545C12" w:rsidRPr="004C4E6C" w:rsidRDefault="00A76DA8" w:rsidP="00601FDE">
            <w:pPr>
              <w:spacing w:after="40"/>
              <w:jc w:val="center"/>
              <w:rPr>
                <w:rFonts w:ascii="Times New Roman" w:hAnsi="Times New Roman" w:cs="Times New Roman"/>
                <w:b/>
                <w:sz w:val="26"/>
                <w:szCs w:val="26"/>
                <w:lang w:val="uk-UA"/>
              </w:rPr>
            </w:pPr>
            <w:r>
              <w:rPr>
                <w:rFonts w:ascii="Times New Roman" w:hAnsi="Times New Roman" w:cs="Times New Roman"/>
                <w:b/>
                <w:sz w:val="26"/>
                <w:szCs w:val="26"/>
                <w:lang w:val="uk-UA"/>
              </w:rPr>
              <w:t>6</w:t>
            </w:r>
            <w:r w:rsidR="00601FDE">
              <w:rPr>
                <w:rFonts w:ascii="Times New Roman" w:hAnsi="Times New Roman" w:cs="Times New Roman"/>
                <w:b/>
                <w:sz w:val="26"/>
                <w:szCs w:val="26"/>
                <w:lang w:val="uk-UA"/>
              </w:rPr>
              <w:t>5</w:t>
            </w:r>
          </w:p>
        </w:tc>
      </w:tr>
      <w:tr w:rsidR="00545C12" w:rsidRPr="00545C12" w:rsidTr="00545C12">
        <w:tc>
          <w:tcPr>
            <w:tcW w:w="851" w:type="dxa"/>
          </w:tcPr>
          <w:p w:rsidR="00545C12" w:rsidRPr="00545C12" w:rsidRDefault="00545C12" w:rsidP="00415D2C">
            <w:pPr>
              <w:spacing w:after="40"/>
              <w:rPr>
                <w:rFonts w:ascii="Times New Roman" w:hAnsi="Times New Roman" w:cs="Times New Roman"/>
                <w:sz w:val="26"/>
                <w:szCs w:val="26"/>
                <w:lang w:val="uk-UA"/>
              </w:rPr>
            </w:pPr>
            <w:r w:rsidRPr="00545C12">
              <w:rPr>
                <w:rFonts w:ascii="Times New Roman" w:hAnsi="Times New Roman" w:cs="Times New Roman"/>
                <w:sz w:val="26"/>
                <w:szCs w:val="26"/>
                <w:lang w:val="uk-UA"/>
              </w:rPr>
              <w:t>2.11.</w:t>
            </w:r>
          </w:p>
        </w:tc>
        <w:tc>
          <w:tcPr>
            <w:tcW w:w="8080" w:type="dxa"/>
            <w:gridSpan w:val="2"/>
          </w:tcPr>
          <w:p w:rsidR="00545C12" w:rsidRPr="00545C12" w:rsidRDefault="0026200E" w:rsidP="00415D2C">
            <w:pPr>
              <w:keepNext/>
              <w:widowControl w:val="0"/>
              <w:spacing w:after="40"/>
              <w:jc w:val="both"/>
              <w:rPr>
                <w:rFonts w:ascii="Times New Roman" w:hAnsi="Times New Roman" w:cs="Times New Roman"/>
                <w:sz w:val="26"/>
                <w:szCs w:val="26"/>
              </w:rPr>
            </w:pPr>
            <w:hyperlink w:anchor="_Toc130175738" w:history="1">
              <w:r w:rsidR="00545C12" w:rsidRPr="00545C12">
                <w:rPr>
                  <w:rStyle w:val="af1"/>
                  <w:rFonts w:ascii="Times New Roman" w:hAnsi="Times New Roman" w:cs="Times New Roman"/>
                  <w:color w:val="auto"/>
                  <w:sz w:val="26"/>
                  <w:szCs w:val="26"/>
                  <w:u w:val="none"/>
                  <w:lang w:val="uk-UA"/>
                </w:rPr>
                <w:t>Фізичне виховання та спорт</w:t>
              </w:r>
            </w:hyperlink>
          </w:p>
        </w:tc>
        <w:tc>
          <w:tcPr>
            <w:tcW w:w="851" w:type="dxa"/>
          </w:tcPr>
          <w:p w:rsidR="00545C12" w:rsidRPr="004C4E6C" w:rsidRDefault="00A76DA8" w:rsidP="00601FDE">
            <w:pPr>
              <w:spacing w:after="40"/>
              <w:jc w:val="center"/>
              <w:rPr>
                <w:rFonts w:ascii="Times New Roman" w:hAnsi="Times New Roman" w:cs="Times New Roman"/>
                <w:b/>
                <w:sz w:val="26"/>
                <w:szCs w:val="26"/>
                <w:lang w:val="uk-UA"/>
              </w:rPr>
            </w:pPr>
            <w:r>
              <w:rPr>
                <w:rFonts w:ascii="Times New Roman" w:hAnsi="Times New Roman" w:cs="Times New Roman"/>
                <w:b/>
                <w:sz w:val="26"/>
                <w:szCs w:val="26"/>
                <w:lang w:val="uk-UA"/>
              </w:rPr>
              <w:t>6</w:t>
            </w:r>
            <w:r w:rsidR="00601FDE">
              <w:rPr>
                <w:rFonts w:ascii="Times New Roman" w:hAnsi="Times New Roman" w:cs="Times New Roman"/>
                <w:b/>
                <w:sz w:val="26"/>
                <w:szCs w:val="26"/>
                <w:lang w:val="uk-UA"/>
              </w:rPr>
              <w:t>6</w:t>
            </w:r>
          </w:p>
        </w:tc>
      </w:tr>
      <w:tr w:rsidR="00545C12" w:rsidRPr="00545C12" w:rsidTr="00415D2C">
        <w:tc>
          <w:tcPr>
            <w:tcW w:w="9782" w:type="dxa"/>
            <w:gridSpan w:val="4"/>
          </w:tcPr>
          <w:p w:rsidR="00545C12" w:rsidRPr="004C4E6C" w:rsidRDefault="00545C12" w:rsidP="004C4E6C">
            <w:pPr>
              <w:spacing w:after="40"/>
              <w:jc w:val="center"/>
              <w:rPr>
                <w:rFonts w:ascii="Times New Roman" w:hAnsi="Times New Roman" w:cs="Times New Roman"/>
                <w:b/>
                <w:i/>
                <w:sz w:val="26"/>
                <w:szCs w:val="26"/>
                <w:lang w:val="uk-UA"/>
              </w:rPr>
            </w:pPr>
            <w:r w:rsidRPr="004C4E6C">
              <w:rPr>
                <w:rFonts w:ascii="Times New Roman" w:hAnsi="Times New Roman" w:cs="Times New Roman"/>
                <w:b/>
                <w:i/>
                <w:sz w:val="26"/>
                <w:szCs w:val="26"/>
                <w:lang w:val="uk-UA"/>
              </w:rPr>
              <w:t>Ціль «Оновлена, конкурентоспроможна економіка»</w:t>
            </w:r>
          </w:p>
        </w:tc>
      </w:tr>
      <w:tr w:rsidR="00545C12" w:rsidRPr="00EF4E12" w:rsidTr="00545C12">
        <w:tc>
          <w:tcPr>
            <w:tcW w:w="851" w:type="dxa"/>
          </w:tcPr>
          <w:p w:rsidR="00545C12" w:rsidRPr="00545C12" w:rsidRDefault="00545C12" w:rsidP="00415D2C">
            <w:pPr>
              <w:spacing w:after="40"/>
              <w:rPr>
                <w:rFonts w:ascii="Times New Roman" w:hAnsi="Times New Roman" w:cs="Times New Roman"/>
                <w:sz w:val="26"/>
                <w:szCs w:val="26"/>
                <w:lang w:val="uk-UA"/>
              </w:rPr>
            </w:pPr>
            <w:r w:rsidRPr="00545C12">
              <w:rPr>
                <w:rFonts w:ascii="Times New Roman" w:hAnsi="Times New Roman" w:cs="Times New Roman"/>
                <w:sz w:val="26"/>
                <w:szCs w:val="26"/>
                <w:lang w:val="uk-UA"/>
              </w:rPr>
              <w:t>2.12.</w:t>
            </w:r>
          </w:p>
        </w:tc>
        <w:tc>
          <w:tcPr>
            <w:tcW w:w="8080" w:type="dxa"/>
            <w:gridSpan w:val="2"/>
          </w:tcPr>
          <w:p w:rsidR="00545C12" w:rsidRPr="00545C12" w:rsidRDefault="00545C12" w:rsidP="00415D2C">
            <w:pPr>
              <w:keepNext/>
              <w:widowControl w:val="0"/>
              <w:spacing w:after="40"/>
              <w:jc w:val="both"/>
              <w:rPr>
                <w:rFonts w:ascii="Times New Roman" w:hAnsi="Times New Roman" w:cs="Times New Roman"/>
                <w:sz w:val="26"/>
                <w:szCs w:val="26"/>
                <w:lang w:val="uk-UA"/>
              </w:rPr>
            </w:pPr>
            <w:r w:rsidRPr="00545C12">
              <w:rPr>
                <w:rFonts w:ascii="Times New Roman" w:hAnsi="Times New Roman" w:cs="Times New Roman"/>
                <w:sz w:val="26"/>
                <w:szCs w:val="26"/>
                <w:lang w:val="uk-UA"/>
              </w:rPr>
              <w:t>Розвиток з</w:t>
            </w:r>
            <w:hyperlink r:id="rId11" w:anchor="_Toc130175773" w:history="1">
              <w:r w:rsidRPr="00545C12">
                <w:rPr>
                  <w:rStyle w:val="af1"/>
                  <w:rFonts w:ascii="Times New Roman" w:hAnsi="Times New Roman" w:cs="Times New Roman"/>
                  <w:color w:val="auto"/>
                  <w:sz w:val="26"/>
                  <w:szCs w:val="26"/>
                  <w:u w:val="none"/>
                  <w:lang w:val="uk-UA"/>
                </w:rPr>
                <w:t>овнішньоекономічної діяльност</w:t>
              </w:r>
            </w:hyperlink>
            <w:r w:rsidRPr="00545C12">
              <w:rPr>
                <w:rFonts w:ascii="Times New Roman" w:hAnsi="Times New Roman" w:cs="Times New Roman"/>
                <w:sz w:val="26"/>
                <w:szCs w:val="26"/>
                <w:lang w:val="uk-UA"/>
              </w:rPr>
              <w:t>і, міжнародної і міжрегіональної співпраці</w:t>
            </w:r>
          </w:p>
        </w:tc>
        <w:tc>
          <w:tcPr>
            <w:tcW w:w="851" w:type="dxa"/>
          </w:tcPr>
          <w:p w:rsidR="00545C12" w:rsidRPr="004C4E6C" w:rsidRDefault="00A76DA8" w:rsidP="00601FDE">
            <w:pPr>
              <w:spacing w:after="40"/>
              <w:jc w:val="center"/>
              <w:rPr>
                <w:rFonts w:ascii="Times New Roman" w:hAnsi="Times New Roman" w:cs="Times New Roman"/>
                <w:b/>
                <w:sz w:val="26"/>
                <w:szCs w:val="26"/>
                <w:lang w:val="uk-UA"/>
              </w:rPr>
            </w:pPr>
            <w:r>
              <w:rPr>
                <w:rFonts w:ascii="Times New Roman" w:hAnsi="Times New Roman" w:cs="Times New Roman"/>
                <w:b/>
                <w:sz w:val="26"/>
                <w:szCs w:val="26"/>
                <w:lang w:val="uk-UA"/>
              </w:rPr>
              <w:t>6</w:t>
            </w:r>
            <w:r w:rsidR="00601FDE">
              <w:rPr>
                <w:rFonts w:ascii="Times New Roman" w:hAnsi="Times New Roman" w:cs="Times New Roman"/>
                <w:b/>
                <w:sz w:val="26"/>
                <w:szCs w:val="26"/>
                <w:lang w:val="uk-UA"/>
              </w:rPr>
              <w:t>6</w:t>
            </w:r>
          </w:p>
        </w:tc>
      </w:tr>
      <w:tr w:rsidR="00545C12" w:rsidRPr="00545C12" w:rsidTr="00545C12">
        <w:tc>
          <w:tcPr>
            <w:tcW w:w="851" w:type="dxa"/>
          </w:tcPr>
          <w:p w:rsidR="00545C12" w:rsidRPr="00545C12" w:rsidRDefault="00545C12" w:rsidP="00415D2C">
            <w:pPr>
              <w:spacing w:after="40"/>
              <w:rPr>
                <w:rFonts w:ascii="Times New Roman" w:hAnsi="Times New Roman" w:cs="Times New Roman"/>
                <w:sz w:val="26"/>
                <w:szCs w:val="26"/>
                <w:lang w:val="uk-UA"/>
              </w:rPr>
            </w:pPr>
            <w:r w:rsidRPr="00545C12">
              <w:rPr>
                <w:rFonts w:ascii="Times New Roman" w:hAnsi="Times New Roman" w:cs="Times New Roman"/>
                <w:sz w:val="26"/>
                <w:szCs w:val="26"/>
                <w:lang w:val="uk-UA"/>
              </w:rPr>
              <w:t>2.13.</w:t>
            </w:r>
          </w:p>
        </w:tc>
        <w:tc>
          <w:tcPr>
            <w:tcW w:w="8080" w:type="dxa"/>
            <w:gridSpan w:val="2"/>
          </w:tcPr>
          <w:p w:rsidR="00545C12" w:rsidRPr="00545C12" w:rsidRDefault="00545C12" w:rsidP="00415D2C">
            <w:pPr>
              <w:keepNext/>
              <w:widowControl w:val="0"/>
              <w:spacing w:after="40"/>
              <w:jc w:val="both"/>
              <w:rPr>
                <w:rStyle w:val="af1"/>
                <w:rFonts w:ascii="Times New Roman" w:hAnsi="Times New Roman" w:cs="Times New Roman"/>
                <w:color w:val="auto"/>
                <w:sz w:val="26"/>
                <w:szCs w:val="26"/>
                <w:u w:val="none"/>
                <w:lang w:val="uk-UA"/>
              </w:rPr>
            </w:pPr>
            <w:r w:rsidRPr="00545C12">
              <w:rPr>
                <w:rStyle w:val="af1"/>
                <w:rFonts w:ascii="Times New Roman" w:hAnsi="Times New Roman" w:cs="Times New Roman"/>
                <w:color w:val="auto"/>
                <w:sz w:val="26"/>
                <w:szCs w:val="26"/>
                <w:u w:val="none"/>
                <w:lang w:val="uk-UA"/>
              </w:rPr>
              <w:t>Інвестиційна діяльність та розвиток інфраструктури</w:t>
            </w:r>
          </w:p>
        </w:tc>
        <w:tc>
          <w:tcPr>
            <w:tcW w:w="851" w:type="dxa"/>
          </w:tcPr>
          <w:p w:rsidR="00545C12" w:rsidRPr="004C4E6C" w:rsidRDefault="00601FDE" w:rsidP="0043726A">
            <w:pPr>
              <w:spacing w:after="40"/>
              <w:jc w:val="center"/>
              <w:rPr>
                <w:rFonts w:ascii="Times New Roman" w:hAnsi="Times New Roman" w:cs="Times New Roman"/>
                <w:b/>
                <w:sz w:val="26"/>
                <w:szCs w:val="26"/>
                <w:lang w:val="uk-UA"/>
              </w:rPr>
            </w:pPr>
            <w:r>
              <w:rPr>
                <w:rFonts w:ascii="Times New Roman" w:hAnsi="Times New Roman" w:cs="Times New Roman"/>
                <w:b/>
                <w:sz w:val="26"/>
                <w:szCs w:val="26"/>
                <w:lang w:val="uk-UA"/>
              </w:rPr>
              <w:t>67</w:t>
            </w:r>
          </w:p>
        </w:tc>
      </w:tr>
      <w:tr w:rsidR="00545C12" w:rsidRPr="00545C12" w:rsidTr="00545C12">
        <w:tc>
          <w:tcPr>
            <w:tcW w:w="851" w:type="dxa"/>
          </w:tcPr>
          <w:p w:rsidR="00545C12" w:rsidRPr="00545C12" w:rsidRDefault="00545C12" w:rsidP="00415D2C">
            <w:pPr>
              <w:spacing w:after="40"/>
              <w:rPr>
                <w:rFonts w:ascii="Times New Roman" w:hAnsi="Times New Roman" w:cs="Times New Roman"/>
                <w:sz w:val="26"/>
                <w:szCs w:val="26"/>
                <w:lang w:val="uk-UA"/>
              </w:rPr>
            </w:pPr>
            <w:r w:rsidRPr="00545C12">
              <w:rPr>
                <w:rFonts w:ascii="Times New Roman" w:hAnsi="Times New Roman" w:cs="Times New Roman"/>
                <w:sz w:val="26"/>
                <w:szCs w:val="26"/>
                <w:lang w:val="uk-UA"/>
              </w:rPr>
              <w:t>2.14.</w:t>
            </w:r>
          </w:p>
        </w:tc>
        <w:tc>
          <w:tcPr>
            <w:tcW w:w="8080" w:type="dxa"/>
            <w:gridSpan w:val="2"/>
          </w:tcPr>
          <w:p w:rsidR="00545C12" w:rsidRPr="00545C12" w:rsidRDefault="00545C12" w:rsidP="00415D2C">
            <w:pPr>
              <w:keepNext/>
              <w:widowControl w:val="0"/>
              <w:spacing w:after="40"/>
              <w:jc w:val="both"/>
              <w:rPr>
                <w:rFonts w:ascii="Times New Roman" w:hAnsi="Times New Roman" w:cs="Times New Roman"/>
                <w:sz w:val="26"/>
                <w:szCs w:val="26"/>
                <w:lang w:val="uk-UA"/>
              </w:rPr>
            </w:pPr>
            <w:r w:rsidRPr="00545C12">
              <w:rPr>
                <w:rFonts w:ascii="Times New Roman" w:hAnsi="Times New Roman" w:cs="Times New Roman"/>
                <w:sz w:val="26"/>
                <w:szCs w:val="26"/>
                <w:lang w:val="uk-UA"/>
              </w:rPr>
              <w:t>Розвиток інформаційного простору. Забезпечення доступу до неупереджених джерел інформації</w:t>
            </w:r>
          </w:p>
        </w:tc>
        <w:tc>
          <w:tcPr>
            <w:tcW w:w="851" w:type="dxa"/>
          </w:tcPr>
          <w:p w:rsidR="00545C12" w:rsidRPr="004C4E6C" w:rsidRDefault="00601FDE" w:rsidP="004C4E6C">
            <w:pPr>
              <w:tabs>
                <w:tab w:val="left" w:pos="6975"/>
                <w:tab w:val="left" w:pos="10860"/>
                <w:tab w:val="left" w:pos="13110"/>
              </w:tabs>
              <w:spacing w:after="40"/>
              <w:jc w:val="center"/>
              <w:rPr>
                <w:rFonts w:ascii="Times New Roman" w:hAnsi="Times New Roman" w:cs="Times New Roman"/>
                <w:b/>
                <w:sz w:val="26"/>
                <w:szCs w:val="26"/>
                <w:lang w:val="uk-UA"/>
              </w:rPr>
            </w:pPr>
            <w:r>
              <w:rPr>
                <w:rFonts w:ascii="Times New Roman" w:hAnsi="Times New Roman" w:cs="Times New Roman"/>
                <w:b/>
                <w:sz w:val="26"/>
                <w:szCs w:val="26"/>
                <w:lang w:val="uk-UA"/>
              </w:rPr>
              <w:t>68</w:t>
            </w:r>
          </w:p>
        </w:tc>
      </w:tr>
      <w:tr w:rsidR="00545C12" w:rsidRPr="00545C12" w:rsidTr="00545C12">
        <w:tc>
          <w:tcPr>
            <w:tcW w:w="851" w:type="dxa"/>
          </w:tcPr>
          <w:p w:rsidR="00545C12" w:rsidRPr="00545C12" w:rsidRDefault="00545C12" w:rsidP="00415D2C">
            <w:pPr>
              <w:spacing w:after="40"/>
              <w:rPr>
                <w:rFonts w:ascii="Times New Roman" w:hAnsi="Times New Roman" w:cs="Times New Roman"/>
                <w:sz w:val="26"/>
                <w:szCs w:val="26"/>
                <w:lang w:val="uk-UA"/>
              </w:rPr>
            </w:pPr>
            <w:r w:rsidRPr="00545C12">
              <w:rPr>
                <w:rFonts w:ascii="Times New Roman" w:hAnsi="Times New Roman" w:cs="Times New Roman"/>
                <w:sz w:val="26"/>
                <w:szCs w:val="26"/>
                <w:lang w:val="uk-UA"/>
              </w:rPr>
              <w:t>2.15.</w:t>
            </w:r>
          </w:p>
        </w:tc>
        <w:tc>
          <w:tcPr>
            <w:tcW w:w="8080" w:type="dxa"/>
            <w:gridSpan w:val="2"/>
          </w:tcPr>
          <w:p w:rsidR="00545C12" w:rsidRPr="00545C12" w:rsidRDefault="00545C12" w:rsidP="00415D2C">
            <w:pPr>
              <w:keepNext/>
              <w:widowControl w:val="0"/>
              <w:spacing w:after="40"/>
              <w:jc w:val="both"/>
              <w:rPr>
                <w:rStyle w:val="af1"/>
                <w:rFonts w:ascii="Times New Roman" w:hAnsi="Times New Roman" w:cs="Times New Roman"/>
                <w:sz w:val="26"/>
                <w:szCs w:val="26"/>
                <w:u w:val="none"/>
                <w:lang w:val="uk-UA"/>
              </w:rPr>
            </w:pPr>
            <w:r w:rsidRPr="00545C12">
              <w:rPr>
                <w:rFonts w:ascii="Times New Roman" w:hAnsi="Times New Roman" w:cs="Times New Roman"/>
                <w:sz w:val="26"/>
                <w:szCs w:val="26"/>
                <w:lang w:val="uk-UA"/>
              </w:rPr>
              <w:t>Розвиток підприємницького середовища</w:t>
            </w:r>
          </w:p>
        </w:tc>
        <w:tc>
          <w:tcPr>
            <w:tcW w:w="851" w:type="dxa"/>
          </w:tcPr>
          <w:p w:rsidR="00545C12" w:rsidRPr="004C4E6C" w:rsidRDefault="00601FDE" w:rsidP="004C4E6C">
            <w:pPr>
              <w:spacing w:after="40"/>
              <w:jc w:val="center"/>
              <w:rPr>
                <w:rFonts w:ascii="Times New Roman" w:hAnsi="Times New Roman" w:cs="Times New Roman"/>
                <w:b/>
                <w:sz w:val="26"/>
                <w:szCs w:val="26"/>
                <w:lang w:val="uk-UA"/>
              </w:rPr>
            </w:pPr>
            <w:r>
              <w:rPr>
                <w:rFonts w:ascii="Times New Roman" w:hAnsi="Times New Roman" w:cs="Times New Roman"/>
                <w:b/>
                <w:sz w:val="26"/>
                <w:szCs w:val="26"/>
                <w:lang w:val="uk-UA"/>
              </w:rPr>
              <w:t>69</w:t>
            </w:r>
          </w:p>
        </w:tc>
      </w:tr>
      <w:tr w:rsidR="00545C12" w:rsidRPr="00545C12" w:rsidTr="00545C12">
        <w:tc>
          <w:tcPr>
            <w:tcW w:w="851" w:type="dxa"/>
          </w:tcPr>
          <w:p w:rsidR="00545C12" w:rsidRPr="00545C12" w:rsidRDefault="00545C12" w:rsidP="00415D2C">
            <w:pPr>
              <w:spacing w:after="40"/>
              <w:rPr>
                <w:rFonts w:ascii="Times New Roman" w:hAnsi="Times New Roman" w:cs="Times New Roman"/>
                <w:sz w:val="26"/>
                <w:szCs w:val="26"/>
                <w:lang w:val="uk-UA"/>
              </w:rPr>
            </w:pPr>
            <w:r w:rsidRPr="00545C12">
              <w:rPr>
                <w:rFonts w:ascii="Times New Roman" w:hAnsi="Times New Roman" w:cs="Times New Roman"/>
                <w:sz w:val="26"/>
                <w:szCs w:val="26"/>
                <w:lang w:val="uk-UA"/>
              </w:rPr>
              <w:t>2.16.</w:t>
            </w:r>
          </w:p>
        </w:tc>
        <w:tc>
          <w:tcPr>
            <w:tcW w:w="8080" w:type="dxa"/>
            <w:gridSpan w:val="2"/>
          </w:tcPr>
          <w:p w:rsidR="00545C12" w:rsidRPr="00545C12" w:rsidRDefault="00545C12" w:rsidP="00415D2C">
            <w:pPr>
              <w:keepNext/>
              <w:widowControl w:val="0"/>
              <w:spacing w:after="40"/>
              <w:jc w:val="both"/>
              <w:rPr>
                <w:rFonts w:ascii="Times New Roman" w:hAnsi="Times New Roman" w:cs="Times New Roman"/>
                <w:sz w:val="26"/>
                <w:szCs w:val="26"/>
                <w:lang w:val="uk-UA"/>
              </w:rPr>
            </w:pPr>
            <w:r w:rsidRPr="00545C12">
              <w:rPr>
                <w:rFonts w:ascii="Times New Roman" w:eastAsia="Arial,Bold" w:hAnsi="Times New Roman" w:cs="Times New Roman"/>
                <w:bCs/>
                <w:sz w:val="26"/>
                <w:szCs w:val="26"/>
                <w:lang w:val="uk-UA"/>
              </w:rPr>
              <w:t>Ринок праці. Зайнятість населення</w:t>
            </w:r>
          </w:p>
        </w:tc>
        <w:tc>
          <w:tcPr>
            <w:tcW w:w="851" w:type="dxa"/>
          </w:tcPr>
          <w:p w:rsidR="00545C12" w:rsidRPr="004C4E6C" w:rsidRDefault="004C4E6C" w:rsidP="004C4E6C">
            <w:pPr>
              <w:spacing w:after="40"/>
              <w:jc w:val="center"/>
              <w:rPr>
                <w:rFonts w:ascii="Times New Roman" w:hAnsi="Times New Roman" w:cs="Times New Roman"/>
                <w:b/>
                <w:sz w:val="26"/>
                <w:szCs w:val="26"/>
                <w:lang w:val="uk-UA"/>
              </w:rPr>
            </w:pPr>
            <w:r>
              <w:rPr>
                <w:rFonts w:ascii="Times New Roman" w:hAnsi="Times New Roman" w:cs="Times New Roman"/>
                <w:b/>
                <w:sz w:val="26"/>
                <w:szCs w:val="26"/>
                <w:lang w:val="uk-UA"/>
              </w:rPr>
              <w:t>7</w:t>
            </w:r>
            <w:r w:rsidR="00601FDE">
              <w:rPr>
                <w:rFonts w:ascii="Times New Roman" w:hAnsi="Times New Roman" w:cs="Times New Roman"/>
                <w:b/>
                <w:sz w:val="26"/>
                <w:szCs w:val="26"/>
                <w:lang w:val="uk-UA"/>
              </w:rPr>
              <w:t>0</w:t>
            </w:r>
          </w:p>
        </w:tc>
      </w:tr>
      <w:tr w:rsidR="00545C12" w:rsidRPr="00545C12" w:rsidTr="00545C12">
        <w:tc>
          <w:tcPr>
            <w:tcW w:w="851" w:type="dxa"/>
          </w:tcPr>
          <w:p w:rsidR="00545C12" w:rsidRPr="00545C12" w:rsidRDefault="00545C12" w:rsidP="00415D2C">
            <w:pPr>
              <w:spacing w:after="40"/>
              <w:rPr>
                <w:rFonts w:ascii="Times New Roman" w:hAnsi="Times New Roman" w:cs="Times New Roman"/>
                <w:sz w:val="26"/>
                <w:szCs w:val="26"/>
                <w:lang w:val="uk-UA"/>
              </w:rPr>
            </w:pPr>
            <w:r w:rsidRPr="00545C12">
              <w:rPr>
                <w:rFonts w:ascii="Times New Roman" w:hAnsi="Times New Roman" w:cs="Times New Roman"/>
                <w:sz w:val="26"/>
                <w:szCs w:val="26"/>
                <w:lang w:val="uk-UA"/>
              </w:rPr>
              <w:t>2.17.</w:t>
            </w:r>
          </w:p>
        </w:tc>
        <w:tc>
          <w:tcPr>
            <w:tcW w:w="8080" w:type="dxa"/>
            <w:gridSpan w:val="2"/>
          </w:tcPr>
          <w:p w:rsidR="00545C12" w:rsidRPr="00545C12" w:rsidRDefault="00545C12" w:rsidP="00415D2C">
            <w:pPr>
              <w:keepNext/>
              <w:widowControl w:val="0"/>
              <w:spacing w:after="40"/>
              <w:jc w:val="both"/>
              <w:rPr>
                <w:rFonts w:ascii="Times New Roman" w:hAnsi="Times New Roman" w:cs="Times New Roman"/>
                <w:sz w:val="26"/>
                <w:szCs w:val="26"/>
                <w:lang w:val="uk-UA"/>
              </w:rPr>
            </w:pPr>
            <w:r w:rsidRPr="00545C12">
              <w:rPr>
                <w:rFonts w:ascii="Times New Roman" w:hAnsi="Times New Roman" w:cs="Times New Roman"/>
                <w:sz w:val="26"/>
                <w:szCs w:val="26"/>
                <w:lang w:val="uk-UA"/>
              </w:rPr>
              <w:t>Розвиток ринку внутрішньої торгівлі та надання побутових послуг населенню. Захист прав споживачів</w:t>
            </w:r>
          </w:p>
        </w:tc>
        <w:tc>
          <w:tcPr>
            <w:tcW w:w="851" w:type="dxa"/>
          </w:tcPr>
          <w:p w:rsidR="00545C12" w:rsidRPr="004C4E6C" w:rsidRDefault="00601FDE" w:rsidP="004C4E6C">
            <w:pPr>
              <w:spacing w:after="40"/>
              <w:jc w:val="center"/>
              <w:rPr>
                <w:rFonts w:ascii="Times New Roman" w:hAnsi="Times New Roman" w:cs="Times New Roman"/>
                <w:b/>
                <w:sz w:val="26"/>
                <w:szCs w:val="26"/>
                <w:lang w:val="uk-UA"/>
              </w:rPr>
            </w:pPr>
            <w:r>
              <w:rPr>
                <w:rFonts w:ascii="Times New Roman" w:hAnsi="Times New Roman" w:cs="Times New Roman"/>
                <w:b/>
                <w:sz w:val="26"/>
                <w:szCs w:val="26"/>
                <w:lang w:val="uk-UA"/>
              </w:rPr>
              <w:t>73</w:t>
            </w:r>
          </w:p>
        </w:tc>
      </w:tr>
      <w:tr w:rsidR="002618DF" w:rsidRPr="00545C12" w:rsidTr="0043726A">
        <w:tc>
          <w:tcPr>
            <w:tcW w:w="9782" w:type="dxa"/>
            <w:gridSpan w:val="4"/>
          </w:tcPr>
          <w:p w:rsidR="002618DF" w:rsidRPr="002618DF" w:rsidRDefault="002618DF" w:rsidP="004C4E6C">
            <w:pPr>
              <w:spacing w:after="40"/>
              <w:jc w:val="center"/>
              <w:rPr>
                <w:rFonts w:ascii="Times New Roman" w:hAnsi="Times New Roman" w:cs="Times New Roman"/>
                <w:b/>
                <w:i/>
                <w:sz w:val="26"/>
                <w:szCs w:val="26"/>
                <w:lang w:val="uk-UA"/>
              </w:rPr>
            </w:pPr>
            <w:r w:rsidRPr="002618DF">
              <w:rPr>
                <w:rFonts w:ascii="Times New Roman" w:hAnsi="Times New Roman" w:cs="Times New Roman"/>
                <w:b/>
                <w:i/>
                <w:sz w:val="26"/>
                <w:szCs w:val="26"/>
                <w:lang w:val="uk-UA"/>
              </w:rPr>
              <w:t>Ціль "Екологічна безпека та збалансоване природокористування"</w:t>
            </w:r>
          </w:p>
        </w:tc>
      </w:tr>
      <w:tr w:rsidR="009A2268" w:rsidRPr="002618DF" w:rsidTr="009A2268">
        <w:tc>
          <w:tcPr>
            <w:tcW w:w="851" w:type="dxa"/>
          </w:tcPr>
          <w:p w:rsidR="009A2268" w:rsidRPr="002618DF" w:rsidRDefault="009A2268" w:rsidP="00415D2C">
            <w:pPr>
              <w:spacing w:after="40"/>
              <w:rPr>
                <w:rFonts w:ascii="Times New Roman" w:hAnsi="Times New Roman" w:cs="Times New Roman"/>
                <w:bCs/>
                <w:sz w:val="26"/>
                <w:szCs w:val="26"/>
                <w:lang w:val="uk-UA"/>
              </w:rPr>
            </w:pPr>
            <w:r w:rsidRPr="002618DF">
              <w:rPr>
                <w:rFonts w:ascii="Times New Roman" w:hAnsi="Times New Roman" w:cs="Times New Roman"/>
                <w:bCs/>
                <w:sz w:val="26"/>
                <w:szCs w:val="26"/>
                <w:lang w:val="uk-UA"/>
              </w:rPr>
              <w:t>2.18</w:t>
            </w:r>
          </w:p>
        </w:tc>
        <w:tc>
          <w:tcPr>
            <w:tcW w:w="8080" w:type="dxa"/>
            <w:gridSpan w:val="2"/>
          </w:tcPr>
          <w:p w:rsidR="009A2268" w:rsidRPr="002618DF" w:rsidRDefault="009A2268" w:rsidP="002618DF">
            <w:pPr>
              <w:tabs>
                <w:tab w:val="left" w:pos="751"/>
              </w:tabs>
              <w:spacing w:after="40"/>
              <w:jc w:val="both"/>
              <w:rPr>
                <w:rFonts w:ascii="Times New Roman" w:hAnsi="Times New Roman" w:cs="Times New Roman"/>
                <w:bCs/>
                <w:sz w:val="26"/>
                <w:szCs w:val="26"/>
                <w:lang w:val="uk-UA"/>
              </w:rPr>
            </w:pPr>
            <w:r w:rsidRPr="002618DF">
              <w:rPr>
                <w:rFonts w:ascii="Times New Roman" w:hAnsi="Times New Roman" w:cs="Times New Roman"/>
                <w:bCs/>
                <w:sz w:val="26"/>
                <w:szCs w:val="26"/>
                <w:lang w:val="uk-UA"/>
              </w:rPr>
              <w:t>Охорона навколишнього природного середовища</w:t>
            </w:r>
          </w:p>
        </w:tc>
        <w:tc>
          <w:tcPr>
            <w:tcW w:w="851" w:type="dxa"/>
          </w:tcPr>
          <w:p w:rsidR="009A2268" w:rsidRPr="009A2268" w:rsidRDefault="00601FDE" w:rsidP="009A2268">
            <w:pPr>
              <w:tabs>
                <w:tab w:val="left" w:pos="751"/>
              </w:tabs>
              <w:spacing w:after="40"/>
              <w:jc w:val="center"/>
              <w:rPr>
                <w:rFonts w:ascii="Times New Roman" w:hAnsi="Times New Roman" w:cs="Times New Roman"/>
                <w:b/>
                <w:bCs/>
                <w:sz w:val="26"/>
                <w:szCs w:val="26"/>
                <w:lang w:val="uk-UA"/>
              </w:rPr>
            </w:pPr>
            <w:r>
              <w:rPr>
                <w:rFonts w:ascii="Times New Roman" w:hAnsi="Times New Roman" w:cs="Times New Roman"/>
                <w:b/>
                <w:bCs/>
                <w:sz w:val="26"/>
                <w:szCs w:val="26"/>
                <w:lang w:val="uk-UA"/>
              </w:rPr>
              <w:t>74</w:t>
            </w:r>
          </w:p>
        </w:tc>
      </w:tr>
      <w:tr w:rsidR="00545C12" w:rsidRPr="00545C12" w:rsidTr="00545C12">
        <w:tc>
          <w:tcPr>
            <w:tcW w:w="851" w:type="dxa"/>
          </w:tcPr>
          <w:p w:rsidR="00545C12" w:rsidRPr="00545C12" w:rsidRDefault="002618DF" w:rsidP="00415D2C">
            <w:pPr>
              <w:spacing w:after="40"/>
              <w:rPr>
                <w:rFonts w:ascii="Times New Roman" w:hAnsi="Times New Roman" w:cs="Times New Roman"/>
                <w:b/>
                <w:sz w:val="26"/>
                <w:szCs w:val="26"/>
                <w:lang w:val="uk-UA"/>
              </w:rPr>
            </w:pPr>
            <w:r>
              <w:rPr>
                <w:rFonts w:ascii="Times New Roman" w:hAnsi="Times New Roman" w:cs="Times New Roman"/>
                <w:b/>
                <w:sz w:val="26"/>
                <w:szCs w:val="26"/>
                <w:lang w:val="uk-UA"/>
              </w:rPr>
              <w:t>3</w:t>
            </w:r>
            <w:r w:rsidR="00545C12" w:rsidRPr="00545C12">
              <w:rPr>
                <w:rFonts w:ascii="Times New Roman" w:hAnsi="Times New Roman" w:cs="Times New Roman"/>
                <w:b/>
                <w:sz w:val="26"/>
                <w:szCs w:val="26"/>
                <w:lang w:val="uk-UA"/>
              </w:rPr>
              <w:t>.</w:t>
            </w:r>
          </w:p>
        </w:tc>
        <w:tc>
          <w:tcPr>
            <w:tcW w:w="8931" w:type="dxa"/>
            <w:gridSpan w:val="3"/>
          </w:tcPr>
          <w:p w:rsidR="00545C12" w:rsidRPr="004C4E6C" w:rsidRDefault="00545C12" w:rsidP="004C4E6C">
            <w:pPr>
              <w:spacing w:after="40"/>
              <w:jc w:val="center"/>
              <w:rPr>
                <w:rFonts w:ascii="Times New Roman" w:hAnsi="Times New Roman" w:cs="Times New Roman"/>
                <w:b/>
                <w:sz w:val="26"/>
                <w:szCs w:val="26"/>
                <w:lang w:val="uk-UA"/>
              </w:rPr>
            </w:pPr>
            <w:r w:rsidRPr="004C4E6C">
              <w:rPr>
                <w:rFonts w:ascii="Times New Roman" w:hAnsi="Times New Roman" w:cs="Times New Roman"/>
                <w:b/>
                <w:sz w:val="26"/>
                <w:szCs w:val="26"/>
                <w:lang w:val="uk-UA"/>
              </w:rPr>
              <w:t>ДЖЕРЕЛА ТА ОБСЯГИ ФІНАНСУВАННЯ ПРОГРАМИ У 2025 РОЦІ</w:t>
            </w:r>
          </w:p>
        </w:tc>
      </w:tr>
      <w:tr w:rsidR="00545C12" w:rsidRPr="00EF4E12" w:rsidTr="00545C12">
        <w:trPr>
          <w:trHeight w:val="89"/>
        </w:trPr>
        <w:tc>
          <w:tcPr>
            <w:tcW w:w="851" w:type="dxa"/>
          </w:tcPr>
          <w:p w:rsidR="00545C12" w:rsidRPr="00545C12" w:rsidRDefault="002618DF" w:rsidP="00415D2C">
            <w:pPr>
              <w:spacing w:after="40"/>
              <w:rPr>
                <w:rFonts w:ascii="Times New Roman" w:hAnsi="Times New Roman" w:cs="Times New Roman"/>
                <w:bCs/>
                <w:sz w:val="26"/>
                <w:szCs w:val="26"/>
                <w:lang w:val="uk-UA"/>
              </w:rPr>
            </w:pPr>
            <w:r>
              <w:rPr>
                <w:rFonts w:ascii="Times New Roman" w:hAnsi="Times New Roman" w:cs="Times New Roman"/>
                <w:bCs/>
                <w:sz w:val="26"/>
                <w:szCs w:val="26"/>
                <w:lang w:val="uk-UA"/>
              </w:rPr>
              <w:t>3</w:t>
            </w:r>
            <w:r w:rsidR="00545C12" w:rsidRPr="00545C12">
              <w:rPr>
                <w:rFonts w:ascii="Times New Roman" w:hAnsi="Times New Roman" w:cs="Times New Roman"/>
                <w:bCs/>
                <w:sz w:val="26"/>
                <w:szCs w:val="26"/>
                <w:lang w:val="uk-UA"/>
              </w:rPr>
              <w:t>.1.</w:t>
            </w:r>
          </w:p>
        </w:tc>
        <w:tc>
          <w:tcPr>
            <w:tcW w:w="8080" w:type="dxa"/>
            <w:gridSpan w:val="2"/>
          </w:tcPr>
          <w:p w:rsidR="00545C12" w:rsidRPr="00545C12" w:rsidRDefault="00545C12" w:rsidP="00415D2C">
            <w:pPr>
              <w:keepNext/>
              <w:widowControl w:val="0"/>
              <w:spacing w:after="40"/>
              <w:jc w:val="both"/>
              <w:rPr>
                <w:rFonts w:ascii="Times New Roman" w:eastAsia="Arial,Bold" w:hAnsi="Times New Roman" w:cs="Times New Roman"/>
                <w:bCs/>
                <w:sz w:val="26"/>
                <w:szCs w:val="26"/>
                <w:lang w:val="uk-UA"/>
              </w:rPr>
            </w:pPr>
            <w:r w:rsidRPr="00545C12">
              <w:rPr>
                <w:rFonts w:ascii="Times New Roman" w:eastAsia="Arial,Bold" w:hAnsi="Times New Roman" w:cs="Times New Roman"/>
                <w:bCs/>
                <w:sz w:val="26"/>
                <w:szCs w:val="26"/>
                <w:lang w:val="uk-UA"/>
              </w:rPr>
              <w:t xml:space="preserve">Фінансове забезпечення заходів Програми економічного і соціального розвитку Мирноградської міської територіальної громади Донецької </w:t>
            </w:r>
            <w:r w:rsidRPr="00545C12">
              <w:rPr>
                <w:rFonts w:ascii="Times New Roman" w:eastAsia="Arial,Bold" w:hAnsi="Times New Roman" w:cs="Times New Roman"/>
                <w:bCs/>
                <w:sz w:val="26"/>
                <w:szCs w:val="26"/>
                <w:lang w:val="uk-UA"/>
              </w:rPr>
              <w:lastRenderedPageBreak/>
              <w:t>області на 2025 рік</w:t>
            </w:r>
          </w:p>
        </w:tc>
        <w:tc>
          <w:tcPr>
            <w:tcW w:w="851" w:type="dxa"/>
          </w:tcPr>
          <w:p w:rsidR="00545C12" w:rsidRPr="004C4E6C" w:rsidRDefault="00601FDE" w:rsidP="00601FDE">
            <w:pPr>
              <w:tabs>
                <w:tab w:val="left" w:pos="6975"/>
                <w:tab w:val="left" w:pos="10860"/>
                <w:tab w:val="left" w:pos="13110"/>
              </w:tabs>
              <w:spacing w:after="40"/>
              <w:jc w:val="center"/>
              <w:rPr>
                <w:rFonts w:ascii="Times New Roman" w:hAnsi="Times New Roman" w:cs="Times New Roman"/>
                <w:b/>
                <w:sz w:val="26"/>
                <w:szCs w:val="26"/>
                <w:lang w:val="uk-UA"/>
              </w:rPr>
            </w:pPr>
            <w:r>
              <w:rPr>
                <w:rFonts w:ascii="Times New Roman" w:hAnsi="Times New Roman" w:cs="Times New Roman"/>
                <w:b/>
                <w:sz w:val="26"/>
                <w:szCs w:val="26"/>
                <w:lang w:val="uk-UA"/>
              </w:rPr>
              <w:lastRenderedPageBreak/>
              <w:t>75</w:t>
            </w:r>
          </w:p>
        </w:tc>
      </w:tr>
      <w:tr w:rsidR="00545C12" w:rsidRPr="00545C12" w:rsidTr="00545C12">
        <w:trPr>
          <w:trHeight w:val="89"/>
        </w:trPr>
        <w:tc>
          <w:tcPr>
            <w:tcW w:w="1560" w:type="dxa"/>
            <w:gridSpan w:val="2"/>
          </w:tcPr>
          <w:p w:rsidR="00545C12" w:rsidRPr="00545C12" w:rsidRDefault="00545C12" w:rsidP="00415D2C">
            <w:pPr>
              <w:spacing w:after="40"/>
              <w:rPr>
                <w:rFonts w:ascii="Times New Roman" w:hAnsi="Times New Roman" w:cs="Times New Roman"/>
                <w:b/>
                <w:sz w:val="26"/>
                <w:szCs w:val="26"/>
                <w:lang w:val="uk-UA"/>
              </w:rPr>
            </w:pPr>
            <w:r w:rsidRPr="00545C12">
              <w:rPr>
                <w:rFonts w:ascii="Times New Roman" w:hAnsi="Times New Roman" w:cs="Times New Roman"/>
                <w:b/>
                <w:sz w:val="26"/>
                <w:szCs w:val="26"/>
                <w:lang w:val="uk-UA"/>
              </w:rPr>
              <w:lastRenderedPageBreak/>
              <w:t>Додаток 1</w:t>
            </w:r>
          </w:p>
        </w:tc>
        <w:tc>
          <w:tcPr>
            <w:tcW w:w="7371" w:type="dxa"/>
          </w:tcPr>
          <w:p w:rsidR="00545C12" w:rsidRPr="00545C12" w:rsidRDefault="00545C12" w:rsidP="00415D2C">
            <w:pPr>
              <w:keepNext/>
              <w:widowControl w:val="0"/>
              <w:spacing w:after="40"/>
              <w:jc w:val="both"/>
              <w:rPr>
                <w:rFonts w:ascii="Times New Roman" w:eastAsia="Arial,Bold" w:hAnsi="Times New Roman" w:cs="Times New Roman"/>
                <w:bCs/>
                <w:sz w:val="26"/>
                <w:szCs w:val="26"/>
                <w:lang w:val="uk-UA"/>
              </w:rPr>
            </w:pPr>
            <w:r w:rsidRPr="00545C12">
              <w:rPr>
                <w:rFonts w:ascii="Times New Roman" w:eastAsia="Arial,Bold" w:hAnsi="Times New Roman" w:cs="Times New Roman"/>
                <w:bCs/>
                <w:sz w:val="26"/>
                <w:szCs w:val="26"/>
                <w:lang w:val="uk-UA"/>
              </w:rPr>
              <w:t>Основні показники економічного і соціального розвитку громади на 2025 рік</w:t>
            </w:r>
          </w:p>
        </w:tc>
        <w:tc>
          <w:tcPr>
            <w:tcW w:w="851" w:type="dxa"/>
          </w:tcPr>
          <w:p w:rsidR="00545C12" w:rsidRPr="004C4E6C" w:rsidRDefault="00601FDE" w:rsidP="004C4E6C">
            <w:pPr>
              <w:tabs>
                <w:tab w:val="left" w:pos="6975"/>
                <w:tab w:val="left" w:pos="10860"/>
                <w:tab w:val="left" w:pos="13110"/>
              </w:tabs>
              <w:spacing w:after="40"/>
              <w:jc w:val="center"/>
              <w:rPr>
                <w:rFonts w:ascii="Times New Roman" w:hAnsi="Times New Roman" w:cs="Times New Roman"/>
                <w:b/>
                <w:spacing w:val="-6"/>
                <w:sz w:val="26"/>
                <w:szCs w:val="26"/>
                <w:lang w:val="uk-UA"/>
              </w:rPr>
            </w:pPr>
            <w:r>
              <w:rPr>
                <w:rFonts w:ascii="Times New Roman" w:hAnsi="Times New Roman" w:cs="Times New Roman"/>
                <w:b/>
                <w:spacing w:val="-6"/>
                <w:sz w:val="26"/>
                <w:szCs w:val="26"/>
                <w:lang w:val="uk-UA"/>
              </w:rPr>
              <w:t>77</w:t>
            </w:r>
          </w:p>
        </w:tc>
      </w:tr>
      <w:tr w:rsidR="00545C12" w:rsidRPr="00EF4E12" w:rsidTr="00545C12">
        <w:trPr>
          <w:trHeight w:val="89"/>
        </w:trPr>
        <w:tc>
          <w:tcPr>
            <w:tcW w:w="1560" w:type="dxa"/>
            <w:gridSpan w:val="2"/>
          </w:tcPr>
          <w:p w:rsidR="00545C12" w:rsidRPr="00545C12" w:rsidRDefault="00545C12" w:rsidP="002618DF">
            <w:pPr>
              <w:spacing w:after="40"/>
              <w:rPr>
                <w:rFonts w:ascii="Times New Roman" w:hAnsi="Times New Roman" w:cs="Times New Roman"/>
                <w:b/>
                <w:sz w:val="26"/>
                <w:szCs w:val="26"/>
                <w:lang w:val="uk-UA"/>
              </w:rPr>
            </w:pPr>
            <w:r w:rsidRPr="00545C12">
              <w:rPr>
                <w:rFonts w:ascii="Times New Roman" w:hAnsi="Times New Roman" w:cs="Times New Roman"/>
                <w:b/>
                <w:sz w:val="26"/>
                <w:szCs w:val="26"/>
                <w:lang w:val="uk-UA"/>
              </w:rPr>
              <w:t xml:space="preserve">Додаток </w:t>
            </w:r>
            <w:r w:rsidR="002618DF">
              <w:rPr>
                <w:rFonts w:ascii="Times New Roman" w:hAnsi="Times New Roman" w:cs="Times New Roman"/>
                <w:b/>
                <w:sz w:val="26"/>
                <w:szCs w:val="26"/>
                <w:lang w:val="uk-UA"/>
              </w:rPr>
              <w:t>2</w:t>
            </w:r>
          </w:p>
        </w:tc>
        <w:tc>
          <w:tcPr>
            <w:tcW w:w="7371" w:type="dxa"/>
          </w:tcPr>
          <w:p w:rsidR="00545C12" w:rsidRPr="00545C12" w:rsidRDefault="00545C12" w:rsidP="00415D2C">
            <w:pPr>
              <w:keepNext/>
              <w:widowControl w:val="0"/>
              <w:spacing w:after="40"/>
              <w:jc w:val="both"/>
              <w:rPr>
                <w:rFonts w:ascii="Times New Roman" w:eastAsia="Arial,Bold" w:hAnsi="Times New Roman" w:cs="Times New Roman"/>
                <w:bCs/>
                <w:sz w:val="26"/>
                <w:szCs w:val="26"/>
                <w:lang w:val="uk-UA"/>
              </w:rPr>
            </w:pPr>
            <w:r w:rsidRPr="00545C12">
              <w:rPr>
                <w:rFonts w:ascii="Times New Roman" w:eastAsia="Arial,Bold" w:hAnsi="Times New Roman" w:cs="Times New Roman"/>
                <w:bCs/>
                <w:sz w:val="26"/>
                <w:szCs w:val="26"/>
                <w:lang w:val="uk-UA"/>
              </w:rPr>
              <w:t>Перелік цільових програм Мирноградської міської територіальної громади Донецької області на 2025 рік, реалізація яких передбачається у 2025 році</w:t>
            </w:r>
          </w:p>
        </w:tc>
        <w:tc>
          <w:tcPr>
            <w:tcW w:w="851" w:type="dxa"/>
          </w:tcPr>
          <w:p w:rsidR="00545C12" w:rsidRPr="004C4E6C" w:rsidRDefault="009A2268" w:rsidP="00601FDE">
            <w:pPr>
              <w:tabs>
                <w:tab w:val="left" w:pos="6975"/>
                <w:tab w:val="left" w:pos="10860"/>
                <w:tab w:val="left" w:pos="13110"/>
              </w:tabs>
              <w:spacing w:after="40"/>
              <w:jc w:val="center"/>
              <w:rPr>
                <w:rFonts w:ascii="Times New Roman" w:hAnsi="Times New Roman" w:cs="Times New Roman"/>
                <w:b/>
                <w:spacing w:val="-6"/>
                <w:sz w:val="26"/>
                <w:szCs w:val="26"/>
                <w:lang w:val="uk-UA"/>
              </w:rPr>
            </w:pPr>
            <w:r>
              <w:rPr>
                <w:rFonts w:ascii="Times New Roman" w:hAnsi="Times New Roman" w:cs="Times New Roman"/>
                <w:b/>
                <w:spacing w:val="-6"/>
                <w:sz w:val="26"/>
                <w:szCs w:val="26"/>
                <w:lang w:val="uk-UA"/>
              </w:rPr>
              <w:t>8</w:t>
            </w:r>
            <w:r w:rsidR="00601FDE">
              <w:rPr>
                <w:rFonts w:ascii="Times New Roman" w:hAnsi="Times New Roman" w:cs="Times New Roman"/>
                <w:b/>
                <w:spacing w:val="-6"/>
                <w:sz w:val="26"/>
                <w:szCs w:val="26"/>
                <w:lang w:val="uk-UA"/>
              </w:rPr>
              <w:t>1</w:t>
            </w:r>
          </w:p>
        </w:tc>
      </w:tr>
      <w:tr w:rsidR="004F6B71" w:rsidRPr="00EF4E12" w:rsidTr="004F6B71">
        <w:trPr>
          <w:trHeight w:val="89"/>
        </w:trPr>
        <w:tc>
          <w:tcPr>
            <w:tcW w:w="1560" w:type="dxa"/>
            <w:gridSpan w:val="2"/>
          </w:tcPr>
          <w:p w:rsidR="004F6B71" w:rsidRPr="00545C12" w:rsidRDefault="004F6B71" w:rsidP="002618DF">
            <w:pPr>
              <w:spacing w:after="40"/>
              <w:rPr>
                <w:rFonts w:ascii="Times New Roman" w:hAnsi="Times New Roman" w:cs="Times New Roman"/>
                <w:b/>
                <w:sz w:val="26"/>
                <w:szCs w:val="26"/>
                <w:lang w:val="uk-UA"/>
              </w:rPr>
            </w:pPr>
            <w:r w:rsidRPr="00545C12">
              <w:rPr>
                <w:rFonts w:ascii="Times New Roman" w:hAnsi="Times New Roman" w:cs="Times New Roman"/>
                <w:b/>
                <w:sz w:val="26"/>
                <w:szCs w:val="26"/>
                <w:lang w:val="uk-UA"/>
              </w:rPr>
              <w:t xml:space="preserve">Додаток </w:t>
            </w:r>
            <w:r w:rsidR="002618DF">
              <w:rPr>
                <w:rFonts w:ascii="Times New Roman" w:hAnsi="Times New Roman" w:cs="Times New Roman"/>
                <w:b/>
                <w:sz w:val="26"/>
                <w:szCs w:val="26"/>
                <w:lang w:val="uk-UA"/>
              </w:rPr>
              <w:t>3</w:t>
            </w:r>
          </w:p>
        </w:tc>
        <w:tc>
          <w:tcPr>
            <w:tcW w:w="7371" w:type="dxa"/>
          </w:tcPr>
          <w:p w:rsidR="004F6B71" w:rsidRPr="00545C12" w:rsidRDefault="004F6B71" w:rsidP="004F6B71">
            <w:pPr>
              <w:keepNext/>
              <w:widowControl w:val="0"/>
              <w:spacing w:after="40"/>
              <w:jc w:val="both"/>
              <w:rPr>
                <w:rFonts w:ascii="Times New Roman" w:eastAsia="Arial,Bold" w:hAnsi="Times New Roman" w:cs="Times New Roman"/>
                <w:bCs/>
                <w:sz w:val="26"/>
                <w:szCs w:val="26"/>
                <w:lang w:val="uk-UA"/>
              </w:rPr>
            </w:pPr>
            <w:r w:rsidRPr="00545C12">
              <w:rPr>
                <w:rFonts w:ascii="Times New Roman" w:eastAsia="Arial,Bold" w:hAnsi="Times New Roman" w:cs="Times New Roman"/>
                <w:bCs/>
                <w:sz w:val="26"/>
                <w:szCs w:val="26"/>
                <w:lang w:val="uk-UA"/>
              </w:rPr>
              <w:t xml:space="preserve">Перелік </w:t>
            </w:r>
            <w:r w:rsidRPr="004F6B71">
              <w:rPr>
                <w:rFonts w:ascii="Times New Roman" w:eastAsia="Arial,Bold" w:hAnsi="Times New Roman" w:cs="Times New Roman"/>
                <w:bCs/>
                <w:sz w:val="26"/>
                <w:szCs w:val="26"/>
                <w:lang w:val="uk-UA"/>
              </w:rPr>
              <w:t>меморандум</w:t>
            </w:r>
            <w:r>
              <w:rPr>
                <w:rFonts w:ascii="Times New Roman" w:eastAsia="Arial,Bold" w:hAnsi="Times New Roman" w:cs="Times New Roman"/>
                <w:bCs/>
                <w:sz w:val="26"/>
                <w:szCs w:val="26"/>
                <w:lang w:val="uk-UA"/>
              </w:rPr>
              <w:t>ів</w:t>
            </w:r>
            <w:r w:rsidRPr="004F6B71">
              <w:rPr>
                <w:rFonts w:ascii="Times New Roman" w:eastAsia="Arial,Bold" w:hAnsi="Times New Roman" w:cs="Times New Roman"/>
                <w:bCs/>
                <w:sz w:val="26"/>
                <w:szCs w:val="26"/>
                <w:lang w:val="uk-UA"/>
              </w:rPr>
              <w:t xml:space="preserve"> про співпрацю між Мирноградською міською територіальною громадою та іноземними державами, благодійними фондами,  </w:t>
            </w:r>
            <w:r w:rsidR="00A770F3">
              <w:rPr>
                <w:rFonts w:ascii="Times New Roman" w:eastAsia="Arial,Bold" w:hAnsi="Times New Roman" w:cs="Times New Roman"/>
                <w:bCs/>
                <w:sz w:val="26"/>
                <w:szCs w:val="26"/>
                <w:lang w:val="uk-UA"/>
              </w:rPr>
              <w:t xml:space="preserve">громадами, </w:t>
            </w:r>
            <w:r w:rsidRPr="004F6B71">
              <w:rPr>
                <w:rFonts w:ascii="Times New Roman" w:eastAsia="Arial,Bold" w:hAnsi="Times New Roman" w:cs="Times New Roman"/>
                <w:bCs/>
                <w:sz w:val="26"/>
                <w:szCs w:val="26"/>
                <w:lang w:val="uk-UA"/>
              </w:rPr>
              <w:t>іншими організаціями</w:t>
            </w:r>
            <w:r>
              <w:rPr>
                <w:rFonts w:ascii="Times New Roman" w:eastAsia="Arial,Bold" w:hAnsi="Times New Roman" w:cs="Times New Roman"/>
                <w:bCs/>
                <w:sz w:val="26"/>
                <w:szCs w:val="26"/>
                <w:lang w:val="uk-UA"/>
              </w:rPr>
              <w:t>,</w:t>
            </w:r>
            <w:r w:rsidRPr="004F6B71">
              <w:rPr>
                <w:rFonts w:ascii="Times New Roman" w:eastAsia="Arial,Bold" w:hAnsi="Times New Roman" w:cs="Times New Roman"/>
                <w:bCs/>
                <w:sz w:val="26"/>
                <w:szCs w:val="26"/>
                <w:lang w:val="uk-UA"/>
              </w:rPr>
              <w:t xml:space="preserve"> </w:t>
            </w:r>
            <w:r w:rsidRPr="00545C12">
              <w:rPr>
                <w:rFonts w:ascii="Times New Roman" w:eastAsia="Arial,Bold" w:hAnsi="Times New Roman" w:cs="Times New Roman"/>
                <w:bCs/>
                <w:sz w:val="26"/>
                <w:szCs w:val="26"/>
                <w:lang w:val="uk-UA"/>
              </w:rPr>
              <w:t>реалізація яких передбачається у 2025 році</w:t>
            </w:r>
          </w:p>
        </w:tc>
        <w:tc>
          <w:tcPr>
            <w:tcW w:w="851" w:type="dxa"/>
          </w:tcPr>
          <w:p w:rsidR="004F6B71" w:rsidRPr="004C4E6C" w:rsidRDefault="00601FDE" w:rsidP="004F6B71">
            <w:pPr>
              <w:tabs>
                <w:tab w:val="left" w:pos="6975"/>
                <w:tab w:val="left" w:pos="10860"/>
                <w:tab w:val="left" w:pos="13110"/>
              </w:tabs>
              <w:spacing w:after="40"/>
              <w:jc w:val="center"/>
              <w:rPr>
                <w:rFonts w:ascii="Times New Roman" w:hAnsi="Times New Roman" w:cs="Times New Roman"/>
                <w:b/>
                <w:spacing w:val="-6"/>
                <w:sz w:val="26"/>
                <w:szCs w:val="26"/>
                <w:lang w:val="uk-UA"/>
              </w:rPr>
            </w:pPr>
            <w:r>
              <w:rPr>
                <w:rFonts w:ascii="Times New Roman" w:hAnsi="Times New Roman" w:cs="Times New Roman"/>
                <w:b/>
                <w:spacing w:val="-6"/>
                <w:sz w:val="26"/>
                <w:szCs w:val="26"/>
                <w:lang w:val="uk-UA"/>
              </w:rPr>
              <w:t>83</w:t>
            </w:r>
          </w:p>
        </w:tc>
      </w:tr>
    </w:tbl>
    <w:p w:rsidR="009772CF" w:rsidRPr="009772CF" w:rsidRDefault="009772CF" w:rsidP="009772CF">
      <w:pPr>
        <w:spacing w:after="0" w:line="240" w:lineRule="auto"/>
        <w:jc w:val="center"/>
        <w:rPr>
          <w:rFonts w:ascii="Times New Roman" w:eastAsia="Times New Roman" w:hAnsi="Times New Roman" w:cs="Times New Roman"/>
          <w:b/>
          <w:sz w:val="24"/>
          <w:szCs w:val="24"/>
          <w:lang w:val="uk-UA" w:eastAsia="ru-RU"/>
        </w:rPr>
      </w:pPr>
    </w:p>
    <w:p w:rsidR="009772CF" w:rsidRPr="009772CF" w:rsidRDefault="009772CF" w:rsidP="009772CF">
      <w:pPr>
        <w:spacing w:after="0" w:line="240" w:lineRule="auto"/>
        <w:jc w:val="center"/>
        <w:rPr>
          <w:rFonts w:ascii="Times New Roman" w:eastAsia="Times New Roman" w:hAnsi="Times New Roman" w:cs="Times New Roman"/>
          <w:b/>
          <w:sz w:val="24"/>
          <w:szCs w:val="24"/>
          <w:lang w:val="uk-UA" w:eastAsia="ru-RU"/>
        </w:rPr>
      </w:pPr>
    </w:p>
    <w:p w:rsidR="009772CF" w:rsidRPr="009772CF" w:rsidRDefault="009772CF" w:rsidP="009772CF">
      <w:pPr>
        <w:spacing w:after="0" w:line="240" w:lineRule="auto"/>
        <w:jc w:val="center"/>
        <w:rPr>
          <w:rFonts w:ascii="Times New Roman" w:eastAsia="Times New Roman" w:hAnsi="Times New Roman" w:cs="Times New Roman"/>
          <w:b/>
          <w:sz w:val="24"/>
          <w:szCs w:val="24"/>
          <w:lang w:val="uk-UA" w:eastAsia="ru-RU"/>
        </w:rPr>
        <w:sectPr w:rsidR="009772CF" w:rsidRPr="009772CF" w:rsidSect="004E0B0E">
          <w:footerReference w:type="first" r:id="rId12"/>
          <w:pgSz w:w="11906" w:h="16838" w:code="9"/>
          <w:pgMar w:top="1134" w:right="850" w:bottom="1134" w:left="1701" w:header="709" w:footer="709" w:gutter="0"/>
          <w:pgNumType w:start="6"/>
          <w:cols w:space="708"/>
          <w:docGrid w:linePitch="360"/>
        </w:sectPr>
      </w:pPr>
    </w:p>
    <w:p w:rsidR="009772CF" w:rsidRPr="009772CF" w:rsidRDefault="009772CF" w:rsidP="009772CF">
      <w:pPr>
        <w:keepNext/>
        <w:spacing w:after="0" w:line="240" w:lineRule="auto"/>
        <w:jc w:val="center"/>
        <w:outlineLvl w:val="1"/>
        <w:rPr>
          <w:rFonts w:ascii="Times New Roman" w:eastAsia="Times New Roman" w:hAnsi="Times New Roman" w:cs="Times New Roman"/>
          <w:b/>
          <w:sz w:val="26"/>
          <w:szCs w:val="26"/>
          <w:lang w:val="uk-UA" w:eastAsia="ru-RU"/>
        </w:rPr>
      </w:pPr>
      <w:bookmarkStart w:id="0" w:name="_ВСТУП"/>
      <w:bookmarkEnd w:id="0"/>
      <w:r w:rsidRPr="009772CF">
        <w:rPr>
          <w:rFonts w:ascii="Times New Roman" w:eastAsia="Times New Roman" w:hAnsi="Times New Roman" w:cs="Times New Roman"/>
          <w:b/>
          <w:sz w:val="26"/>
          <w:szCs w:val="26"/>
          <w:lang w:val="uk-UA" w:eastAsia="ru-RU"/>
        </w:rPr>
        <w:lastRenderedPageBreak/>
        <w:t>ВСТУП</w:t>
      </w:r>
    </w:p>
    <w:p w:rsidR="009772CF" w:rsidRDefault="009772CF" w:rsidP="009772CF">
      <w:pPr>
        <w:spacing w:after="0" w:line="240" w:lineRule="auto"/>
        <w:ind w:firstLine="567"/>
        <w:jc w:val="both"/>
        <w:rPr>
          <w:rFonts w:ascii="Times New Roman" w:eastAsia="Times New Roman" w:hAnsi="Times New Roman" w:cs="Times New Roman"/>
          <w:sz w:val="24"/>
          <w:szCs w:val="24"/>
          <w:lang w:val="uk-UA" w:eastAsia="ru-RU"/>
        </w:rPr>
      </w:pPr>
    </w:p>
    <w:p w:rsidR="00D62A4B" w:rsidRPr="00F35C4F" w:rsidRDefault="00D62A4B" w:rsidP="00207A3F">
      <w:pPr>
        <w:spacing w:after="0" w:line="240" w:lineRule="auto"/>
        <w:ind w:firstLine="567"/>
        <w:jc w:val="both"/>
        <w:rPr>
          <w:rFonts w:ascii="Times New Roman" w:eastAsia="Times New Roman" w:hAnsi="Times New Roman" w:cs="Times New Roman"/>
          <w:sz w:val="24"/>
          <w:szCs w:val="24"/>
          <w:lang w:val="uk-UA" w:eastAsia="ru-RU"/>
        </w:rPr>
      </w:pPr>
      <w:r w:rsidRPr="00D62A4B">
        <w:rPr>
          <w:rFonts w:ascii="Times New Roman" w:eastAsia="Times New Roman" w:hAnsi="Times New Roman" w:cs="Times New Roman"/>
          <w:sz w:val="24"/>
          <w:szCs w:val="24"/>
          <w:lang w:val="uk-UA" w:eastAsia="ru-RU"/>
        </w:rPr>
        <w:t xml:space="preserve">Із початком повномасштабної війни місцеве самоврядування стикнулося з цілою низкою викликів </w:t>
      </w:r>
      <w:r>
        <w:rPr>
          <w:rFonts w:ascii="Times New Roman" w:eastAsia="Times New Roman" w:hAnsi="Times New Roman" w:cs="Times New Roman"/>
          <w:sz w:val="24"/>
          <w:szCs w:val="24"/>
          <w:lang w:val="uk-UA" w:eastAsia="ru-RU"/>
        </w:rPr>
        <w:t>– н</w:t>
      </w:r>
      <w:r w:rsidRPr="00D62A4B">
        <w:rPr>
          <w:rFonts w:ascii="Times New Roman" w:eastAsia="Times New Roman" w:hAnsi="Times New Roman" w:cs="Times New Roman"/>
          <w:sz w:val="24"/>
          <w:szCs w:val="24"/>
          <w:lang w:val="uk-UA" w:eastAsia="ru-RU"/>
        </w:rPr>
        <w:t>аповнення бюджетів, допомога внутрішньо переміщеним особам, економічний розвиток,  гуманітарна  та психологічна підтримка</w:t>
      </w:r>
      <w:r w:rsidR="00F80300">
        <w:rPr>
          <w:rFonts w:ascii="Times New Roman" w:eastAsia="Times New Roman" w:hAnsi="Times New Roman" w:cs="Times New Roman"/>
          <w:sz w:val="24"/>
          <w:szCs w:val="24"/>
          <w:lang w:val="uk-UA" w:eastAsia="ru-RU"/>
        </w:rPr>
        <w:t xml:space="preserve"> населення</w:t>
      </w:r>
      <w:r w:rsidRPr="00D62A4B">
        <w:rPr>
          <w:rFonts w:ascii="Times New Roman" w:eastAsia="Times New Roman" w:hAnsi="Times New Roman" w:cs="Times New Roman"/>
          <w:sz w:val="24"/>
          <w:szCs w:val="24"/>
          <w:lang w:val="uk-UA" w:eastAsia="ru-RU"/>
        </w:rPr>
        <w:t>.</w:t>
      </w:r>
      <w:r w:rsidR="00415D2C">
        <w:rPr>
          <w:rFonts w:ascii="Times New Roman" w:eastAsia="Times New Roman" w:hAnsi="Times New Roman" w:cs="Times New Roman"/>
          <w:sz w:val="24"/>
          <w:szCs w:val="24"/>
          <w:lang w:val="uk-UA" w:eastAsia="ru-RU"/>
        </w:rPr>
        <w:t xml:space="preserve"> З початку 2024 року на території Мирноградської міської територіальної громади ускладнилась </w:t>
      </w:r>
      <w:r w:rsidR="00415D2C" w:rsidRPr="00C822DB">
        <w:rPr>
          <w:rFonts w:ascii="Times New Roman" w:eastAsia="Times New Roman" w:hAnsi="Times New Roman" w:cs="Times New Roman"/>
          <w:sz w:val="24"/>
          <w:szCs w:val="24"/>
          <w:lang w:val="uk-UA" w:eastAsia="ru-RU"/>
        </w:rPr>
        <w:t>безпеков</w:t>
      </w:r>
      <w:r w:rsidR="00415D2C">
        <w:rPr>
          <w:rFonts w:ascii="Times New Roman" w:eastAsia="Times New Roman" w:hAnsi="Times New Roman" w:cs="Times New Roman"/>
          <w:sz w:val="24"/>
          <w:szCs w:val="24"/>
          <w:lang w:val="uk-UA" w:eastAsia="ru-RU"/>
        </w:rPr>
        <w:t>а</w:t>
      </w:r>
      <w:r w:rsidR="00415D2C" w:rsidRPr="00C822DB">
        <w:rPr>
          <w:rFonts w:ascii="Times New Roman" w:eastAsia="Times New Roman" w:hAnsi="Times New Roman" w:cs="Times New Roman"/>
          <w:sz w:val="24"/>
          <w:szCs w:val="24"/>
          <w:lang w:val="uk-UA" w:eastAsia="ru-RU"/>
        </w:rPr>
        <w:t xml:space="preserve"> ситуаці</w:t>
      </w:r>
      <w:r w:rsidR="00415D2C">
        <w:rPr>
          <w:rFonts w:ascii="Times New Roman" w:eastAsia="Times New Roman" w:hAnsi="Times New Roman" w:cs="Times New Roman"/>
          <w:sz w:val="24"/>
          <w:szCs w:val="24"/>
          <w:lang w:val="uk-UA" w:eastAsia="ru-RU"/>
        </w:rPr>
        <w:t xml:space="preserve">я, </w:t>
      </w:r>
      <w:r w:rsidR="00415D2C" w:rsidRPr="00C822DB">
        <w:rPr>
          <w:rFonts w:ascii="Times New Roman" w:eastAsia="Times New Roman" w:hAnsi="Times New Roman" w:cs="Times New Roman"/>
          <w:sz w:val="24"/>
          <w:szCs w:val="24"/>
          <w:lang w:val="uk-UA" w:eastAsia="ru-RU"/>
        </w:rPr>
        <w:t>збільш</w:t>
      </w:r>
      <w:r w:rsidR="00415D2C">
        <w:rPr>
          <w:rFonts w:ascii="Times New Roman" w:eastAsia="Times New Roman" w:hAnsi="Times New Roman" w:cs="Times New Roman"/>
          <w:sz w:val="24"/>
          <w:szCs w:val="24"/>
          <w:lang w:val="uk-UA" w:eastAsia="ru-RU"/>
        </w:rPr>
        <w:t>илась</w:t>
      </w:r>
      <w:r w:rsidR="00415D2C" w:rsidRPr="00C822DB">
        <w:rPr>
          <w:rFonts w:ascii="Times New Roman" w:eastAsia="Times New Roman" w:hAnsi="Times New Roman" w:cs="Times New Roman"/>
          <w:sz w:val="24"/>
          <w:szCs w:val="24"/>
          <w:lang w:val="uk-UA" w:eastAsia="ru-RU"/>
        </w:rPr>
        <w:t xml:space="preserve"> кільк</w:t>
      </w:r>
      <w:r w:rsidR="00415D2C">
        <w:rPr>
          <w:rFonts w:ascii="Times New Roman" w:eastAsia="Times New Roman" w:hAnsi="Times New Roman" w:cs="Times New Roman"/>
          <w:sz w:val="24"/>
          <w:szCs w:val="24"/>
          <w:lang w:val="uk-UA" w:eastAsia="ru-RU"/>
        </w:rPr>
        <w:t xml:space="preserve">ість </w:t>
      </w:r>
      <w:r w:rsidR="00415D2C" w:rsidRPr="00C822DB">
        <w:rPr>
          <w:rFonts w:ascii="Times New Roman" w:eastAsia="Times New Roman" w:hAnsi="Times New Roman" w:cs="Times New Roman"/>
          <w:sz w:val="24"/>
          <w:szCs w:val="24"/>
          <w:lang w:val="uk-UA" w:eastAsia="ru-RU"/>
        </w:rPr>
        <w:t>артилерійськи</w:t>
      </w:r>
      <w:r w:rsidR="00415D2C">
        <w:rPr>
          <w:rFonts w:ascii="Times New Roman" w:eastAsia="Times New Roman" w:hAnsi="Times New Roman" w:cs="Times New Roman"/>
          <w:sz w:val="24"/>
          <w:szCs w:val="24"/>
          <w:lang w:val="uk-UA" w:eastAsia="ru-RU"/>
        </w:rPr>
        <w:t>х</w:t>
      </w:r>
      <w:r w:rsidR="00415D2C" w:rsidRPr="00C822DB">
        <w:rPr>
          <w:rFonts w:ascii="Times New Roman" w:eastAsia="Times New Roman" w:hAnsi="Times New Roman" w:cs="Times New Roman"/>
          <w:sz w:val="24"/>
          <w:szCs w:val="24"/>
          <w:lang w:val="uk-UA" w:eastAsia="ru-RU"/>
        </w:rPr>
        <w:t xml:space="preserve"> та ракетних обстрілів,</w:t>
      </w:r>
      <w:r w:rsidR="00415D2C">
        <w:rPr>
          <w:rFonts w:ascii="Times New Roman" w:eastAsia="Times New Roman" w:hAnsi="Times New Roman" w:cs="Times New Roman"/>
          <w:sz w:val="24"/>
          <w:szCs w:val="24"/>
          <w:lang w:val="uk-UA" w:eastAsia="ru-RU"/>
        </w:rPr>
        <w:t xml:space="preserve"> </w:t>
      </w:r>
      <w:r w:rsidR="00415D2C" w:rsidRPr="00C822DB">
        <w:rPr>
          <w:rFonts w:ascii="Times New Roman" w:eastAsia="Times New Roman" w:hAnsi="Times New Roman" w:cs="Times New Roman"/>
          <w:sz w:val="24"/>
          <w:szCs w:val="24"/>
          <w:lang w:val="uk-UA" w:eastAsia="ru-RU"/>
        </w:rPr>
        <w:t>внаслідок яких зазнаються значні</w:t>
      </w:r>
      <w:r w:rsidR="00415D2C">
        <w:rPr>
          <w:rFonts w:ascii="Times New Roman" w:eastAsia="Times New Roman" w:hAnsi="Times New Roman" w:cs="Times New Roman"/>
          <w:sz w:val="24"/>
          <w:szCs w:val="24"/>
          <w:lang w:val="uk-UA" w:eastAsia="ru-RU"/>
        </w:rPr>
        <w:t xml:space="preserve"> </w:t>
      </w:r>
      <w:r w:rsidR="00415D2C" w:rsidRPr="00C822DB">
        <w:rPr>
          <w:rFonts w:ascii="Times New Roman" w:eastAsia="Times New Roman" w:hAnsi="Times New Roman" w:cs="Times New Roman"/>
          <w:sz w:val="24"/>
          <w:szCs w:val="24"/>
          <w:lang w:val="uk-UA" w:eastAsia="ru-RU"/>
        </w:rPr>
        <w:t>пошкодження</w:t>
      </w:r>
      <w:r w:rsidR="00415D2C">
        <w:rPr>
          <w:rFonts w:ascii="Times New Roman" w:eastAsia="Times New Roman" w:hAnsi="Times New Roman" w:cs="Times New Roman"/>
          <w:sz w:val="24"/>
          <w:szCs w:val="24"/>
          <w:lang w:val="uk-UA" w:eastAsia="ru-RU"/>
        </w:rPr>
        <w:t xml:space="preserve"> житлової та комунальної інфраструктури, об’єктів критичної інфраструктури, промислових підприємств, підприємств розрібної торгівлі та надання </w:t>
      </w:r>
      <w:r w:rsidR="00415D2C" w:rsidRPr="00415D2C">
        <w:rPr>
          <w:rFonts w:ascii="Times New Roman" w:eastAsia="Times New Roman" w:hAnsi="Times New Roman" w:cs="Times New Roman"/>
          <w:sz w:val="24"/>
          <w:szCs w:val="24"/>
          <w:lang w:val="uk-UA" w:eastAsia="ru-RU"/>
        </w:rPr>
        <w:t>побутових послуг населенню</w:t>
      </w:r>
      <w:r w:rsidR="00415D2C">
        <w:rPr>
          <w:rFonts w:ascii="Times New Roman" w:eastAsia="Times New Roman" w:hAnsi="Times New Roman" w:cs="Times New Roman"/>
          <w:sz w:val="24"/>
          <w:szCs w:val="24"/>
          <w:lang w:val="uk-UA" w:eastAsia="ru-RU"/>
        </w:rPr>
        <w:t xml:space="preserve">, ринків, поштових компаній, тощо. </w:t>
      </w:r>
      <w:r w:rsidR="00F35C4F">
        <w:rPr>
          <w:rFonts w:ascii="Times New Roman" w:eastAsia="Times New Roman" w:hAnsi="Times New Roman" w:cs="Times New Roman"/>
          <w:sz w:val="24"/>
          <w:szCs w:val="24"/>
          <w:lang w:val="uk-UA" w:eastAsia="ru-RU"/>
        </w:rPr>
        <w:t xml:space="preserve">З другої </w:t>
      </w:r>
      <w:r w:rsidR="00F35C4F" w:rsidRPr="00F35C4F">
        <w:rPr>
          <w:rFonts w:ascii="Times New Roman" w:eastAsia="Times New Roman" w:hAnsi="Times New Roman" w:cs="Times New Roman"/>
          <w:sz w:val="24"/>
          <w:szCs w:val="24"/>
          <w:lang w:val="uk-UA" w:eastAsia="ru-RU"/>
        </w:rPr>
        <w:t xml:space="preserve">половини 2024 року населення масово </w:t>
      </w:r>
      <w:r w:rsidR="00F35C4F">
        <w:rPr>
          <w:rFonts w:ascii="Times New Roman" w:eastAsia="Times New Roman" w:hAnsi="Times New Roman" w:cs="Times New Roman"/>
          <w:sz w:val="24"/>
          <w:szCs w:val="24"/>
          <w:lang w:val="uk-UA" w:eastAsia="ru-RU"/>
        </w:rPr>
        <w:t xml:space="preserve">почали </w:t>
      </w:r>
      <w:r w:rsidR="00F35C4F" w:rsidRPr="00F35C4F">
        <w:rPr>
          <w:rFonts w:ascii="Times New Roman" w:eastAsia="Times New Roman" w:hAnsi="Times New Roman" w:cs="Times New Roman"/>
          <w:sz w:val="24"/>
          <w:szCs w:val="24"/>
          <w:lang w:val="uk-UA" w:eastAsia="ru-RU"/>
        </w:rPr>
        <w:t>прийма</w:t>
      </w:r>
      <w:r w:rsidR="00F35C4F">
        <w:rPr>
          <w:rFonts w:ascii="Times New Roman" w:eastAsia="Times New Roman" w:hAnsi="Times New Roman" w:cs="Times New Roman"/>
          <w:sz w:val="24"/>
          <w:szCs w:val="24"/>
          <w:lang w:val="uk-UA" w:eastAsia="ru-RU"/>
        </w:rPr>
        <w:t>ти</w:t>
      </w:r>
      <w:r w:rsidR="00F35C4F" w:rsidRPr="00F35C4F">
        <w:rPr>
          <w:rFonts w:ascii="Times New Roman" w:eastAsia="Times New Roman" w:hAnsi="Times New Roman" w:cs="Times New Roman"/>
          <w:sz w:val="24"/>
          <w:szCs w:val="24"/>
          <w:lang w:val="uk-UA" w:eastAsia="ru-RU"/>
        </w:rPr>
        <w:t xml:space="preserve"> рішення щодо евакуації своїх сімей, з 05.08.2024 </w:t>
      </w:r>
      <w:r w:rsidR="00F35C4F" w:rsidRPr="00F35C4F">
        <w:rPr>
          <w:rFonts w:ascii="Times New Roman" w:hAnsi="Times New Roman" w:cs="Times New Roman"/>
          <w:color w:val="000000"/>
          <w:sz w:val="24"/>
          <w:szCs w:val="24"/>
          <w:shd w:val="clear" w:color="auto" w:fill="FFFFFF"/>
          <w:lang w:val="uk-UA"/>
        </w:rPr>
        <w:t>на засіданні регіональної комісії з питань техногенно-екологічної безпеки і надзвичайних ситуацій Донецької області було прийнято рішення щодо примусової евакуації дітей з населених пунктів, наближених до лінії розмежування на 10 кілометрів, в тому числі з м. Мирноград.</w:t>
      </w:r>
      <w:r w:rsidR="00F35C4F">
        <w:rPr>
          <w:rFonts w:ascii="Times New Roman" w:hAnsi="Times New Roman" w:cs="Times New Roman"/>
          <w:color w:val="000000"/>
          <w:sz w:val="24"/>
          <w:szCs w:val="24"/>
          <w:shd w:val="clear" w:color="auto" w:fill="FFFFFF"/>
          <w:lang w:val="uk-UA"/>
        </w:rPr>
        <w:t xml:space="preserve"> Як наслідок, стрімко почала скорочуватися чисельність працівників на підприємствах, здійснення господарської діяльності для бізнесу на території громади стало під загрозою, розпочалась евакуація майна на більш безпечні території України, більша частина підприємств призупинили свою діяльність.</w:t>
      </w:r>
    </w:p>
    <w:p w:rsidR="009772CF" w:rsidRPr="00931920" w:rsidRDefault="009772CF" w:rsidP="00207A3F">
      <w:pPr>
        <w:spacing w:after="0" w:line="240" w:lineRule="auto"/>
        <w:ind w:firstLine="567"/>
        <w:jc w:val="both"/>
        <w:rPr>
          <w:rFonts w:ascii="Times New Roman" w:eastAsia="Times New Roman" w:hAnsi="Times New Roman" w:cs="Times New Roman"/>
          <w:color w:val="000000"/>
          <w:sz w:val="24"/>
          <w:szCs w:val="24"/>
          <w:lang w:val="uk-UA" w:eastAsia="ru-RU"/>
        </w:rPr>
      </w:pPr>
      <w:bookmarkStart w:id="1" w:name="_Hlk89354525"/>
      <w:r w:rsidRPr="00EB7D3F">
        <w:rPr>
          <w:rFonts w:ascii="Times New Roman" w:eastAsia="Times New Roman" w:hAnsi="Times New Roman" w:cs="Times New Roman"/>
          <w:sz w:val="24"/>
          <w:szCs w:val="24"/>
          <w:lang w:val="uk-UA" w:eastAsia="uk-UA"/>
        </w:rPr>
        <w:t>Метою розробки Програми економічного і соціального розвитку Мирноградської міської територіальної громади Донецької області на 202</w:t>
      </w:r>
      <w:r w:rsidR="00931920">
        <w:rPr>
          <w:rFonts w:ascii="Times New Roman" w:eastAsia="Times New Roman" w:hAnsi="Times New Roman" w:cs="Times New Roman"/>
          <w:sz w:val="24"/>
          <w:szCs w:val="24"/>
          <w:lang w:val="uk-UA" w:eastAsia="uk-UA"/>
        </w:rPr>
        <w:t>5</w:t>
      </w:r>
      <w:r w:rsidRPr="00EB7D3F">
        <w:rPr>
          <w:rFonts w:ascii="Times New Roman" w:eastAsia="Times New Roman" w:hAnsi="Times New Roman" w:cs="Times New Roman"/>
          <w:sz w:val="24"/>
          <w:szCs w:val="24"/>
          <w:lang w:val="uk-UA" w:eastAsia="uk-UA"/>
        </w:rPr>
        <w:t xml:space="preserve"> рік (далі – Програма) є </w:t>
      </w:r>
      <w:bookmarkEnd w:id="1"/>
      <w:r w:rsidR="00931920">
        <w:rPr>
          <w:rFonts w:ascii="Times New Roman" w:eastAsia="Times New Roman" w:hAnsi="Times New Roman" w:cs="Times New Roman"/>
          <w:sz w:val="24"/>
          <w:szCs w:val="24"/>
          <w:lang w:val="uk-UA" w:eastAsia="ru-RU"/>
        </w:rPr>
        <w:t>с</w:t>
      </w:r>
      <w:r w:rsidR="00931920" w:rsidRPr="00545AB7">
        <w:rPr>
          <w:rFonts w:ascii="Times New Roman" w:eastAsia="Times New Roman" w:hAnsi="Times New Roman" w:cs="Times New Roman"/>
          <w:sz w:val="24"/>
          <w:szCs w:val="24"/>
          <w:lang w:val="uk-UA" w:eastAsia="ru-RU"/>
        </w:rPr>
        <w:t xml:space="preserve">творення умов для вирішення соціальних і гуманітарних питань, забезпечення загальної доступності до отримання якісних </w:t>
      </w:r>
      <w:r w:rsidR="00931920">
        <w:rPr>
          <w:rFonts w:ascii="Times New Roman" w:eastAsia="Times New Roman" w:hAnsi="Times New Roman" w:cs="Times New Roman"/>
          <w:sz w:val="24"/>
          <w:szCs w:val="24"/>
          <w:lang w:val="uk-UA" w:eastAsia="ru-RU"/>
        </w:rPr>
        <w:t>соціальних, освітніх, медичних</w:t>
      </w:r>
      <w:r w:rsidR="00931920" w:rsidRPr="00545AB7">
        <w:rPr>
          <w:rFonts w:ascii="Times New Roman" w:eastAsia="Times New Roman" w:hAnsi="Times New Roman" w:cs="Times New Roman"/>
          <w:sz w:val="24"/>
          <w:szCs w:val="24"/>
          <w:lang w:val="uk-UA" w:eastAsia="ru-RU"/>
        </w:rPr>
        <w:t xml:space="preserve"> послуг, </w:t>
      </w:r>
      <w:r w:rsidR="00931920">
        <w:rPr>
          <w:rFonts w:ascii="Times New Roman" w:eastAsia="Times New Roman" w:hAnsi="Times New Roman" w:cs="Times New Roman"/>
          <w:sz w:val="24"/>
          <w:szCs w:val="24"/>
          <w:lang w:val="uk-UA" w:eastAsia="ru-RU"/>
        </w:rPr>
        <w:t>послуг з питань реалізації молодіжної політики та спорту, і</w:t>
      </w:r>
      <w:r w:rsidR="00931920" w:rsidRPr="00813385">
        <w:rPr>
          <w:rFonts w:ascii="Times New Roman" w:eastAsia="Times New Roman" w:hAnsi="Times New Roman" w:cs="Times New Roman"/>
          <w:sz w:val="24"/>
          <w:szCs w:val="24"/>
          <w:lang w:val="uk-UA" w:eastAsia="ru-RU"/>
        </w:rPr>
        <w:t>нформаційно - консультаційн</w:t>
      </w:r>
      <w:r w:rsidR="00931920">
        <w:rPr>
          <w:rFonts w:ascii="Times New Roman" w:eastAsia="Times New Roman" w:hAnsi="Times New Roman" w:cs="Times New Roman"/>
          <w:sz w:val="24"/>
          <w:szCs w:val="24"/>
          <w:lang w:val="uk-UA" w:eastAsia="ru-RU"/>
        </w:rPr>
        <w:t>их</w:t>
      </w:r>
      <w:r w:rsidR="00931920" w:rsidRPr="00813385">
        <w:rPr>
          <w:rFonts w:ascii="Times New Roman" w:eastAsia="Times New Roman" w:hAnsi="Times New Roman" w:cs="Times New Roman"/>
          <w:sz w:val="24"/>
          <w:szCs w:val="24"/>
          <w:lang w:val="uk-UA" w:eastAsia="ru-RU"/>
        </w:rPr>
        <w:t xml:space="preserve"> </w:t>
      </w:r>
      <w:r w:rsidR="00931920">
        <w:rPr>
          <w:rFonts w:ascii="Times New Roman" w:eastAsia="Times New Roman" w:hAnsi="Times New Roman" w:cs="Times New Roman"/>
          <w:sz w:val="24"/>
          <w:szCs w:val="24"/>
          <w:lang w:val="uk-UA" w:eastAsia="ru-RU"/>
        </w:rPr>
        <w:t xml:space="preserve">послуг з </w:t>
      </w:r>
      <w:r w:rsidR="00931920" w:rsidRPr="00545AB7">
        <w:rPr>
          <w:rFonts w:ascii="Times New Roman" w:eastAsia="Times New Roman" w:hAnsi="Times New Roman" w:cs="Times New Roman"/>
          <w:sz w:val="24"/>
          <w:szCs w:val="24"/>
          <w:lang w:val="uk-UA" w:eastAsia="ru-RU"/>
        </w:rPr>
        <w:t xml:space="preserve">підтримки </w:t>
      </w:r>
      <w:r w:rsidR="00931920" w:rsidRPr="00813385">
        <w:rPr>
          <w:rFonts w:ascii="Times New Roman" w:eastAsia="Times New Roman" w:hAnsi="Times New Roman" w:cs="Times New Roman"/>
          <w:sz w:val="24"/>
          <w:szCs w:val="24"/>
          <w:lang w:val="uk-UA" w:eastAsia="ru-RU"/>
        </w:rPr>
        <w:t>та розвитку малого та середнього бізнесу</w:t>
      </w:r>
      <w:r w:rsidR="00931920" w:rsidRPr="00545AB7">
        <w:rPr>
          <w:rFonts w:ascii="Times New Roman" w:eastAsia="Times New Roman" w:hAnsi="Times New Roman" w:cs="Times New Roman"/>
          <w:sz w:val="24"/>
          <w:szCs w:val="24"/>
          <w:lang w:val="uk-UA" w:eastAsia="ru-RU"/>
        </w:rPr>
        <w:t xml:space="preserve">, забезпечення захисту прав громадян та безпеки життя мешканців Мирноградської міської територіальної громади, в тому числі внутрішньо переміщених осіб </w:t>
      </w:r>
      <w:r w:rsidR="00931920" w:rsidRPr="00545AB7">
        <w:rPr>
          <w:rFonts w:ascii="Times New Roman" w:hAnsi="Times New Roman" w:cs="Times New Roman"/>
          <w:sz w:val="24"/>
          <w:szCs w:val="24"/>
          <w:lang w:val="uk-UA"/>
        </w:rPr>
        <w:t>Мирноградської міської територіальної громади, які тимчасово перемістились до більш безпечних регіонів України</w:t>
      </w:r>
    </w:p>
    <w:p w:rsidR="009772CF" w:rsidRPr="009772CF" w:rsidRDefault="009772CF" w:rsidP="00207A3F">
      <w:pPr>
        <w:shd w:val="clear" w:color="auto" w:fill="FFFFFF"/>
        <w:spacing w:after="0" w:line="240" w:lineRule="auto"/>
        <w:ind w:firstLine="567"/>
        <w:jc w:val="both"/>
        <w:rPr>
          <w:rFonts w:ascii="Times New Roman" w:eastAsia="Times New Roman" w:hAnsi="Times New Roman" w:cs="Times New Roman"/>
          <w:sz w:val="24"/>
          <w:szCs w:val="24"/>
          <w:lang w:val="uk-UA" w:eastAsia="uk-UA"/>
        </w:rPr>
      </w:pPr>
      <w:r w:rsidRPr="009772CF">
        <w:rPr>
          <w:rFonts w:ascii="Times New Roman" w:eastAsia="Times New Roman" w:hAnsi="Times New Roman" w:cs="Times New Roman"/>
          <w:sz w:val="24"/>
          <w:szCs w:val="24"/>
          <w:lang w:val="uk-UA" w:eastAsia="uk-UA"/>
        </w:rPr>
        <w:t>Програма визначає цілі та пріоритетні напрями соціально-економічного розвитку Мирноградської міської територіальної громади на наступний рік, містить комплексну систему заходів, спрямованих на досягнення поставлених цілей і вирішення проблем громади за рахунок спільної і скоординованої роботи</w:t>
      </w:r>
      <w:r w:rsidR="00931920">
        <w:rPr>
          <w:rFonts w:ascii="Times New Roman" w:eastAsia="Times New Roman" w:hAnsi="Times New Roman" w:cs="Times New Roman"/>
          <w:sz w:val="24"/>
          <w:szCs w:val="24"/>
          <w:lang w:val="uk-UA" w:eastAsia="uk-UA"/>
        </w:rPr>
        <w:t xml:space="preserve"> міської військової адміністрації, </w:t>
      </w:r>
      <w:r w:rsidRPr="009772CF">
        <w:rPr>
          <w:rFonts w:ascii="Times New Roman" w:eastAsia="Times New Roman" w:hAnsi="Times New Roman" w:cs="Times New Roman"/>
          <w:sz w:val="24"/>
          <w:szCs w:val="24"/>
          <w:lang w:val="uk-UA" w:eastAsia="uk-UA"/>
        </w:rPr>
        <w:t>органів місцевого самоврядування, підприємств, організацій, установ і громадськості.</w:t>
      </w:r>
    </w:p>
    <w:p w:rsidR="009772CF" w:rsidRPr="009772CF" w:rsidRDefault="009772CF" w:rsidP="00207A3F">
      <w:pPr>
        <w:tabs>
          <w:tab w:val="left" w:pos="1134"/>
        </w:tabs>
        <w:spacing w:after="0" w:line="240" w:lineRule="auto"/>
        <w:ind w:firstLine="567"/>
        <w:jc w:val="both"/>
        <w:rPr>
          <w:rFonts w:ascii="Times New Roman" w:eastAsia="Times New Roman" w:hAnsi="Times New Roman" w:cs="Times New Roman"/>
          <w:sz w:val="24"/>
          <w:szCs w:val="24"/>
          <w:lang w:val="uk-UA" w:eastAsia="ru-RU"/>
        </w:rPr>
      </w:pPr>
      <w:r w:rsidRPr="009772CF">
        <w:rPr>
          <w:rFonts w:ascii="Times New Roman" w:eastAsia="Times New Roman" w:hAnsi="Times New Roman" w:cs="Times New Roman"/>
          <w:sz w:val="24"/>
          <w:szCs w:val="24"/>
          <w:lang w:val="uk-UA" w:eastAsia="ru-RU"/>
        </w:rPr>
        <w:t>При формуванні Програми враховано основні положення Стратегії розвитку Донецької області на період до 2027 року, опрацьовано прогнозні показники та завдання розвитку відповідних галузей (сфер діяльності) з урахуванням головних пріоритетів розвитку, забезпечено конкретизацію заходів з визначенням джерел фінансування, реалізація яких сприятиме вирішенню проблемних питань розвитку і</w:t>
      </w:r>
      <w:r w:rsidRPr="009772CF">
        <w:rPr>
          <w:rFonts w:ascii="Times New Roman" w:eastAsia="Times New Roman" w:hAnsi="Times New Roman" w:cs="Times New Roman"/>
          <w:b/>
          <w:sz w:val="24"/>
          <w:szCs w:val="24"/>
          <w:lang w:val="uk-UA" w:eastAsia="ru-RU"/>
        </w:rPr>
        <w:t xml:space="preserve"> </w:t>
      </w:r>
      <w:r w:rsidRPr="009772CF">
        <w:rPr>
          <w:rFonts w:ascii="Times New Roman" w:eastAsia="Times New Roman" w:hAnsi="Times New Roman" w:cs="Times New Roman"/>
          <w:sz w:val="24"/>
          <w:szCs w:val="24"/>
          <w:lang w:val="uk-UA" w:eastAsia="ru-RU"/>
        </w:rPr>
        <w:t>досягненню визначених цілей та завдань.</w:t>
      </w:r>
    </w:p>
    <w:p w:rsidR="009772CF" w:rsidRPr="009772CF" w:rsidRDefault="009772CF" w:rsidP="00207A3F">
      <w:pPr>
        <w:spacing w:after="0" w:line="240" w:lineRule="auto"/>
        <w:ind w:firstLine="567"/>
        <w:jc w:val="both"/>
        <w:rPr>
          <w:rFonts w:ascii="Times New Roman" w:eastAsia="Times New Roman" w:hAnsi="Times New Roman" w:cs="Times New Roman"/>
          <w:sz w:val="24"/>
          <w:szCs w:val="24"/>
          <w:lang w:val="uk-UA" w:eastAsia="ru-RU"/>
        </w:rPr>
      </w:pPr>
      <w:r w:rsidRPr="009772CF">
        <w:rPr>
          <w:rFonts w:ascii="Times New Roman" w:eastAsia="Times New Roman" w:hAnsi="Times New Roman" w:cs="Times New Roman"/>
          <w:sz w:val="24"/>
          <w:szCs w:val="24"/>
          <w:lang w:val="uk-UA" w:eastAsia="ru-RU"/>
        </w:rPr>
        <w:t>Інформаційним базисом Програми є дані комплексного аналізу соціально-демографічної і економічної ситуації в громаді, стану використання матеріального, трудового, фінансового, інформаційного потенціалів громади, звітні дані про стан виконання Програми економічного і соціального розвитку Мирноградської  міської територіальної громади Донецької області за 202</w:t>
      </w:r>
      <w:r w:rsidR="008A2594">
        <w:rPr>
          <w:rFonts w:ascii="Times New Roman" w:eastAsia="Times New Roman" w:hAnsi="Times New Roman" w:cs="Times New Roman"/>
          <w:sz w:val="24"/>
          <w:szCs w:val="24"/>
          <w:lang w:val="uk-UA" w:eastAsia="ru-RU"/>
        </w:rPr>
        <w:t>3</w:t>
      </w:r>
      <w:r w:rsidRPr="009772CF">
        <w:rPr>
          <w:rFonts w:ascii="Times New Roman" w:eastAsia="Times New Roman" w:hAnsi="Times New Roman" w:cs="Times New Roman"/>
          <w:sz w:val="24"/>
          <w:szCs w:val="24"/>
          <w:lang w:val="uk-UA" w:eastAsia="ru-RU"/>
        </w:rPr>
        <w:t xml:space="preserve"> рік, прогнозні показники економічного і соціального розвитку Мирноградської  міської територіальної громади на 202</w:t>
      </w:r>
      <w:r w:rsidR="00D85808">
        <w:rPr>
          <w:rFonts w:ascii="Times New Roman" w:eastAsia="Times New Roman" w:hAnsi="Times New Roman" w:cs="Times New Roman"/>
          <w:sz w:val="24"/>
          <w:szCs w:val="24"/>
          <w:lang w:val="uk-UA" w:eastAsia="ru-RU"/>
        </w:rPr>
        <w:t>4</w:t>
      </w:r>
      <w:r w:rsidRPr="009772CF">
        <w:rPr>
          <w:rFonts w:ascii="Times New Roman" w:eastAsia="Times New Roman" w:hAnsi="Times New Roman" w:cs="Times New Roman"/>
          <w:sz w:val="24"/>
          <w:szCs w:val="24"/>
          <w:lang w:val="uk-UA" w:eastAsia="ru-RU"/>
        </w:rPr>
        <w:t xml:space="preserve"> рік, пропозиції виконавчих органів Мирноградської міської ради, підприємств, установ, організацій усіх форм власності</w:t>
      </w:r>
      <w:r w:rsidR="00D85808">
        <w:rPr>
          <w:rFonts w:ascii="Times New Roman" w:eastAsia="Times New Roman" w:hAnsi="Times New Roman" w:cs="Times New Roman"/>
          <w:sz w:val="24"/>
          <w:szCs w:val="24"/>
          <w:lang w:val="uk-UA" w:eastAsia="ru-RU"/>
        </w:rPr>
        <w:t>.</w:t>
      </w:r>
    </w:p>
    <w:p w:rsidR="009772CF" w:rsidRPr="009772CF" w:rsidRDefault="009772CF" w:rsidP="00207A3F">
      <w:pPr>
        <w:tabs>
          <w:tab w:val="left" w:pos="1134"/>
        </w:tabs>
        <w:spacing w:after="0" w:line="240" w:lineRule="auto"/>
        <w:ind w:firstLine="567"/>
        <w:jc w:val="both"/>
        <w:rPr>
          <w:rFonts w:ascii="Times New Roman" w:eastAsia="Times New Roman" w:hAnsi="Times New Roman" w:cs="Times New Roman"/>
          <w:sz w:val="24"/>
          <w:szCs w:val="24"/>
          <w:lang w:val="uk-UA" w:eastAsia="ru-RU"/>
        </w:rPr>
      </w:pPr>
      <w:r w:rsidRPr="009772CF">
        <w:rPr>
          <w:rFonts w:ascii="Times New Roman" w:eastAsia="Times New Roman" w:hAnsi="Times New Roman" w:cs="Times New Roman"/>
          <w:sz w:val="24"/>
          <w:szCs w:val="24"/>
          <w:lang w:val="uk-UA" w:eastAsia="ru-RU"/>
        </w:rPr>
        <w:t>Запропоновані ключові індикатори ефективності реалізації заходів Програми у відповідних галузях (сферах діяльності) характеризують позитивний вплив від реалізації заходів на динаміку показників економічного і соціального розвитку громади.</w:t>
      </w:r>
    </w:p>
    <w:p w:rsidR="009772CF" w:rsidRPr="009772CF" w:rsidRDefault="009772CF" w:rsidP="00207A3F">
      <w:pPr>
        <w:shd w:val="clear" w:color="auto" w:fill="FFFFFF"/>
        <w:spacing w:after="0" w:line="240" w:lineRule="auto"/>
        <w:ind w:firstLine="567"/>
        <w:jc w:val="both"/>
        <w:rPr>
          <w:rFonts w:ascii="Times New Roman" w:eastAsia="Times New Roman" w:hAnsi="Times New Roman" w:cs="Times New Roman"/>
          <w:color w:val="000000"/>
          <w:sz w:val="24"/>
          <w:szCs w:val="24"/>
          <w:lang w:val="uk-UA" w:eastAsia="ru-RU"/>
        </w:rPr>
      </w:pPr>
      <w:r w:rsidRPr="009772CF">
        <w:rPr>
          <w:rFonts w:ascii="Times New Roman" w:eastAsia="Times New Roman" w:hAnsi="Times New Roman" w:cs="Times New Roman"/>
          <w:color w:val="000000"/>
          <w:sz w:val="24"/>
          <w:szCs w:val="24"/>
          <w:lang w:val="uk-UA" w:eastAsia="ru-RU"/>
        </w:rPr>
        <w:t>Інструментами реалізації заходів Програми за галузями (сферами діяльності) є цільові галузеві програми, заходи яких увійшли як складові до програмних заходів.</w:t>
      </w:r>
    </w:p>
    <w:p w:rsidR="009772CF" w:rsidRPr="009772CF" w:rsidRDefault="009772CF" w:rsidP="00207A3F">
      <w:pPr>
        <w:shd w:val="clear" w:color="auto" w:fill="FFFFFF"/>
        <w:spacing w:after="0" w:line="240" w:lineRule="auto"/>
        <w:ind w:firstLine="567"/>
        <w:jc w:val="both"/>
        <w:rPr>
          <w:rFonts w:ascii="Times New Roman" w:eastAsia="Times New Roman" w:hAnsi="Times New Roman" w:cs="Times New Roman"/>
          <w:color w:val="000000"/>
          <w:sz w:val="24"/>
          <w:szCs w:val="24"/>
          <w:lang w:val="uk-UA" w:eastAsia="ru-RU"/>
        </w:rPr>
      </w:pPr>
      <w:r w:rsidRPr="009772CF">
        <w:rPr>
          <w:rFonts w:ascii="Times New Roman" w:eastAsia="Times New Roman" w:hAnsi="Times New Roman" w:cs="Times New Roman"/>
          <w:color w:val="000000"/>
          <w:sz w:val="24"/>
          <w:szCs w:val="24"/>
          <w:lang w:val="uk-UA" w:eastAsia="ru-RU"/>
        </w:rPr>
        <w:lastRenderedPageBreak/>
        <w:t>Виконання Програми здійснюватиметься в межах реальних фінансових можливостей бюджетів усіх рівнів та за рахунок позабюджетних коштів.</w:t>
      </w:r>
    </w:p>
    <w:p w:rsidR="009772CF" w:rsidRPr="009772CF" w:rsidRDefault="009772CF" w:rsidP="00207A3F">
      <w:pPr>
        <w:spacing w:after="0" w:line="240" w:lineRule="auto"/>
        <w:ind w:firstLine="567"/>
        <w:jc w:val="both"/>
        <w:rPr>
          <w:rFonts w:ascii="Times New Roman" w:eastAsia="Times New Roman" w:hAnsi="Times New Roman" w:cs="Times New Roman"/>
          <w:sz w:val="24"/>
          <w:szCs w:val="24"/>
          <w:lang w:val="uk-UA" w:eastAsia="ru-RU"/>
        </w:rPr>
      </w:pPr>
      <w:r w:rsidRPr="009772CF">
        <w:rPr>
          <w:rFonts w:ascii="Times New Roman" w:eastAsia="Times New Roman" w:hAnsi="Times New Roman" w:cs="Times New Roman"/>
          <w:sz w:val="24"/>
          <w:szCs w:val="24"/>
          <w:lang w:val="uk-UA" w:eastAsia="ru-RU"/>
        </w:rPr>
        <w:t xml:space="preserve">Програма залишається відкритою для доповнень та коригувань. Зміни та доповнення до Програми затверджуються </w:t>
      </w:r>
      <w:r w:rsidR="00894921" w:rsidRPr="00894921">
        <w:rPr>
          <w:rFonts w:ascii="Times New Roman" w:eastAsia="Times New Roman" w:hAnsi="Times New Roman" w:cs="Times New Roman"/>
          <w:sz w:val="24"/>
          <w:szCs w:val="24"/>
          <w:lang w:val="uk-UA" w:eastAsia="ru-RU"/>
        </w:rPr>
        <w:t>згідно</w:t>
      </w:r>
      <w:r w:rsidR="00AD20CC">
        <w:rPr>
          <w:rFonts w:ascii="Times New Roman" w:eastAsia="Times New Roman" w:hAnsi="Times New Roman" w:cs="Times New Roman"/>
          <w:sz w:val="24"/>
          <w:szCs w:val="24"/>
          <w:lang w:val="uk-UA" w:eastAsia="ru-RU"/>
        </w:rPr>
        <w:t xml:space="preserve"> чинного</w:t>
      </w:r>
      <w:r w:rsidR="00894921" w:rsidRPr="00894921">
        <w:rPr>
          <w:rFonts w:ascii="Times New Roman" w:eastAsia="Times New Roman" w:hAnsi="Times New Roman" w:cs="Times New Roman"/>
          <w:sz w:val="24"/>
          <w:szCs w:val="24"/>
          <w:lang w:val="uk-UA" w:eastAsia="ru-RU"/>
        </w:rPr>
        <w:t xml:space="preserve"> законодавства</w:t>
      </w:r>
      <w:r w:rsidRPr="009772CF">
        <w:rPr>
          <w:rFonts w:ascii="Times New Roman" w:eastAsia="Times New Roman" w:hAnsi="Times New Roman" w:cs="Times New Roman"/>
          <w:sz w:val="24"/>
          <w:szCs w:val="24"/>
          <w:lang w:val="uk-UA" w:eastAsia="ru-RU"/>
        </w:rPr>
        <w:t>.</w:t>
      </w:r>
      <w:r w:rsidRPr="009772CF">
        <w:rPr>
          <w:rFonts w:ascii="Times New Roman" w:eastAsia="Times New Roman" w:hAnsi="Times New Roman" w:cs="Times New Roman"/>
          <w:sz w:val="24"/>
          <w:szCs w:val="24"/>
          <w:lang w:val="uk-UA" w:eastAsia="ru-RU"/>
        </w:rPr>
        <w:br w:type="page"/>
      </w:r>
    </w:p>
    <w:p w:rsidR="009772CF" w:rsidRPr="009772CF" w:rsidRDefault="009772CF" w:rsidP="009772CF">
      <w:pPr>
        <w:tabs>
          <w:tab w:val="left" w:pos="1516"/>
        </w:tabs>
        <w:spacing w:after="0" w:line="240" w:lineRule="auto"/>
        <w:jc w:val="center"/>
        <w:rPr>
          <w:rFonts w:ascii="Times New Roman" w:eastAsia="Arial,Bold" w:hAnsi="Times New Roman" w:cs="Times New Roman"/>
          <w:b/>
          <w:bCs/>
          <w:caps/>
          <w:sz w:val="24"/>
          <w:szCs w:val="24"/>
          <w:lang w:val="uk-UA" w:eastAsia="ru-RU"/>
        </w:rPr>
      </w:pPr>
      <w:r w:rsidRPr="009772CF">
        <w:rPr>
          <w:rFonts w:ascii="Times New Roman" w:eastAsia="Times New Roman" w:hAnsi="Times New Roman" w:cs="Times New Roman"/>
          <w:b/>
          <w:sz w:val="24"/>
          <w:szCs w:val="24"/>
          <w:lang w:val="uk-UA" w:eastAsia="ru-RU"/>
        </w:rPr>
        <w:lastRenderedPageBreak/>
        <w:t xml:space="preserve">1. </w:t>
      </w:r>
      <w:r w:rsidRPr="009772CF">
        <w:rPr>
          <w:rFonts w:ascii="Times New Roman" w:eastAsia="Arial,Bold" w:hAnsi="Times New Roman" w:cs="Times New Roman"/>
          <w:b/>
          <w:bCs/>
          <w:caps/>
          <w:sz w:val="24"/>
          <w:szCs w:val="24"/>
          <w:lang w:val="uk-UA" w:eastAsia="ru-RU"/>
        </w:rPr>
        <w:t>АНАЛІЗ ЕКОНОМІЧНОГО І СОЦІАЛЬНОГО РОЗВИТКУ ЗА ПОПЕРЕДНІЙ РІК</w:t>
      </w:r>
    </w:p>
    <w:p w:rsidR="009772CF" w:rsidRPr="009772CF" w:rsidRDefault="009772CF" w:rsidP="009772CF">
      <w:pPr>
        <w:tabs>
          <w:tab w:val="left" w:pos="1516"/>
        </w:tabs>
        <w:spacing w:after="0" w:line="240" w:lineRule="auto"/>
        <w:jc w:val="center"/>
        <w:rPr>
          <w:rFonts w:ascii="Times New Roman" w:eastAsia="Times New Roman" w:hAnsi="Times New Roman" w:cs="Times New Roman"/>
          <w:b/>
          <w:sz w:val="24"/>
          <w:szCs w:val="24"/>
          <w:lang w:val="uk-UA" w:eastAsia="ru-RU"/>
        </w:rPr>
      </w:pPr>
    </w:p>
    <w:p w:rsidR="009772CF" w:rsidRPr="009772CF" w:rsidRDefault="009772CF" w:rsidP="009772CF">
      <w:pPr>
        <w:keepNext/>
        <w:spacing w:after="0" w:line="240" w:lineRule="auto"/>
        <w:jc w:val="center"/>
        <w:outlineLvl w:val="1"/>
        <w:rPr>
          <w:rFonts w:ascii="Times New Roman" w:eastAsia="Times New Roman" w:hAnsi="Times New Roman" w:cs="Times New Roman"/>
          <w:b/>
          <w:sz w:val="24"/>
          <w:szCs w:val="24"/>
          <w:lang w:val="uk-UA" w:eastAsia="ru-RU"/>
        </w:rPr>
      </w:pPr>
      <w:bookmarkStart w:id="2" w:name="_1.1._Тенденції_економічного"/>
      <w:bookmarkEnd w:id="2"/>
      <w:r w:rsidRPr="009772CF">
        <w:rPr>
          <w:rFonts w:ascii="Times New Roman" w:eastAsia="Times New Roman" w:hAnsi="Times New Roman" w:cs="Times New Roman"/>
          <w:b/>
          <w:sz w:val="24"/>
          <w:szCs w:val="24"/>
          <w:lang w:val="uk-UA" w:eastAsia="ru-RU"/>
        </w:rPr>
        <w:t>1.1. Тенденції економічного і соціального розвитку громади</w:t>
      </w:r>
    </w:p>
    <w:p w:rsidR="009772CF" w:rsidRPr="009772CF" w:rsidRDefault="009772CF" w:rsidP="007A4295">
      <w:pPr>
        <w:spacing w:after="0" w:line="240" w:lineRule="auto"/>
        <w:jc w:val="both"/>
        <w:rPr>
          <w:rFonts w:ascii="Times New Roman" w:eastAsia="Times New Roman" w:hAnsi="Times New Roman" w:cs="Times New Roman"/>
          <w:sz w:val="24"/>
          <w:szCs w:val="24"/>
          <w:lang w:val="uk-UA" w:eastAsia="ru-RU"/>
        </w:rPr>
      </w:pPr>
    </w:p>
    <w:p w:rsidR="009772CF" w:rsidRPr="009772CF" w:rsidRDefault="009772CF" w:rsidP="00207A3F">
      <w:pPr>
        <w:spacing w:after="0" w:line="240" w:lineRule="auto"/>
        <w:ind w:firstLine="567"/>
        <w:jc w:val="both"/>
        <w:rPr>
          <w:rFonts w:ascii="Times New Roman" w:eastAsia="Times New Roman" w:hAnsi="Times New Roman" w:cs="Times New Roman"/>
          <w:sz w:val="24"/>
          <w:szCs w:val="24"/>
          <w:lang w:val="uk-UA"/>
        </w:rPr>
      </w:pPr>
      <w:r w:rsidRPr="009772CF">
        <w:rPr>
          <w:rFonts w:ascii="Times New Roman" w:eastAsia="Times New Roman" w:hAnsi="Times New Roman" w:cs="Times New Roman"/>
          <w:sz w:val="24"/>
          <w:szCs w:val="24"/>
          <w:lang w:val="uk-UA"/>
        </w:rPr>
        <w:t>Мирноградська міська територіальна громада знаходиться на території Покровського району Донецької області, межує з Покровською міською територіальною громадою, Гродівською сільською територіальною громадою, Добропільською міською територіальною громадою та Шахівською сільською територіальною громадою. До складу громади входять населені пункти м. Мирноград, с. Рівне, с. Червоний Лиман, с. Сухецьке.</w:t>
      </w:r>
    </w:p>
    <w:p w:rsidR="009772CF" w:rsidRPr="003E0998" w:rsidRDefault="009772CF" w:rsidP="00207A3F">
      <w:pPr>
        <w:spacing w:after="0" w:line="240" w:lineRule="auto"/>
        <w:ind w:firstLine="567"/>
        <w:jc w:val="both"/>
        <w:rPr>
          <w:rFonts w:ascii="Times New Roman" w:eastAsia="Times New Roman" w:hAnsi="Times New Roman" w:cs="Times New Roman"/>
          <w:sz w:val="24"/>
          <w:szCs w:val="24"/>
          <w:shd w:val="clear" w:color="auto" w:fill="FFFFFF"/>
          <w:lang w:val="uk-UA"/>
        </w:rPr>
      </w:pPr>
      <w:r w:rsidRPr="009772CF">
        <w:rPr>
          <w:rFonts w:ascii="Times New Roman" w:eastAsia="Times New Roman" w:hAnsi="Times New Roman" w:cs="Times New Roman"/>
          <w:sz w:val="24"/>
          <w:szCs w:val="24"/>
          <w:shd w:val="clear" w:color="auto" w:fill="FFFFFF"/>
          <w:lang w:val="uk-UA"/>
        </w:rPr>
        <w:t xml:space="preserve"> Територія Мирноградської міської територіальної громади становить 66,7 кв. км або 0,25% території Донецької області. За географічним положенням громада розташована у </w:t>
      </w:r>
      <w:r w:rsidRPr="003E0998">
        <w:rPr>
          <w:rFonts w:ascii="Times New Roman" w:eastAsia="Times New Roman" w:hAnsi="Times New Roman" w:cs="Times New Roman"/>
          <w:sz w:val="24"/>
          <w:szCs w:val="24"/>
          <w:shd w:val="clear" w:color="auto" w:fill="FFFFFF"/>
          <w:lang w:val="uk-UA"/>
        </w:rPr>
        <w:t>степовій зоні південно-східної частини України, на південному заході Донецького кряжу. Рельєф являє собою степову рівнину, розітнуту системою балок Родинська і Сінна.</w:t>
      </w:r>
    </w:p>
    <w:p w:rsidR="00C354D0" w:rsidRDefault="00C354D0" w:rsidP="00207A3F">
      <w:pPr>
        <w:spacing w:after="0" w:line="240" w:lineRule="auto"/>
        <w:ind w:firstLine="567"/>
        <w:jc w:val="both"/>
        <w:rPr>
          <w:rFonts w:ascii="Times New Roman" w:eastAsia="Calibri" w:hAnsi="Times New Roman"/>
          <w:sz w:val="24"/>
          <w:szCs w:val="24"/>
          <w:lang w:val="uk-UA"/>
        </w:rPr>
      </w:pPr>
      <w:r>
        <w:rPr>
          <w:rFonts w:ascii="Times New Roman" w:eastAsia="Calibri" w:hAnsi="Times New Roman"/>
          <w:sz w:val="24"/>
          <w:szCs w:val="24"/>
          <w:lang w:val="uk-UA"/>
        </w:rPr>
        <w:t>Відповідно до Н</w:t>
      </w:r>
      <w:r w:rsidRPr="00C354D0">
        <w:rPr>
          <w:rFonts w:ascii="Times New Roman" w:eastAsia="Calibri" w:hAnsi="Times New Roman"/>
          <w:sz w:val="24"/>
          <w:szCs w:val="24"/>
          <w:lang w:val="uk-UA"/>
        </w:rPr>
        <w:t>аказ</w:t>
      </w:r>
      <w:r>
        <w:rPr>
          <w:rFonts w:ascii="Times New Roman" w:eastAsia="Calibri" w:hAnsi="Times New Roman"/>
          <w:sz w:val="24"/>
          <w:szCs w:val="24"/>
          <w:lang w:val="uk-UA"/>
        </w:rPr>
        <w:t>у</w:t>
      </w:r>
      <w:r w:rsidRPr="00C354D0">
        <w:rPr>
          <w:rFonts w:ascii="Times New Roman" w:eastAsia="Calibri" w:hAnsi="Times New Roman"/>
          <w:sz w:val="24"/>
          <w:szCs w:val="24"/>
          <w:lang w:val="uk-UA"/>
        </w:rPr>
        <w:t xml:space="preserve"> Міністерства з питань реінтеграції тимчасово окупованих територій України від 29.08.2024 № 264 «Про затвердження Змін до переліку територій, на яких ведуться (велися) бойові дії або тимчасово ок</w:t>
      </w:r>
      <w:r>
        <w:rPr>
          <w:rFonts w:ascii="Times New Roman" w:eastAsia="Calibri" w:hAnsi="Times New Roman"/>
          <w:sz w:val="24"/>
          <w:szCs w:val="24"/>
          <w:lang w:val="uk-UA"/>
        </w:rPr>
        <w:t xml:space="preserve">упованих Російською Федерацією» з 21.08.2024 </w:t>
      </w:r>
      <w:r w:rsidRPr="00C354D0">
        <w:rPr>
          <w:rFonts w:ascii="Times New Roman" w:eastAsia="Calibri" w:hAnsi="Times New Roman"/>
          <w:sz w:val="24"/>
          <w:szCs w:val="24"/>
          <w:lang w:val="uk-UA"/>
        </w:rPr>
        <w:t>Мирноградськ</w:t>
      </w:r>
      <w:r>
        <w:rPr>
          <w:rFonts w:ascii="Times New Roman" w:eastAsia="Calibri" w:hAnsi="Times New Roman"/>
          <w:sz w:val="24"/>
          <w:szCs w:val="24"/>
          <w:lang w:val="uk-UA"/>
        </w:rPr>
        <w:t>а</w:t>
      </w:r>
      <w:r w:rsidRPr="00C354D0">
        <w:rPr>
          <w:rFonts w:ascii="Times New Roman" w:eastAsia="Calibri" w:hAnsi="Times New Roman"/>
          <w:sz w:val="24"/>
          <w:szCs w:val="24"/>
          <w:lang w:val="uk-UA"/>
        </w:rPr>
        <w:t xml:space="preserve"> територіальн</w:t>
      </w:r>
      <w:r>
        <w:rPr>
          <w:rFonts w:ascii="Times New Roman" w:eastAsia="Calibri" w:hAnsi="Times New Roman"/>
          <w:sz w:val="24"/>
          <w:szCs w:val="24"/>
          <w:lang w:val="uk-UA"/>
        </w:rPr>
        <w:t>а</w:t>
      </w:r>
      <w:r w:rsidRPr="00C354D0">
        <w:rPr>
          <w:rFonts w:ascii="Times New Roman" w:eastAsia="Calibri" w:hAnsi="Times New Roman"/>
          <w:sz w:val="24"/>
          <w:szCs w:val="24"/>
          <w:lang w:val="uk-UA"/>
        </w:rPr>
        <w:t xml:space="preserve"> громад</w:t>
      </w:r>
      <w:r>
        <w:rPr>
          <w:rFonts w:ascii="Times New Roman" w:eastAsia="Calibri" w:hAnsi="Times New Roman"/>
          <w:sz w:val="24"/>
          <w:szCs w:val="24"/>
          <w:lang w:val="uk-UA"/>
        </w:rPr>
        <w:t>а</w:t>
      </w:r>
      <w:r w:rsidRPr="00C354D0">
        <w:rPr>
          <w:rFonts w:ascii="Times New Roman" w:eastAsia="Calibri" w:hAnsi="Times New Roman"/>
          <w:sz w:val="24"/>
          <w:szCs w:val="24"/>
          <w:lang w:val="uk-UA"/>
        </w:rPr>
        <w:t xml:space="preserve"> </w:t>
      </w:r>
      <w:r>
        <w:rPr>
          <w:rFonts w:ascii="Times New Roman" w:eastAsia="Calibri" w:hAnsi="Times New Roman"/>
          <w:sz w:val="24"/>
          <w:szCs w:val="24"/>
          <w:lang w:val="uk-UA"/>
        </w:rPr>
        <w:t xml:space="preserve">віднесена </w:t>
      </w:r>
      <w:r w:rsidRPr="00C354D0">
        <w:rPr>
          <w:rFonts w:ascii="Times New Roman" w:eastAsia="Calibri" w:hAnsi="Times New Roman"/>
          <w:sz w:val="24"/>
          <w:szCs w:val="24"/>
          <w:lang w:val="uk-UA"/>
        </w:rPr>
        <w:t>до територій активних бойових дій</w:t>
      </w:r>
      <w:r>
        <w:rPr>
          <w:rFonts w:ascii="Times New Roman" w:eastAsia="Calibri" w:hAnsi="Times New Roman"/>
          <w:sz w:val="24"/>
          <w:szCs w:val="24"/>
          <w:lang w:val="uk-UA"/>
        </w:rPr>
        <w:t>.</w:t>
      </w:r>
    </w:p>
    <w:p w:rsidR="00FB31D5" w:rsidRPr="00FB31D5" w:rsidRDefault="00FB31D5" w:rsidP="00207A3F">
      <w:pPr>
        <w:spacing w:after="0" w:line="240" w:lineRule="auto"/>
        <w:ind w:firstLine="567"/>
        <w:jc w:val="both"/>
        <w:rPr>
          <w:rStyle w:val="af6"/>
          <w:rFonts w:ascii="Times New Roman" w:hAnsi="Times New Roman" w:cs="Times New Roman"/>
          <w:b w:val="0"/>
          <w:sz w:val="24"/>
          <w:szCs w:val="24"/>
          <w:shd w:val="clear" w:color="auto" w:fill="FFFFFF"/>
          <w:lang w:val="uk-UA"/>
        </w:rPr>
      </w:pPr>
      <w:r w:rsidRPr="00FB31D5">
        <w:rPr>
          <w:rStyle w:val="af6"/>
          <w:rFonts w:ascii="Times New Roman" w:hAnsi="Times New Roman" w:cs="Times New Roman"/>
          <w:b w:val="0"/>
          <w:sz w:val="24"/>
          <w:szCs w:val="24"/>
          <w:shd w:val="clear" w:color="auto" w:fill="FFFFFF"/>
          <w:lang w:val="uk-UA"/>
        </w:rPr>
        <w:t xml:space="preserve">Повномасштабне вторгнення РФ зумовило нові надзвичайні виклики як для суспільства, так і для всіх процесів, що відбуваються в громаді. Відбулася руйнація значної частини виробничої, транспортної інфраструктури та житлового фонду, установ і організацій, що забезпечують соціально важливі функції критичної інфраструктури. Завдано збитків сільському господарству внаслідок </w:t>
      </w:r>
      <w:r>
        <w:rPr>
          <w:rStyle w:val="af6"/>
          <w:rFonts w:ascii="Times New Roman" w:hAnsi="Times New Roman" w:cs="Times New Roman"/>
          <w:b w:val="0"/>
          <w:sz w:val="24"/>
          <w:szCs w:val="24"/>
          <w:shd w:val="clear" w:color="auto" w:fill="FFFFFF"/>
          <w:lang w:val="uk-UA"/>
        </w:rPr>
        <w:t>постійних обстрілів.</w:t>
      </w:r>
      <w:r w:rsidRPr="00FB31D5">
        <w:rPr>
          <w:rStyle w:val="af6"/>
          <w:rFonts w:ascii="Times New Roman" w:hAnsi="Times New Roman" w:cs="Times New Roman"/>
          <w:b w:val="0"/>
          <w:sz w:val="24"/>
          <w:szCs w:val="24"/>
          <w:shd w:val="clear" w:color="auto" w:fill="FFFFFF"/>
          <w:lang w:val="uk-UA"/>
        </w:rPr>
        <w:t xml:space="preserve"> Відбувся відтік працездатного населення. Усе це позначилося на місцевому бюджеті та </w:t>
      </w:r>
      <w:r w:rsidRPr="00FB31D5">
        <w:rPr>
          <w:rFonts w:ascii="Times New Roman" w:hAnsi="Times New Roman" w:cs="Times New Roman"/>
          <w:sz w:val="24"/>
          <w:szCs w:val="24"/>
          <w:lang w:val="uk-UA"/>
        </w:rPr>
        <w:t>спровокувало падіння обсягів податкових надходжень.</w:t>
      </w:r>
      <w:r w:rsidRPr="00FB31D5">
        <w:rPr>
          <w:rFonts w:ascii="Times New Roman" w:hAnsi="Times New Roman" w:cs="Times New Roman"/>
          <w:b/>
          <w:sz w:val="24"/>
          <w:szCs w:val="24"/>
          <w:lang w:val="uk-UA"/>
        </w:rPr>
        <w:t xml:space="preserve"> </w:t>
      </w:r>
      <w:r w:rsidRPr="00FB31D5">
        <w:rPr>
          <w:rStyle w:val="af6"/>
          <w:rFonts w:ascii="Times New Roman" w:hAnsi="Times New Roman" w:cs="Times New Roman"/>
          <w:b w:val="0"/>
          <w:sz w:val="24"/>
          <w:szCs w:val="24"/>
          <w:shd w:val="clear" w:color="auto" w:fill="FFFFFF"/>
          <w:lang w:val="uk-UA"/>
        </w:rPr>
        <w:t xml:space="preserve">Адже, </w:t>
      </w:r>
      <w:r w:rsidRPr="007851A2">
        <w:rPr>
          <w:rStyle w:val="af6"/>
          <w:rFonts w:ascii="Times New Roman" w:hAnsi="Times New Roman" w:cs="Times New Roman"/>
          <w:b w:val="0"/>
          <w:sz w:val="24"/>
          <w:szCs w:val="24"/>
          <w:shd w:val="clear" w:color="auto" w:fill="FFFFFF"/>
          <w:lang w:val="uk-UA"/>
        </w:rPr>
        <w:t>попри зменшення надходжень, спричинене зменшенням податкоспроможності населення та бізнесу</w:t>
      </w:r>
      <w:r w:rsidR="005E2B38" w:rsidRPr="007851A2">
        <w:rPr>
          <w:rStyle w:val="af6"/>
          <w:rFonts w:ascii="Times New Roman" w:hAnsi="Times New Roman" w:cs="Times New Roman"/>
          <w:b w:val="0"/>
          <w:sz w:val="24"/>
          <w:szCs w:val="24"/>
          <w:shd w:val="clear" w:color="auto" w:fill="FFFFFF"/>
          <w:lang w:val="uk-UA"/>
        </w:rPr>
        <w:t xml:space="preserve"> та </w:t>
      </w:r>
      <w:r w:rsidR="007851A2" w:rsidRPr="007851A2">
        <w:rPr>
          <w:rStyle w:val="af6"/>
          <w:rFonts w:ascii="Times New Roman" w:hAnsi="Times New Roman" w:cs="Times New Roman"/>
          <w:b w:val="0"/>
          <w:sz w:val="24"/>
          <w:szCs w:val="24"/>
          <w:shd w:val="clear" w:color="auto" w:fill="FFFFFF"/>
          <w:lang w:val="uk-UA"/>
        </w:rPr>
        <w:t>тим, що на територіях активних бойових дій діють особливості нарахування та сплати податків і зборів,</w:t>
      </w:r>
      <w:r w:rsidR="005E2B38" w:rsidRPr="007851A2">
        <w:rPr>
          <w:rStyle w:val="af6"/>
          <w:rFonts w:ascii="Times New Roman" w:hAnsi="Times New Roman" w:cs="Times New Roman"/>
          <w:b w:val="0"/>
          <w:sz w:val="24"/>
          <w:szCs w:val="24"/>
          <w:shd w:val="clear" w:color="auto" w:fill="FFFFFF"/>
          <w:lang w:val="uk-UA"/>
        </w:rPr>
        <w:t xml:space="preserve"> </w:t>
      </w:r>
      <w:r w:rsidRPr="00FB31D5">
        <w:rPr>
          <w:rStyle w:val="af6"/>
          <w:rFonts w:ascii="Times New Roman" w:hAnsi="Times New Roman" w:cs="Times New Roman"/>
          <w:b w:val="0"/>
          <w:sz w:val="24"/>
          <w:szCs w:val="24"/>
          <w:shd w:val="clear" w:color="auto" w:fill="FFFFFF"/>
          <w:lang w:val="uk-UA"/>
        </w:rPr>
        <w:t xml:space="preserve">потреби в забезпеченні функціонування бюджетних установ в 2025 році залишилися. Поруч із цим залишились і потреби у фінансуванні видатків, пов’язаних із забезпечення обороноздатності та підтримкою населення й економіки. </w:t>
      </w:r>
    </w:p>
    <w:p w:rsidR="008A2594" w:rsidRDefault="008A2594" w:rsidP="00207A3F">
      <w:pPr>
        <w:spacing w:after="0" w:line="240" w:lineRule="auto"/>
        <w:ind w:firstLine="567"/>
        <w:jc w:val="both"/>
        <w:rPr>
          <w:rFonts w:ascii="Times New Roman" w:eastAsia="Calibri" w:hAnsi="Times New Roman"/>
          <w:sz w:val="24"/>
          <w:szCs w:val="24"/>
          <w:lang w:val="uk-UA"/>
        </w:rPr>
      </w:pPr>
      <w:r w:rsidRPr="003E0998">
        <w:rPr>
          <w:rFonts w:ascii="Times New Roman" w:eastAsia="Calibri" w:hAnsi="Times New Roman"/>
          <w:sz w:val="24"/>
          <w:szCs w:val="24"/>
          <w:lang w:val="uk-UA"/>
        </w:rPr>
        <w:t>Статистична інформація щодо чисельності постійного населення відсутня.</w:t>
      </w:r>
      <w:r w:rsidRPr="00C354D0">
        <w:rPr>
          <w:sz w:val="24"/>
          <w:szCs w:val="24"/>
          <w:lang w:val="uk-UA"/>
        </w:rPr>
        <w:t xml:space="preserve"> </w:t>
      </w:r>
      <w:r w:rsidRPr="003E0998">
        <w:rPr>
          <w:rFonts w:ascii="Times New Roman" w:eastAsia="Times New Roman" w:hAnsi="Times New Roman" w:cs="Times New Roman"/>
          <w:sz w:val="24"/>
          <w:szCs w:val="24"/>
          <w:lang w:val="uk-UA" w:eastAsia="ru-RU"/>
        </w:rPr>
        <w:t>Останні статистичні дані щодо чисельності населення громади – станом на 01.01.2022 та становлять 48 115 чол.</w:t>
      </w:r>
      <w:r w:rsidR="009C720A">
        <w:rPr>
          <w:rFonts w:ascii="Times New Roman" w:eastAsia="Calibri" w:hAnsi="Times New Roman"/>
          <w:sz w:val="24"/>
          <w:szCs w:val="24"/>
          <w:lang w:val="uk-UA"/>
        </w:rPr>
        <w:t xml:space="preserve"> За оперативними даними</w:t>
      </w:r>
      <w:r w:rsidRPr="003E0998">
        <w:rPr>
          <w:rFonts w:ascii="Times New Roman" w:eastAsia="Calibri" w:hAnsi="Times New Roman"/>
          <w:sz w:val="24"/>
          <w:szCs w:val="24"/>
          <w:lang w:val="uk-UA"/>
        </w:rPr>
        <w:t xml:space="preserve"> фактична кількість мешканців</w:t>
      </w:r>
      <w:r w:rsidR="004530EA">
        <w:rPr>
          <w:rFonts w:ascii="Times New Roman" w:eastAsia="Calibri" w:hAnsi="Times New Roman"/>
          <w:sz w:val="24"/>
          <w:szCs w:val="24"/>
          <w:lang w:val="uk-UA"/>
        </w:rPr>
        <w:t>, які фактично проживають на території громади,</w:t>
      </w:r>
      <w:r w:rsidRPr="003E0998">
        <w:rPr>
          <w:rFonts w:ascii="Times New Roman" w:eastAsia="Calibri" w:hAnsi="Times New Roman"/>
          <w:sz w:val="24"/>
          <w:szCs w:val="24"/>
          <w:lang w:val="uk-UA"/>
        </w:rPr>
        <w:t xml:space="preserve"> станом на 01.</w:t>
      </w:r>
      <w:r w:rsidR="003E0998">
        <w:rPr>
          <w:rFonts w:ascii="Times New Roman" w:eastAsia="Calibri" w:hAnsi="Times New Roman"/>
          <w:sz w:val="24"/>
          <w:szCs w:val="24"/>
          <w:lang w:val="uk-UA"/>
        </w:rPr>
        <w:t>1</w:t>
      </w:r>
      <w:r w:rsidR="009C720A">
        <w:rPr>
          <w:rFonts w:ascii="Times New Roman" w:eastAsia="Calibri" w:hAnsi="Times New Roman"/>
          <w:sz w:val="24"/>
          <w:szCs w:val="24"/>
          <w:lang w:val="uk-UA"/>
        </w:rPr>
        <w:t>1</w:t>
      </w:r>
      <w:r w:rsidRPr="003E0998">
        <w:rPr>
          <w:rFonts w:ascii="Times New Roman" w:eastAsia="Calibri" w:hAnsi="Times New Roman"/>
          <w:sz w:val="24"/>
          <w:szCs w:val="24"/>
          <w:lang w:val="uk-UA"/>
        </w:rPr>
        <w:t>.202</w:t>
      </w:r>
      <w:r w:rsidR="004530EA">
        <w:rPr>
          <w:rFonts w:ascii="Times New Roman" w:eastAsia="Calibri" w:hAnsi="Times New Roman"/>
          <w:sz w:val="24"/>
          <w:szCs w:val="24"/>
          <w:lang w:val="uk-UA"/>
        </w:rPr>
        <w:t>4</w:t>
      </w:r>
      <w:r w:rsidRPr="003E0998">
        <w:rPr>
          <w:rFonts w:ascii="Times New Roman" w:eastAsia="Calibri" w:hAnsi="Times New Roman"/>
          <w:sz w:val="24"/>
          <w:szCs w:val="24"/>
          <w:lang w:val="uk-UA"/>
        </w:rPr>
        <w:t xml:space="preserve"> </w:t>
      </w:r>
      <w:r w:rsidRPr="004530EA">
        <w:rPr>
          <w:rFonts w:ascii="Times New Roman" w:eastAsia="Calibri" w:hAnsi="Times New Roman"/>
          <w:sz w:val="24"/>
          <w:szCs w:val="24"/>
          <w:lang w:val="uk-UA"/>
        </w:rPr>
        <w:t xml:space="preserve">склала </w:t>
      </w:r>
      <w:r w:rsidR="009C720A" w:rsidRPr="004530EA">
        <w:rPr>
          <w:rFonts w:ascii="Times New Roman" w:eastAsia="Calibri" w:hAnsi="Times New Roman"/>
          <w:sz w:val="24"/>
          <w:szCs w:val="24"/>
          <w:lang w:val="uk-UA"/>
        </w:rPr>
        <w:t>33</w:t>
      </w:r>
      <w:r w:rsidR="004530EA" w:rsidRPr="004530EA">
        <w:rPr>
          <w:rFonts w:ascii="Times New Roman" w:eastAsia="Calibri" w:hAnsi="Times New Roman"/>
          <w:sz w:val="24"/>
          <w:szCs w:val="24"/>
          <w:lang w:val="uk-UA"/>
        </w:rPr>
        <w:t>66</w:t>
      </w:r>
      <w:r w:rsidR="003E0998" w:rsidRPr="004530EA">
        <w:rPr>
          <w:rFonts w:ascii="Times New Roman" w:eastAsia="Calibri" w:hAnsi="Times New Roman"/>
          <w:sz w:val="24"/>
          <w:szCs w:val="24"/>
          <w:lang w:val="uk-UA"/>
        </w:rPr>
        <w:t xml:space="preserve"> </w:t>
      </w:r>
      <w:r w:rsidRPr="004530EA">
        <w:rPr>
          <w:rFonts w:ascii="Times New Roman" w:eastAsia="Calibri" w:hAnsi="Times New Roman"/>
          <w:sz w:val="24"/>
          <w:szCs w:val="24"/>
          <w:lang w:val="uk-UA"/>
        </w:rPr>
        <w:t>особи</w:t>
      </w:r>
      <w:r w:rsidR="00F5537E" w:rsidRPr="004530EA">
        <w:rPr>
          <w:rFonts w:ascii="Times New Roman" w:eastAsia="Calibri" w:hAnsi="Times New Roman"/>
          <w:sz w:val="24"/>
          <w:szCs w:val="24"/>
          <w:lang w:val="uk-UA"/>
        </w:rPr>
        <w:t>, що на 2</w:t>
      </w:r>
      <w:r w:rsidR="004C72B0" w:rsidRPr="004530EA">
        <w:rPr>
          <w:rFonts w:ascii="Times New Roman" w:eastAsia="Calibri" w:hAnsi="Times New Roman"/>
          <w:sz w:val="24"/>
          <w:szCs w:val="24"/>
          <w:lang w:val="uk-UA"/>
        </w:rPr>
        <w:t>85</w:t>
      </w:r>
      <w:r w:rsidR="004530EA" w:rsidRPr="004530EA">
        <w:rPr>
          <w:rFonts w:ascii="Times New Roman" w:eastAsia="Calibri" w:hAnsi="Times New Roman"/>
          <w:sz w:val="24"/>
          <w:szCs w:val="24"/>
          <w:lang w:val="uk-UA"/>
        </w:rPr>
        <w:t>54</w:t>
      </w:r>
      <w:r w:rsidR="00F5537E" w:rsidRPr="004530EA">
        <w:rPr>
          <w:rFonts w:ascii="Times New Roman" w:eastAsia="Calibri" w:hAnsi="Times New Roman"/>
          <w:sz w:val="24"/>
          <w:szCs w:val="24"/>
          <w:lang w:val="uk-UA"/>
        </w:rPr>
        <w:t xml:space="preserve"> осіб менше чисельності</w:t>
      </w:r>
      <w:r w:rsidR="00F5537E">
        <w:rPr>
          <w:rFonts w:ascii="Times New Roman" w:eastAsia="Calibri" w:hAnsi="Times New Roman"/>
          <w:sz w:val="24"/>
          <w:szCs w:val="24"/>
          <w:lang w:val="uk-UA"/>
        </w:rPr>
        <w:t>, що склалась на початок 2024 року.</w:t>
      </w:r>
      <w:r w:rsidRPr="003E0998">
        <w:rPr>
          <w:rFonts w:ascii="Times New Roman" w:eastAsia="Calibri" w:hAnsi="Times New Roman"/>
          <w:sz w:val="24"/>
          <w:szCs w:val="24"/>
          <w:lang w:val="uk-UA"/>
        </w:rPr>
        <w:t xml:space="preserve"> </w:t>
      </w:r>
      <w:r w:rsidR="004530EA">
        <w:rPr>
          <w:rFonts w:ascii="Times New Roman" w:eastAsia="Calibri" w:hAnsi="Times New Roman"/>
          <w:sz w:val="24"/>
          <w:szCs w:val="24"/>
          <w:lang w:val="uk-UA"/>
        </w:rPr>
        <w:t>Головною причиною такого різкого зменшення чисельності є  евакуація населення</w:t>
      </w:r>
      <w:r w:rsidR="007851A2">
        <w:rPr>
          <w:rFonts w:ascii="Times New Roman" w:eastAsia="Calibri" w:hAnsi="Times New Roman"/>
          <w:sz w:val="24"/>
          <w:szCs w:val="24"/>
          <w:lang w:val="uk-UA"/>
        </w:rPr>
        <w:t xml:space="preserve"> до </w:t>
      </w:r>
      <w:r w:rsidR="006C069B">
        <w:rPr>
          <w:rFonts w:ascii="Times New Roman" w:eastAsia="Calibri" w:hAnsi="Times New Roman"/>
          <w:sz w:val="24"/>
          <w:szCs w:val="24"/>
          <w:lang w:val="uk-UA"/>
        </w:rPr>
        <w:t>більш безпечних регіонів України та за кордон. Детальна статистика стосовно міграції відсутня.</w:t>
      </w:r>
    </w:p>
    <w:p w:rsidR="006C069B" w:rsidRPr="003E0998" w:rsidRDefault="006C069B" w:rsidP="00FB31D5">
      <w:pPr>
        <w:spacing w:after="0" w:line="240" w:lineRule="auto"/>
        <w:jc w:val="both"/>
        <w:rPr>
          <w:rFonts w:ascii="Times New Roman" w:eastAsia="Calibri" w:hAnsi="Times New Roman"/>
          <w:sz w:val="24"/>
          <w:szCs w:val="24"/>
          <w:lang w:val="uk-UA"/>
        </w:rPr>
      </w:pPr>
    </w:p>
    <w:p w:rsidR="00C732B5" w:rsidRDefault="007851A2" w:rsidP="004C72B0">
      <w:pPr>
        <w:spacing w:after="0" w:line="240" w:lineRule="auto"/>
        <w:jc w:val="both"/>
        <w:rPr>
          <w:rFonts w:ascii="Times New Roman" w:eastAsia="Times New Roman" w:hAnsi="Times New Roman" w:cs="Times New Roman"/>
          <w:sz w:val="24"/>
          <w:szCs w:val="24"/>
          <w:lang w:val="uk-UA" w:eastAsia="ru-RU"/>
        </w:rPr>
      </w:pPr>
      <w:r w:rsidRPr="004C72B0">
        <w:rPr>
          <w:rFonts w:ascii="Times New Roman" w:eastAsia="Times New Roman" w:hAnsi="Times New Roman" w:cs="Times New Roman"/>
          <w:noProof/>
          <w:sz w:val="24"/>
          <w:szCs w:val="24"/>
          <w:lang w:eastAsia="ru-RU"/>
        </w:rPr>
        <w:drawing>
          <wp:inline distT="0" distB="0" distL="0" distR="0">
            <wp:extent cx="5939790" cy="2334319"/>
            <wp:effectExtent l="19050" t="0" r="22860" b="8831"/>
            <wp:docPr id="6" name="Диаграмма 1">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xdr="http://schemas.openxmlformats.org/drawingml/2006/spreadsheetDrawing" xmlns:a16="http://schemas.microsoft.com/office/drawing/2014/main" xmlns="" xmlns:lc="http://schemas.openxmlformats.org/drawingml/2006/lockedCanvas" id="{406384DC-B452-4A6D-92FD-4E68D949963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336195" w:rsidRPr="008A5E00" w:rsidRDefault="00C22C17" w:rsidP="00207A3F">
      <w:pPr>
        <w:spacing w:after="0" w:line="240" w:lineRule="auto"/>
        <w:ind w:firstLine="567"/>
        <w:jc w:val="both"/>
        <w:rPr>
          <w:lang w:val="uk-UA"/>
        </w:rPr>
      </w:pPr>
      <w:r w:rsidRPr="00C22C17">
        <w:rPr>
          <w:rFonts w:ascii="Times New Roman" w:eastAsia="Times New Roman" w:hAnsi="Times New Roman" w:cs="Times New Roman"/>
          <w:sz w:val="24"/>
          <w:szCs w:val="24"/>
          <w:lang w:val="uk-UA" w:eastAsia="ru-RU"/>
        </w:rPr>
        <w:lastRenderedPageBreak/>
        <w:t xml:space="preserve">Демографічна ситуація </w:t>
      </w:r>
      <w:r>
        <w:rPr>
          <w:rFonts w:ascii="Times New Roman" w:eastAsia="Times New Roman" w:hAnsi="Times New Roman" w:cs="Times New Roman"/>
          <w:sz w:val="24"/>
          <w:szCs w:val="24"/>
          <w:lang w:val="uk-UA" w:eastAsia="ru-RU"/>
        </w:rPr>
        <w:t xml:space="preserve">в </w:t>
      </w:r>
      <w:r w:rsidRPr="00C22C17">
        <w:rPr>
          <w:rFonts w:ascii="Times New Roman" w:eastAsia="Times New Roman" w:hAnsi="Times New Roman" w:cs="Times New Roman"/>
          <w:sz w:val="24"/>
          <w:szCs w:val="24"/>
          <w:lang w:val="uk-UA" w:eastAsia="ru-RU"/>
        </w:rPr>
        <w:t>громаді залишається незадовільною: народжуваність кожного року зменшується.</w:t>
      </w:r>
      <w:r w:rsidR="00924BBD" w:rsidRPr="00924BBD">
        <w:t xml:space="preserve"> </w:t>
      </w:r>
      <w:r w:rsidR="00924BBD" w:rsidRPr="00924BBD">
        <w:rPr>
          <w:rFonts w:ascii="Times New Roman" w:eastAsia="Times New Roman" w:hAnsi="Times New Roman" w:cs="Times New Roman"/>
          <w:sz w:val="24"/>
          <w:szCs w:val="24"/>
          <w:lang w:val="uk-UA" w:eastAsia="ru-RU"/>
        </w:rPr>
        <w:t>Показники смертності (</w:t>
      </w:r>
      <w:r w:rsidR="008D0A4A" w:rsidRPr="008D0A4A">
        <w:rPr>
          <w:rFonts w:ascii="Times New Roman" w:eastAsia="Times New Roman" w:hAnsi="Times New Roman" w:cs="Times New Roman"/>
          <w:sz w:val="24"/>
          <w:szCs w:val="24"/>
          <w:lang w:eastAsia="ru-RU"/>
        </w:rPr>
        <w:t>357</w:t>
      </w:r>
      <w:r w:rsidR="00924BBD" w:rsidRPr="00924BBD">
        <w:rPr>
          <w:rFonts w:ascii="Times New Roman" w:eastAsia="Times New Roman" w:hAnsi="Times New Roman" w:cs="Times New Roman"/>
          <w:sz w:val="24"/>
          <w:szCs w:val="24"/>
          <w:lang w:val="uk-UA" w:eastAsia="ru-RU"/>
        </w:rPr>
        <w:t xml:space="preserve"> осіб за </w:t>
      </w:r>
      <w:r w:rsidR="002C0DA4">
        <w:rPr>
          <w:rFonts w:ascii="Times New Roman" w:eastAsia="Times New Roman" w:hAnsi="Times New Roman" w:cs="Times New Roman"/>
          <w:sz w:val="24"/>
          <w:szCs w:val="24"/>
          <w:lang w:val="uk-UA" w:eastAsia="ru-RU"/>
        </w:rPr>
        <w:t>9 місяців</w:t>
      </w:r>
      <w:r w:rsidR="00924BBD" w:rsidRPr="00924BBD">
        <w:rPr>
          <w:rFonts w:ascii="Times New Roman" w:eastAsia="Times New Roman" w:hAnsi="Times New Roman" w:cs="Times New Roman"/>
          <w:sz w:val="24"/>
          <w:szCs w:val="24"/>
          <w:lang w:val="uk-UA" w:eastAsia="ru-RU"/>
        </w:rPr>
        <w:t xml:space="preserve"> 202</w:t>
      </w:r>
      <w:r w:rsidR="008D0A4A" w:rsidRPr="008D0A4A">
        <w:rPr>
          <w:rFonts w:ascii="Times New Roman" w:eastAsia="Times New Roman" w:hAnsi="Times New Roman" w:cs="Times New Roman"/>
          <w:sz w:val="24"/>
          <w:szCs w:val="24"/>
          <w:lang w:eastAsia="ru-RU"/>
        </w:rPr>
        <w:t>4</w:t>
      </w:r>
      <w:r w:rsidR="007F7360">
        <w:rPr>
          <w:rFonts w:ascii="Times New Roman" w:eastAsia="Times New Roman" w:hAnsi="Times New Roman" w:cs="Times New Roman"/>
          <w:sz w:val="24"/>
          <w:szCs w:val="24"/>
          <w:lang w:val="uk-UA" w:eastAsia="ru-RU"/>
        </w:rPr>
        <w:t xml:space="preserve"> або </w:t>
      </w:r>
      <w:r w:rsidR="008D0A4A" w:rsidRPr="008D0A4A">
        <w:rPr>
          <w:rFonts w:ascii="Times New Roman" w:eastAsia="Times New Roman" w:hAnsi="Times New Roman" w:cs="Times New Roman"/>
          <w:sz w:val="24"/>
          <w:szCs w:val="24"/>
          <w:lang w:eastAsia="ru-RU"/>
        </w:rPr>
        <w:t>122.7</w:t>
      </w:r>
      <w:r w:rsidR="007F7360">
        <w:rPr>
          <w:rFonts w:ascii="Times New Roman" w:eastAsia="Times New Roman" w:hAnsi="Times New Roman" w:cs="Times New Roman"/>
          <w:sz w:val="24"/>
          <w:szCs w:val="24"/>
          <w:lang w:val="uk-UA" w:eastAsia="ru-RU"/>
        </w:rPr>
        <w:t>% до відповідного періоду 202</w:t>
      </w:r>
      <w:r w:rsidR="008D0A4A" w:rsidRPr="008D0A4A">
        <w:rPr>
          <w:rFonts w:ascii="Times New Roman" w:eastAsia="Times New Roman" w:hAnsi="Times New Roman" w:cs="Times New Roman"/>
          <w:sz w:val="24"/>
          <w:szCs w:val="24"/>
          <w:lang w:eastAsia="ru-RU"/>
        </w:rPr>
        <w:t>3</w:t>
      </w:r>
      <w:r w:rsidR="007F7360">
        <w:rPr>
          <w:rFonts w:ascii="Times New Roman" w:eastAsia="Times New Roman" w:hAnsi="Times New Roman" w:cs="Times New Roman"/>
          <w:sz w:val="24"/>
          <w:szCs w:val="24"/>
          <w:lang w:val="uk-UA" w:eastAsia="ru-RU"/>
        </w:rPr>
        <w:t xml:space="preserve"> року</w:t>
      </w:r>
      <w:r w:rsidR="00924BBD" w:rsidRPr="00924BBD">
        <w:rPr>
          <w:rFonts w:ascii="Times New Roman" w:eastAsia="Times New Roman" w:hAnsi="Times New Roman" w:cs="Times New Roman"/>
          <w:sz w:val="24"/>
          <w:szCs w:val="24"/>
          <w:lang w:val="uk-UA" w:eastAsia="ru-RU"/>
        </w:rPr>
        <w:t>) перевищують показники народжуваності (</w:t>
      </w:r>
      <w:r w:rsidR="008D0A4A" w:rsidRPr="008D0A4A">
        <w:rPr>
          <w:rFonts w:ascii="Times New Roman" w:eastAsia="Times New Roman" w:hAnsi="Times New Roman" w:cs="Times New Roman"/>
          <w:sz w:val="24"/>
          <w:szCs w:val="24"/>
          <w:lang w:eastAsia="ru-RU"/>
        </w:rPr>
        <w:t>27</w:t>
      </w:r>
      <w:r w:rsidR="00924BBD" w:rsidRPr="00924BBD">
        <w:rPr>
          <w:rFonts w:ascii="Times New Roman" w:eastAsia="Times New Roman" w:hAnsi="Times New Roman" w:cs="Times New Roman"/>
          <w:sz w:val="24"/>
          <w:szCs w:val="24"/>
          <w:lang w:val="uk-UA" w:eastAsia="ru-RU"/>
        </w:rPr>
        <w:t xml:space="preserve"> </w:t>
      </w:r>
      <w:r w:rsidR="007F7360">
        <w:rPr>
          <w:rFonts w:ascii="Times New Roman" w:eastAsia="Times New Roman" w:hAnsi="Times New Roman" w:cs="Times New Roman"/>
          <w:sz w:val="24"/>
          <w:szCs w:val="24"/>
          <w:lang w:val="uk-UA" w:eastAsia="ru-RU"/>
        </w:rPr>
        <w:t>немовлят</w:t>
      </w:r>
      <w:r w:rsidR="00924BBD" w:rsidRPr="00924BBD">
        <w:rPr>
          <w:rFonts w:ascii="Times New Roman" w:eastAsia="Times New Roman" w:hAnsi="Times New Roman" w:cs="Times New Roman"/>
          <w:sz w:val="24"/>
          <w:szCs w:val="24"/>
          <w:lang w:val="uk-UA" w:eastAsia="ru-RU"/>
        </w:rPr>
        <w:t xml:space="preserve"> за </w:t>
      </w:r>
      <w:r w:rsidR="002C0DA4">
        <w:rPr>
          <w:rFonts w:ascii="Times New Roman" w:eastAsia="Times New Roman" w:hAnsi="Times New Roman" w:cs="Times New Roman"/>
          <w:sz w:val="24"/>
          <w:szCs w:val="24"/>
          <w:lang w:val="uk-UA" w:eastAsia="ru-RU"/>
        </w:rPr>
        <w:t>9 місяців</w:t>
      </w:r>
      <w:r w:rsidR="002C0DA4" w:rsidRPr="00924BBD">
        <w:rPr>
          <w:rFonts w:ascii="Times New Roman" w:eastAsia="Times New Roman" w:hAnsi="Times New Roman" w:cs="Times New Roman"/>
          <w:sz w:val="24"/>
          <w:szCs w:val="24"/>
          <w:lang w:val="uk-UA" w:eastAsia="ru-RU"/>
        </w:rPr>
        <w:t xml:space="preserve"> 202</w:t>
      </w:r>
      <w:r w:rsidR="002C0DA4">
        <w:rPr>
          <w:rFonts w:ascii="Times New Roman" w:eastAsia="Times New Roman" w:hAnsi="Times New Roman" w:cs="Times New Roman"/>
          <w:sz w:val="24"/>
          <w:szCs w:val="24"/>
          <w:lang w:val="uk-UA" w:eastAsia="ru-RU"/>
        </w:rPr>
        <w:t xml:space="preserve">3 </w:t>
      </w:r>
      <w:r w:rsidR="00924BBD" w:rsidRPr="00924BBD">
        <w:rPr>
          <w:rFonts w:ascii="Times New Roman" w:eastAsia="Times New Roman" w:hAnsi="Times New Roman" w:cs="Times New Roman"/>
          <w:sz w:val="24"/>
          <w:szCs w:val="24"/>
          <w:lang w:val="uk-UA" w:eastAsia="ru-RU"/>
        </w:rPr>
        <w:t>року</w:t>
      </w:r>
      <w:r w:rsidR="007F7360">
        <w:rPr>
          <w:rFonts w:ascii="Times New Roman" w:eastAsia="Times New Roman" w:hAnsi="Times New Roman" w:cs="Times New Roman"/>
          <w:sz w:val="24"/>
          <w:szCs w:val="24"/>
          <w:lang w:val="uk-UA" w:eastAsia="ru-RU"/>
        </w:rPr>
        <w:t xml:space="preserve"> або </w:t>
      </w:r>
      <w:r w:rsidR="008D0A4A">
        <w:rPr>
          <w:rFonts w:ascii="Times New Roman" w:eastAsia="Times New Roman" w:hAnsi="Times New Roman" w:cs="Times New Roman"/>
          <w:sz w:val="24"/>
          <w:szCs w:val="24"/>
          <w:lang w:eastAsia="ru-RU"/>
        </w:rPr>
        <w:t>29</w:t>
      </w:r>
      <w:r w:rsidR="008D0A4A" w:rsidRPr="008D0A4A">
        <w:rPr>
          <w:rFonts w:ascii="Times New Roman" w:eastAsia="Times New Roman" w:hAnsi="Times New Roman" w:cs="Times New Roman"/>
          <w:sz w:val="24"/>
          <w:szCs w:val="24"/>
          <w:lang w:eastAsia="ru-RU"/>
        </w:rPr>
        <w:t>.7</w:t>
      </w:r>
      <w:r w:rsidR="007F7360">
        <w:rPr>
          <w:rFonts w:ascii="Times New Roman" w:eastAsia="Times New Roman" w:hAnsi="Times New Roman" w:cs="Times New Roman"/>
          <w:sz w:val="24"/>
          <w:szCs w:val="24"/>
          <w:lang w:val="uk-UA" w:eastAsia="ru-RU"/>
        </w:rPr>
        <w:t>% до аналогічного періоду 202</w:t>
      </w:r>
      <w:r w:rsidR="008D0A4A" w:rsidRPr="008D0A4A">
        <w:rPr>
          <w:rFonts w:ascii="Times New Roman" w:eastAsia="Times New Roman" w:hAnsi="Times New Roman" w:cs="Times New Roman"/>
          <w:sz w:val="24"/>
          <w:szCs w:val="24"/>
          <w:lang w:eastAsia="ru-RU"/>
        </w:rPr>
        <w:t>3</w:t>
      </w:r>
      <w:r w:rsidR="007F7360">
        <w:rPr>
          <w:rFonts w:ascii="Times New Roman" w:eastAsia="Times New Roman" w:hAnsi="Times New Roman" w:cs="Times New Roman"/>
          <w:sz w:val="24"/>
          <w:szCs w:val="24"/>
          <w:lang w:val="uk-UA" w:eastAsia="ru-RU"/>
        </w:rPr>
        <w:t xml:space="preserve"> року</w:t>
      </w:r>
      <w:r w:rsidR="00924BBD" w:rsidRPr="00924BBD">
        <w:rPr>
          <w:rFonts w:ascii="Times New Roman" w:eastAsia="Times New Roman" w:hAnsi="Times New Roman" w:cs="Times New Roman"/>
          <w:sz w:val="24"/>
          <w:szCs w:val="24"/>
          <w:lang w:val="uk-UA" w:eastAsia="ru-RU"/>
        </w:rPr>
        <w:t>).</w:t>
      </w:r>
      <w:r w:rsidRPr="00C22C17">
        <w:rPr>
          <w:rFonts w:ascii="Times New Roman" w:eastAsia="Times New Roman" w:hAnsi="Times New Roman" w:cs="Times New Roman"/>
          <w:sz w:val="24"/>
          <w:szCs w:val="24"/>
          <w:lang w:val="uk-UA" w:eastAsia="ru-RU"/>
        </w:rPr>
        <w:t xml:space="preserve"> </w:t>
      </w:r>
      <w:r w:rsidR="00C37A38" w:rsidRPr="00C37A38">
        <w:rPr>
          <w:rFonts w:ascii="Times New Roman" w:eastAsia="Times New Roman" w:hAnsi="Times New Roman" w:cs="Times New Roman"/>
          <w:sz w:val="24"/>
          <w:szCs w:val="24"/>
          <w:lang w:val="uk-UA" w:eastAsia="ru-RU"/>
        </w:rPr>
        <w:t>Основними причинами</w:t>
      </w:r>
      <w:r w:rsidR="00C37A38">
        <w:rPr>
          <w:rFonts w:ascii="Times New Roman" w:eastAsia="Times New Roman" w:hAnsi="Times New Roman" w:cs="Times New Roman"/>
          <w:sz w:val="24"/>
          <w:szCs w:val="24"/>
          <w:lang w:val="uk-UA" w:eastAsia="ru-RU"/>
        </w:rPr>
        <w:t xml:space="preserve"> </w:t>
      </w:r>
      <w:r w:rsidR="00C37A38" w:rsidRPr="00C37A38">
        <w:rPr>
          <w:rFonts w:ascii="Times New Roman" w:eastAsia="Times New Roman" w:hAnsi="Times New Roman" w:cs="Times New Roman"/>
          <w:sz w:val="24"/>
          <w:szCs w:val="24"/>
          <w:lang w:val="uk-UA" w:eastAsia="ru-RU"/>
        </w:rPr>
        <w:t xml:space="preserve">смертності залишаються серцево-судинні та онкологічні захворювання. </w:t>
      </w:r>
    </w:p>
    <w:p w:rsidR="00F626FC" w:rsidRPr="007A4295" w:rsidRDefault="00336195" w:rsidP="00207A3F">
      <w:pPr>
        <w:spacing w:after="0" w:line="240" w:lineRule="auto"/>
        <w:ind w:firstLine="567"/>
        <w:jc w:val="both"/>
        <w:rPr>
          <w:lang w:val="uk-UA"/>
        </w:rPr>
      </w:pPr>
      <w:r>
        <w:rPr>
          <w:rFonts w:ascii="Times New Roman" w:eastAsia="Times New Roman" w:hAnsi="Times New Roman" w:cs="Times New Roman"/>
          <w:sz w:val="24"/>
          <w:szCs w:val="24"/>
          <w:lang w:val="uk-UA" w:eastAsia="ru-RU"/>
        </w:rPr>
        <w:t>Загалом</w:t>
      </w:r>
      <w:r w:rsidRPr="008A5E00">
        <w:rPr>
          <w:lang w:val="uk-UA"/>
        </w:rPr>
        <w:t xml:space="preserve"> </w:t>
      </w:r>
      <w:r w:rsidRPr="00336195">
        <w:rPr>
          <w:rFonts w:ascii="Times New Roman" w:eastAsia="Times New Roman" w:hAnsi="Times New Roman" w:cs="Times New Roman"/>
          <w:sz w:val="24"/>
          <w:szCs w:val="24"/>
          <w:lang w:val="uk-UA" w:eastAsia="ru-RU"/>
        </w:rPr>
        <w:t>в громаді</w:t>
      </w:r>
      <w:r>
        <w:rPr>
          <w:rFonts w:ascii="Times New Roman" w:eastAsia="Times New Roman" w:hAnsi="Times New Roman" w:cs="Times New Roman"/>
          <w:sz w:val="24"/>
          <w:szCs w:val="24"/>
          <w:lang w:val="uk-UA" w:eastAsia="ru-RU"/>
        </w:rPr>
        <w:t xml:space="preserve"> спостерігається </w:t>
      </w:r>
      <w:r w:rsidR="00C37A38" w:rsidRPr="00C37A38">
        <w:rPr>
          <w:rFonts w:ascii="Times New Roman" w:eastAsia="Times New Roman" w:hAnsi="Times New Roman" w:cs="Times New Roman"/>
          <w:sz w:val="24"/>
          <w:szCs w:val="24"/>
          <w:lang w:val="uk-UA" w:eastAsia="ru-RU"/>
        </w:rPr>
        <w:t>зниження народжуваності, підвищення показника смертності, підвищення питомої ваги</w:t>
      </w:r>
      <w:r w:rsidR="00C37A38">
        <w:rPr>
          <w:rFonts w:ascii="Times New Roman" w:eastAsia="Times New Roman" w:hAnsi="Times New Roman" w:cs="Times New Roman"/>
          <w:sz w:val="24"/>
          <w:szCs w:val="24"/>
          <w:lang w:val="uk-UA" w:eastAsia="ru-RU"/>
        </w:rPr>
        <w:t xml:space="preserve"> </w:t>
      </w:r>
      <w:r w:rsidR="00C37A38" w:rsidRPr="00C37A38">
        <w:rPr>
          <w:rFonts w:ascii="Times New Roman" w:eastAsia="Times New Roman" w:hAnsi="Times New Roman" w:cs="Times New Roman"/>
          <w:sz w:val="24"/>
          <w:szCs w:val="24"/>
          <w:lang w:val="uk-UA" w:eastAsia="ru-RU"/>
        </w:rPr>
        <w:t>населення старшого пенсійного віку, зниження середньої тривалості</w:t>
      </w:r>
      <w:r>
        <w:rPr>
          <w:rFonts w:ascii="Times New Roman" w:eastAsia="Times New Roman" w:hAnsi="Times New Roman" w:cs="Times New Roman"/>
          <w:sz w:val="24"/>
          <w:szCs w:val="24"/>
          <w:lang w:val="uk-UA" w:eastAsia="ru-RU"/>
        </w:rPr>
        <w:t xml:space="preserve"> життя</w:t>
      </w:r>
      <w:r w:rsidR="00490A71">
        <w:rPr>
          <w:rFonts w:ascii="Times New Roman" w:eastAsia="Times New Roman" w:hAnsi="Times New Roman" w:cs="Times New Roman"/>
          <w:sz w:val="24"/>
          <w:szCs w:val="24"/>
          <w:lang w:val="uk-UA" w:eastAsia="ru-RU"/>
        </w:rPr>
        <w:t>, але</w:t>
      </w:r>
      <w:r w:rsidR="00C37A38" w:rsidRPr="00C37A38">
        <w:rPr>
          <w:rFonts w:ascii="Times New Roman" w:eastAsia="Times New Roman" w:hAnsi="Times New Roman" w:cs="Times New Roman"/>
          <w:sz w:val="24"/>
          <w:szCs w:val="24"/>
          <w:lang w:val="uk-UA" w:eastAsia="ru-RU"/>
        </w:rPr>
        <w:t xml:space="preserve"> різкого або негативного погіршення стану здоров’я населення</w:t>
      </w:r>
      <w:r w:rsidR="00136763">
        <w:rPr>
          <w:rFonts w:ascii="Times New Roman" w:eastAsia="Times New Roman" w:hAnsi="Times New Roman" w:cs="Times New Roman"/>
          <w:sz w:val="24"/>
          <w:szCs w:val="24"/>
          <w:lang w:val="uk-UA" w:eastAsia="ru-RU"/>
        </w:rPr>
        <w:t xml:space="preserve"> </w:t>
      </w:r>
      <w:r w:rsidR="00C37A38" w:rsidRPr="00C37A38">
        <w:rPr>
          <w:rFonts w:ascii="Times New Roman" w:eastAsia="Times New Roman" w:hAnsi="Times New Roman" w:cs="Times New Roman"/>
          <w:sz w:val="24"/>
          <w:szCs w:val="24"/>
          <w:lang w:val="uk-UA" w:eastAsia="ru-RU"/>
        </w:rPr>
        <w:t>немає.</w:t>
      </w:r>
      <w:r w:rsidR="00C37A38" w:rsidRPr="008A5E00">
        <w:rPr>
          <w:lang w:val="uk-UA"/>
        </w:rPr>
        <w:t xml:space="preserve"> </w:t>
      </w:r>
      <w:r w:rsidR="00490A71" w:rsidRPr="00A41A30">
        <w:rPr>
          <w:rFonts w:ascii="Times New Roman" w:eastAsia="Times New Roman" w:hAnsi="Times New Roman" w:cs="Times New Roman"/>
          <w:sz w:val="24"/>
          <w:szCs w:val="24"/>
          <w:lang w:val="uk-UA" w:eastAsia="ru-RU"/>
        </w:rPr>
        <w:t>Невизначеність майбутнього, спричинена війною, може ускладнити ухвалення рішення про народження дитини для жінок та сімей.</w:t>
      </w:r>
    </w:p>
    <w:p w:rsidR="007B6599" w:rsidRPr="00537133" w:rsidRDefault="007B6599" w:rsidP="00207A3F">
      <w:pPr>
        <w:spacing w:after="0" w:line="240" w:lineRule="auto"/>
        <w:ind w:firstLine="567"/>
        <w:jc w:val="both"/>
        <w:rPr>
          <w:rFonts w:ascii="Times New Roman" w:eastAsia="Times New Roman" w:hAnsi="Times New Roman" w:cs="Times New Roman"/>
          <w:b/>
          <w:sz w:val="24"/>
          <w:szCs w:val="24"/>
          <w:lang w:val="uk-UA" w:eastAsia="ru-RU"/>
        </w:rPr>
      </w:pPr>
      <w:r w:rsidRPr="00537133">
        <w:rPr>
          <w:rFonts w:ascii="Times New Roman" w:eastAsia="Times New Roman" w:hAnsi="Times New Roman" w:cs="Times New Roman"/>
          <w:b/>
          <w:sz w:val="24"/>
          <w:szCs w:val="24"/>
          <w:lang w:val="uk-UA" w:eastAsia="ru-RU"/>
        </w:rPr>
        <w:t>Доходи населення</w:t>
      </w:r>
    </w:p>
    <w:p w:rsidR="007B6599" w:rsidRPr="00537133" w:rsidRDefault="007B6599" w:rsidP="00207A3F">
      <w:pPr>
        <w:spacing w:after="0" w:line="240" w:lineRule="auto"/>
        <w:ind w:firstLine="567"/>
        <w:jc w:val="both"/>
        <w:rPr>
          <w:rFonts w:ascii="Times New Roman" w:eastAsia="Times New Roman" w:hAnsi="Times New Roman" w:cs="Times New Roman"/>
          <w:sz w:val="24"/>
          <w:szCs w:val="24"/>
          <w:lang w:val="uk-UA" w:eastAsia="uk-UA"/>
        </w:rPr>
      </w:pPr>
      <w:r w:rsidRPr="00537133">
        <w:rPr>
          <w:rFonts w:ascii="Times New Roman" w:eastAsia="Times New Roman" w:hAnsi="Times New Roman" w:cs="Times New Roman"/>
          <w:sz w:val="24"/>
          <w:szCs w:val="24"/>
          <w:lang w:val="uk-UA" w:eastAsia="ru-RU"/>
        </w:rPr>
        <w:t>У 202</w:t>
      </w:r>
      <w:r w:rsidR="00AA42E1">
        <w:rPr>
          <w:rFonts w:ascii="Times New Roman" w:eastAsia="Times New Roman" w:hAnsi="Times New Roman" w:cs="Times New Roman"/>
          <w:sz w:val="24"/>
          <w:szCs w:val="24"/>
          <w:lang w:val="uk-UA" w:eastAsia="ru-RU"/>
        </w:rPr>
        <w:t>4</w:t>
      </w:r>
      <w:r w:rsidRPr="00537133">
        <w:rPr>
          <w:rFonts w:ascii="Times New Roman" w:eastAsia="Times New Roman" w:hAnsi="Times New Roman" w:cs="Times New Roman"/>
          <w:sz w:val="24"/>
          <w:szCs w:val="24"/>
          <w:lang w:val="uk-UA" w:eastAsia="ru-RU"/>
        </w:rPr>
        <w:t xml:space="preserve"> році розмір </w:t>
      </w:r>
      <w:r w:rsidRPr="00537133">
        <w:rPr>
          <w:rFonts w:ascii="Times New Roman" w:eastAsia="Times New Roman" w:hAnsi="Times New Roman" w:cs="Times New Roman"/>
          <w:sz w:val="24"/>
          <w:szCs w:val="24"/>
          <w:lang w:val="uk-UA" w:eastAsia="uk-UA"/>
        </w:rPr>
        <w:t xml:space="preserve">середньомісячної заробітної плати одного штатного працівника очікується на рівні </w:t>
      </w:r>
      <w:r w:rsidR="004625BE">
        <w:rPr>
          <w:rFonts w:ascii="Times New Roman" w:eastAsia="Times New Roman" w:hAnsi="Times New Roman" w:cs="Times New Roman"/>
          <w:sz w:val="24"/>
          <w:szCs w:val="24"/>
          <w:lang w:val="uk-UA" w:eastAsia="uk-UA"/>
        </w:rPr>
        <w:t>1</w:t>
      </w:r>
      <w:r w:rsidR="001319B6">
        <w:rPr>
          <w:rFonts w:ascii="Times New Roman" w:eastAsia="Times New Roman" w:hAnsi="Times New Roman" w:cs="Times New Roman"/>
          <w:sz w:val="24"/>
          <w:szCs w:val="24"/>
          <w:lang w:val="uk-UA" w:eastAsia="uk-UA"/>
        </w:rPr>
        <w:t>8 213,00</w:t>
      </w:r>
      <w:r w:rsidRPr="00537133">
        <w:rPr>
          <w:rFonts w:ascii="Times New Roman" w:eastAsia="Times New Roman" w:hAnsi="Times New Roman" w:cs="Times New Roman"/>
          <w:sz w:val="24"/>
          <w:szCs w:val="24"/>
          <w:lang w:val="uk-UA" w:eastAsia="uk-UA"/>
        </w:rPr>
        <w:t xml:space="preserve"> грн, що більше показника 202</w:t>
      </w:r>
      <w:r w:rsidR="004625BE">
        <w:rPr>
          <w:rFonts w:ascii="Times New Roman" w:eastAsia="Times New Roman" w:hAnsi="Times New Roman" w:cs="Times New Roman"/>
          <w:sz w:val="24"/>
          <w:szCs w:val="24"/>
          <w:lang w:val="uk-UA" w:eastAsia="uk-UA"/>
        </w:rPr>
        <w:t>3</w:t>
      </w:r>
      <w:r w:rsidR="00E82683" w:rsidRPr="00537133">
        <w:rPr>
          <w:rFonts w:ascii="Times New Roman" w:eastAsia="Times New Roman" w:hAnsi="Times New Roman" w:cs="Times New Roman"/>
          <w:sz w:val="24"/>
          <w:szCs w:val="24"/>
          <w:lang w:val="uk-UA" w:eastAsia="uk-UA"/>
        </w:rPr>
        <w:t xml:space="preserve"> </w:t>
      </w:r>
      <w:r w:rsidRPr="00537133">
        <w:rPr>
          <w:rFonts w:ascii="Times New Roman" w:eastAsia="Times New Roman" w:hAnsi="Times New Roman" w:cs="Times New Roman"/>
          <w:sz w:val="24"/>
          <w:szCs w:val="24"/>
          <w:lang w:val="uk-UA" w:eastAsia="uk-UA"/>
        </w:rPr>
        <w:t xml:space="preserve">року на </w:t>
      </w:r>
      <w:r w:rsidR="001319B6">
        <w:rPr>
          <w:rFonts w:ascii="Times New Roman" w:eastAsia="Times New Roman" w:hAnsi="Times New Roman" w:cs="Times New Roman"/>
          <w:sz w:val="24"/>
          <w:szCs w:val="24"/>
          <w:lang w:val="uk-UA" w:eastAsia="uk-UA"/>
        </w:rPr>
        <w:t>28,6</w:t>
      </w:r>
      <w:r w:rsidRPr="00537133">
        <w:rPr>
          <w:rFonts w:ascii="Times New Roman" w:eastAsia="Times New Roman" w:hAnsi="Times New Roman" w:cs="Times New Roman"/>
          <w:sz w:val="24"/>
          <w:szCs w:val="24"/>
          <w:lang w:val="uk-UA" w:eastAsia="uk-UA"/>
        </w:rPr>
        <w:t>% (</w:t>
      </w:r>
      <w:r w:rsidR="004625BE">
        <w:rPr>
          <w:rFonts w:ascii="Times New Roman" w:eastAsia="Times New Roman" w:hAnsi="Times New Roman" w:cs="Times New Roman"/>
          <w:sz w:val="24"/>
          <w:szCs w:val="24"/>
          <w:lang w:val="uk-UA" w:eastAsia="uk-UA"/>
        </w:rPr>
        <w:t>14 166,3</w:t>
      </w:r>
      <w:r w:rsidRPr="00537133">
        <w:rPr>
          <w:rFonts w:ascii="Times New Roman" w:eastAsia="Times New Roman" w:hAnsi="Times New Roman" w:cs="Times New Roman"/>
          <w:sz w:val="24"/>
          <w:szCs w:val="24"/>
          <w:lang w:val="uk-UA" w:eastAsia="uk-UA"/>
        </w:rPr>
        <w:t> грн). У 202</w:t>
      </w:r>
      <w:r w:rsidR="00FB31D5">
        <w:rPr>
          <w:rFonts w:ascii="Times New Roman" w:eastAsia="Times New Roman" w:hAnsi="Times New Roman" w:cs="Times New Roman"/>
          <w:sz w:val="24"/>
          <w:szCs w:val="24"/>
          <w:lang w:val="uk-UA" w:eastAsia="uk-UA"/>
        </w:rPr>
        <w:t>5</w:t>
      </w:r>
      <w:r w:rsidRPr="00537133">
        <w:rPr>
          <w:rFonts w:ascii="Times New Roman" w:eastAsia="Times New Roman" w:hAnsi="Times New Roman" w:cs="Times New Roman"/>
          <w:sz w:val="24"/>
          <w:szCs w:val="24"/>
          <w:lang w:val="uk-UA" w:eastAsia="uk-UA"/>
        </w:rPr>
        <w:t xml:space="preserve"> році розмір середньомісячної заробітної плати</w:t>
      </w:r>
      <w:r w:rsidR="00537133" w:rsidRPr="00537133">
        <w:rPr>
          <w:rFonts w:ascii="Times New Roman" w:eastAsia="Times New Roman" w:hAnsi="Times New Roman" w:cs="Times New Roman"/>
          <w:sz w:val="24"/>
          <w:szCs w:val="24"/>
          <w:lang w:val="uk-UA" w:eastAsia="uk-UA"/>
        </w:rPr>
        <w:t xml:space="preserve"> за прогнозом становитиме </w:t>
      </w:r>
      <w:r w:rsidR="001319B6">
        <w:rPr>
          <w:rFonts w:ascii="Times New Roman" w:eastAsia="Times New Roman" w:hAnsi="Times New Roman" w:cs="Times New Roman"/>
          <w:sz w:val="24"/>
          <w:szCs w:val="24"/>
          <w:lang w:val="uk-UA" w:eastAsia="uk-UA"/>
        </w:rPr>
        <w:br/>
        <w:t>15 607</w:t>
      </w:r>
      <w:r w:rsidRPr="00537133">
        <w:rPr>
          <w:rFonts w:ascii="Times New Roman" w:eastAsia="Times New Roman" w:hAnsi="Times New Roman" w:cs="Times New Roman"/>
          <w:sz w:val="24"/>
          <w:szCs w:val="24"/>
          <w:lang w:val="uk-UA" w:eastAsia="uk-UA"/>
        </w:rPr>
        <w:t xml:space="preserve">,00 грн або </w:t>
      </w:r>
      <w:r w:rsidR="001319B6">
        <w:rPr>
          <w:rFonts w:ascii="Times New Roman" w:eastAsia="Times New Roman" w:hAnsi="Times New Roman" w:cs="Times New Roman"/>
          <w:sz w:val="24"/>
          <w:szCs w:val="24"/>
          <w:lang w:val="uk-UA" w:eastAsia="uk-UA"/>
        </w:rPr>
        <w:t>85,7</w:t>
      </w:r>
      <w:r w:rsidRPr="00537133">
        <w:rPr>
          <w:rFonts w:ascii="Times New Roman" w:eastAsia="Times New Roman" w:hAnsi="Times New Roman" w:cs="Times New Roman"/>
          <w:sz w:val="24"/>
          <w:szCs w:val="24"/>
          <w:lang w:val="uk-UA" w:eastAsia="uk-UA"/>
        </w:rPr>
        <w:t>% до очікуваного показника 202</w:t>
      </w:r>
      <w:r w:rsidR="001319B6">
        <w:rPr>
          <w:rFonts w:ascii="Times New Roman" w:eastAsia="Times New Roman" w:hAnsi="Times New Roman" w:cs="Times New Roman"/>
          <w:sz w:val="24"/>
          <w:szCs w:val="24"/>
          <w:lang w:val="uk-UA" w:eastAsia="uk-UA"/>
        </w:rPr>
        <w:t>4</w:t>
      </w:r>
      <w:r w:rsidRPr="00537133">
        <w:rPr>
          <w:rFonts w:ascii="Times New Roman" w:eastAsia="Times New Roman" w:hAnsi="Times New Roman" w:cs="Times New Roman"/>
          <w:sz w:val="24"/>
          <w:szCs w:val="24"/>
          <w:lang w:val="uk-UA" w:eastAsia="uk-UA"/>
        </w:rPr>
        <w:t xml:space="preserve"> року.</w:t>
      </w:r>
      <w:r w:rsidR="001319B6">
        <w:rPr>
          <w:rFonts w:ascii="Times New Roman" w:eastAsia="Times New Roman" w:hAnsi="Times New Roman" w:cs="Times New Roman"/>
          <w:sz w:val="24"/>
          <w:szCs w:val="24"/>
          <w:lang w:val="uk-UA" w:eastAsia="uk-UA"/>
        </w:rPr>
        <w:t xml:space="preserve"> Зменшення рівня заробітної плати планується у зв’язку з введенням простою на підприємствах </w:t>
      </w:r>
      <w:r w:rsidR="00FB31D5">
        <w:rPr>
          <w:rFonts w:ascii="Times New Roman" w:eastAsia="Times New Roman" w:hAnsi="Times New Roman" w:cs="Times New Roman"/>
          <w:sz w:val="24"/>
          <w:szCs w:val="24"/>
          <w:lang w:val="uk-UA" w:eastAsia="uk-UA"/>
        </w:rPr>
        <w:t xml:space="preserve">комунальної власності, а також </w:t>
      </w:r>
      <w:r w:rsidR="001319B6">
        <w:rPr>
          <w:rFonts w:ascii="Times New Roman" w:eastAsia="Times New Roman" w:hAnsi="Times New Roman" w:cs="Times New Roman"/>
          <w:sz w:val="24"/>
          <w:szCs w:val="24"/>
          <w:lang w:val="uk-UA" w:eastAsia="uk-UA"/>
        </w:rPr>
        <w:t>з урахуванням оперативної інформації, відповідно до якої основні бюджетоутворюючі підприємства, на яких заробітна плата працівників була вища, не планують здійснення господарської діяльності у 2025 році.</w:t>
      </w:r>
    </w:p>
    <w:p w:rsidR="007B6599" w:rsidRPr="00537133" w:rsidRDefault="007B6599" w:rsidP="00207A3F">
      <w:pPr>
        <w:spacing w:after="0" w:line="240" w:lineRule="auto"/>
        <w:ind w:firstLine="567"/>
        <w:jc w:val="both"/>
        <w:rPr>
          <w:rFonts w:ascii="Times New Roman" w:eastAsia="Times New Roman" w:hAnsi="Times New Roman" w:cs="Times New Roman"/>
          <w:color w:val="FF0000"/>
          <w:sz w:val="24"/>
          <w:szCs w:val="24"/>
          <w:lang w:val="uk-UA" w:eastAsia="uk-UA"/>
        </w:rPr>
      </w:pPr>
      <w:r w:rsidRPr="00537133">
        <w:rPr>
          <w:rFonts w:ascii="Times New Roman" w:eastAsia="Times New Roman" w:hAnsi="Times New Roman" w:cs="Times New Roman"/>
          <w:color w:val="000000" w:themeColor="text1"/>
          <w:sz w:val="24"/>
          <w:szCs w:val="24"/>
          <w:lang w:val="uk-UA" w:eastAsia="uk-UA"/>
        </w:rPr>
        <w:t>У 202</w:t>
      </w:r>
      <w:r w:rsidR="001319B6">
        <w:rPr>
          <w:rFonts w:ascii="Times New Roman" w:eastAsia="Times New Roman" w:hAnsi="Times New Roman" w:cs="Times New Roman"/>
          <w:color w:val="000000" w:themeColor="text1"/>
          <w:sz w:val="24"/>
          <w:szCs w:val="24"/>
          <w:lang w:val="uk-UA" w:eastAsia="uk-UA"/>
        </w:rPr>
        <w:t>4</w:t>
      </w:r>
      <w:r w:rsidRPr="00537133">
        <w:rPr>
          <w:rFonts w:ascii="Times New Roman" w:eastAsia="Times New Roman" w:hAnsi="Times New Roman" w:cs="Times New Roman"/>
          <w:color w:val="000000" w:themeColor="text1"/>
          <w:sz w:val="24"/>
          <w:szCs w:val="24"/>
          <w:lang w:val="uk-UA" w:eastAsia="uk-UA"/>
        </w:rPr>
        <w:t xml:space="preserve"> році фонд оплати праці найманих працівників прогнозується в сумі </w:t>
      </w:r>
      <w:r w:rsidR="001319B6">
        <w:rPr>
          <w:rFonts w:ascii="Times New Roman" w:eastAsia="Times New Roman" w:hAnsi="Times New Roman" w:cs="Times New Roman"/>
          <w:color w:val="000000" w:themeColor="text1"/>
          <w:sz w:val="24"/>
          <w:szCs w:val="24"/>
          <w:lang w:val="uk-UA" w:eastAsia="uk-UA"/>
        </w:rPr>
        <w:t>883,5</w:t>
      </w:r>
      <w:r w:rsidRPr="00537133">
        <w:rPr>
          <w:rFonts w:ascii="Times New Roman" w:eastAsia="Times New Roman" w:hAnsi="Times New Roman" w:cs="Times New Roman"/>
          <w:color w:val="000000" w:themeColor="text1"/>
          <w:sz w:val="24"/>
          <w:szCs w:val="24"/>
          <w:lang w:val="uk-UA" w:eastAsia="uk-UA"/>
        </w:rPr>
        <w:t xml:space="preserve"> млн грн </w:t>
      </w:r>
      <w:r w:rsidR="001319B6">
        <w:rPr>
          <w:rFonts w:ascii="Times New Roman" w:eastAsia="Times New Roman" w:hAnsi="Times New Roman" w:cs="Times New Roman"/>
          <w:color w:val="000000" w:themeColor="text1"/>
          <w:sz w:val="24"/>
          <w:szCs w:val="24"/>
          <w:lang w:val="uk-UA" w:eastAsia="uk-UA"/>
        </w:rPr>
        <w:t>-7,3</w:t>
      </w:r>
      <w:r w:rsidRPr="00537133">
        <w:rPr>
          <w:rFonts w:ascii="Times New Roman" w:eastAsia="Times New Roman" w:hAnsi="Times New Roman" w:cs="Times New Roman"/>
          <w:color w:val="000000" w:themeColor="text1"/>
          <w:sz w:val="24"/>
          <w:szCs w:val="24"/>
          <w:lang w:val="uk-UA" w:eastAsia="uk-UA"/>
        </w:rPr>
        <w:t>% до 202</w:t>
      </w:r>
      <w:r w:rsidR="001319B6">
        <w:rPr>
          <w:rFonts w:ascii="Times New Roman" w:eastAsia="Times New Roman" w:hAnsi="Times New Roman" w:cs="Times New Roman"/>
          <w:color w:val="000000" w:themeColor="text1"/>
          <w:sz w:val="24"/>
          <w:szCs w:val="24"/>
          <w:lang w:val="uk-UA" w:eastAsia="uk-UA"/>
        </w:rPr>
        <w:t>3</w:t>
      </w:r>
      <w:r w:rsidRPr="00537133">
        <w:rPr>
          <w:rFonts w:ascii="Times New Roman" w:eastAsia="Times New Roman" w:hAnsi="Times New Roman" w:cs="Times New Roman"/>
          <w:color w:val="000000" w:themeColor="text1"/>
          <w:sz w:val="24"/>
          <w:szCs w:val="24"/>
          <w:lang w:val="uk-UA" w:eastAsia="uk-UA"/>
        </w:rPr>
        <w:t xml:space="preserve"> року). </w:t>
      </w:r>
      <w:r w:rsidR="00093E93">
        <w:rPr>
          <w:rFonts w:ascii="Times New Roman" w:eastAsia="Times New Roman" w:hAnsi="Times New Roman" w:cs="Times New Roman"/>
          <w:color w:val="000000" w:themeColor="text1"/>
          <w:sz w:val="24"/>
          <w:szCs w:val="24"/>
          <w:lang w:val="uk-UA" w:eastAsia="uk-UA"/>
        </w:rPr>
        <w:t>Середньооблікова ч</w:t>
      </w:r>
      <w:r w:rsidRPr="00537133">
        <w:rPr>
          <w:rFonts w:ascii="Times New Roman" w:eastAsia="Times New Roman" w:hAnsi="Times New Roman" w:cs="Times New Roman"/>
          <w:color w:val="000000" w:themeColor="text1"/>
          <w:sz w:val="24"/>
          <w:szCs w:val="24"/>
          <w:lang w:val="uk-UA" w:eastAsia="uk-UA"/>
        </w:rPr>
        <w:t>исельність найманих п</w:t>
      </w:r>
      <w:r w:rsidR="00093E93">
        <w:rPr>
          <w:rFonts w:ascii="Times New Roman" w:eastAsia="Times New Roman" w:hAnsi="Times New Roman" w:cs="Times New Roman"/>
          <w:color w:val="000000" w:themeColor="text1"/>
          <w:sz w:val="24"/>
          <w:szCs w:val="24"/>
          <w:lang w:val="uk-UA" w:eastAsia="uk-UA"/>
        </w:rPr>
        <w:t xml:space="preserve">рацівників за прогнозом за 2024 </w:t>
      </w:r>
      <w:r w:rsidRPr="00537133">
        <w:rPr>
          <w:rFonts w:ascii="Times New Roman" w:eastAsia="Times New Roman" w:hAnsi="Times New Roman" w:cs="Times New Roman"/>
          <w:color w:val="000000" w:themeColor="text1"/>
          <w:sz w:val="24"/>
          <w:szCs w:val="24"/>
          <w:lang w:val="uk-UA" w:eastAsia="uk-UA"/>
        </w:rPr>
        <w:t xml:space="preserve">рік складе </w:t>
      </w:r>
      <w:r w:rsidR="00093E93">
        <w:rPr>
          <w:rFonts w:ascii="Times New Roman" w:eastAsia="Times New Roman" w:hAnsi="Times New Roman" w:cs="Times New Roman"/>
          <w:color w:val="000000" w:themeColor="text1"/>
          <w:sz w:val="24"/>
          <w:szCs w:val="24"/>
          <w:lang w:val="uk-UA" w:eastAsia="uk-UA"/>
        </w:rPr>
        <w:t>4 842</w:t>
      </w:r>
      <w:r w:rsidRPr="00537133">
        <w:rPr>
          <w:rFonts w:ascii="Times New Roman" w:eastAsia="Times New Roman" w:hAnsi="Times New Roman" w:cs="Times New Roman"/>
          <w:color w:val="000000" w:themeColor="text1"/>
          <w:sz w:val="24"/>
          <w:szCs w:val="24"/>
          <w:lang w:val="uk-UA" w:eastAsia="uk-UA"/>
        </w:rPr>
        <w:t> ос</w:t>
      </w:r>
      <w:r w:rsidR="00093E93">
        <w:rPr>
          <w:rFonts w:ascii="Times New Roman" w:eastAsia="Times New Roman" w:hAnsi="Times New Roman" w:cs="Times New Roman"/>
          <w:color w:val="000000" w:themeColor="text1"/>
          <w:sz w:val="24"/>
          <w:szCs w:val="24"/>
          <w:lang w:val="uk-UA" w:eastAsia="uk-UA"/>
        </w:rPr>
        <w:t>о</w:t>
      </w:r>
      <w:r w:rsidRPr="00537133">
        <w:rPr>
          <w:rFonts w:ascii="Times New Roman" w:eastAsia="Times New Roman" w:hAnsi="Times New Roman" w:cs="Times New Roman"/>
          <w:color w:val="000000" w:themeColor="text1"/>
          <w:sz w:val="24"/>
          <w:szCs w:val="24"/>
          <w:lang w:val="uk-UA" w:eastAsia="uk-UA"/>
        </w:rPr>
        <w:t>б</w:t>
      </w:r>
      <w:r w:rsidR="00093E93">
        <w:rPr>
          <w:rFonts w:ascii="Times New Roman" w:eastAsia="Times New Roman" w:hAnsi="Times New Roman" w:cs="Times New Roman"/>
          <w:color w:val="000000" w:themeColor="text1"/>
          <w:sz w:val="24"/>
          <w:szCs w:val="24"/>
          <w:lang w:val="uk-UA" w:eastAsia="uk-UA"/>
        </w:rPr>
        <w:t>и</w:t>
      </w:r>
      <w:r w:rsidRPr="00537133">
        <w:rPr>
          <w:rFonts w:ascii="Times New Roman" w:eastAsia="Times New Roman" w:hAnsi="Times New Roman" w:cs="Times New Roman"/>
          <w:color w:val="000000" w:themeColor="text1"/>
          <w:sz w:val="24"/>
          <w:szCs w:val="24"/>
          <w:lang w:val="uk-UA" w:eastAsia="uk-UA"/>
        </w:rPr>
        <w:t xml:space="preserve"> </w:t>
      </w:r>
      <w:r w:rsidR="00537133" w:rsidRPr="00537133">
        <w:rPr>
          <w:rFonts w:ascii="Times New Roman" w:eastAsia="Times New Roman" w:hAnsi="Times New Roman" w:cs="Times New Roman"/>
          <w:color w:val="000000" w:themeColor="text1"/>
          <w:sz w:val="24"/>
          <w:szCs w:val="24"/>
          <w:lang w:val="uk-UA" w:eastAsia="uk-UA"/>
        </w:rPr>
        <w:t>(-</w:t>
      </w:r>
      <w:r w:rsidR="00093E93">
        <w:rPr>
          <w:rFonts w:ascii="Times New Roman" w:eastAsia="Times New Roman" w:hAnsi="Times New Roman" w:cs="Times New Roman"/>
          <w:color w:val="000000" w:themeColor="text1"/>
          <w:sz w:val="24"/>
          <w:szCs w:val="24"/>
          <w:lang w:val="uk-UA" w:eastAsia="uk-UA"/>
        </w:rPr>
        <w:t>30,0</w:t>
      </w:r>
      <w:r w:rsidRPr="00537133">
        <w:rPr>
          <w:rFonts w:ascii="Times New Roman" w:eastAsia="Times New Roman" w:hAnsi="Times New Roman" w:cs="Times New Roman"/>
          <w:color w:val="000000" w:themeColor="text1"/>
          <w:sz w:val="24"/>
          <w:szCs w:val="24"/>
          <w:lang w:val="uk-UA" w:eastAsia="uk-UA"/>
        </w:rPr>
        <w:t>% до 202</w:t>
      </w:r>
      <w:r w:rsidR="00093E93">
        <w:rPr>
          <w:rFonts w:ascii="Times New Roman" w:eastAsia="Times New Roman" w:hAnsi="Times New Roman" w:cs="Times New Roman"/>
          <w:color w:val="000000" w:themeColor="text1"/>
          <w:sz w:val="24"/>
          <w:szCs w:val="24"/>
          <w:lang w:val="uk-UA" w:eastAsia="uk-UA"/>
        </w:rPr>
        <w:t>3</w:t>
      </w:r>
      <w:r w:rsidRPr="00537133">
        <w:rPr>
          <w:rFonts w:ascii="Times New Roman" w:eastAsia="Times New Roman" w:hAnsi="Times New Roman" w:cs="Times New Roman"/>
          <w:color w:val="000000" w:themeColor="text1"/>
          <w:sz w:val="24"/>
          <w:szCs w:val="24"/>
          <w:lang w:val="uk-UA" w:eastAsia="uk-UA"/>
        </w:rPr>
        <w:t xml:space="preserve"> року). </w:t>
      </w:r>
      <w:r w:rsidR="00FB31D5">
        <w:rPr>
          <w:rFonts w:ascii="Times New Roman" w:eastAsia="Times New Roman" w:hAnsi="Times New Roman" w:cs="Times New Roman"/>
          <w:color w:val="000000" w:themeColor="text1"/>
          <w:sz w:val="24"/>
          <w:szCs w:val="24"/>
          <w:lang w:val="uk-UA" w:eastAsia="uk-UA"/>
        </w:rPr>
        <w:t xml:space="preserve"> У 2025 році очікується, що середньооблікова чисельність працівників становитиме 1094 чол., що складає  22,6 % від очікуваного показника в 2024 році.</w:t>
      </w:r>
      <w:r w:rsidR="00203A7F">
        <w:rPr>
          <w:rFonts w:ascii="Times New Roman" w:eastAsia="Times New Roman" w:hAnsi="Times New Roman" w:cs="Times New Roman"/>
          <w:color w:val="000000" w:themeColor="text1"/>
          <w:sz w:val="24"/>
          <w:szCs w:val="24"/>
          <w:lang w:val="uk-UA" w:eastAsia="uk-UA"/>
        </w:rPr>
        <w:t xml:space="preserve"> </w:t>
      </w:r>
      <w:r w:rsidR="001069D1">
        <w:rPr>
          <w:rFonts w:ascii="Times New Roman" w:eastAsia="Times New Roman" w:hAnsi="Times New Roman" w:cs="Times New Roman"/>
          <w:color w:val="000000" w:themeColor="text1"/>
          <w:sz w:val="24"/>
          <w:szCs w:val="24"/>
          <w:lang w:val="uk-UA" w:eastAsia="uk-UA"/>
        </w:rPr>
        <w:t xml:space="preserve">Фонд заробітної плати очікується на рівні 204,9 тис.грн (-76,9%), середньомісячна заробітна плата одного працівника – 15 607,0 грн. </w:t>
      </w:r>
      <w:r w:rsidR="00203A7F">
        <w:rPr>
          <w:rFonts w:ascii="Times New Roman" w:eastAsia="Times New Roman" w:hAnsi="Times New Roman" w:cs="Times New Roman"/>
          <w:color w:val="000000" w:themeColor="text1"/>
          <w:sz w:val="24"/>
          <w:szCs w:val="24"/>
          <w:lang w:val="uk-UA" w:eastAsia="uk-UA"/>
        </w:rPr>
        <w:t xml:space="preserve">Зменшення чисельності </w:t>
      </w:r>
      <w:r w:rsidR="00203A7F" w:rsidRPr="001069D1">
        <w:rPr>
          <w:rFonts w:ascii="Times New Roman" w:eastAsia="Times New Roman" w:hAnsi="Times New Roman" w:cs="Times New Roman"/>
          <w:color w:val="000000" w:themeColor="text1"/>
          <w:sz w:val="24"/>
          <w:szCs w:val="24"/>
          <w:lang w:val="uk-UA" w:eastAsia="uk-UA"/>
        </w:rPr>
        <w:t xml:space="preserve">працівників </w:t>
      </w:r>
      <w:r w:rsidR="001069D1" w:rsidRPr="001069D1">
        <w:rPr>
          <w:rFonts w:ascii="Times New Roman" w:hAnsi="Times New Roman" w:cs="Times New Roman"/>
          <w:sz w:val="24"/>
          <w:szCs w:val="24"/>
          <w:lang w:val="uk-UA"/>
        </w:rPr>
        <w:t>та оплати праці найманих працівників</w:t>
      </w:r>
      <w:r w:rsidR="001069D1" w:rsidRPr="001069D1">
        <w:rPr>
          <w:rFonts w:ascii="Times New Roman" w:eastAsia="Times New Roman" w:hAnsi="Times New Roman" w:cs="Times New Roman"/>
          <w:color w:val="000000" w:themeColor="text1"/>
          <w:sz w:val="24"/>
          <w:szCs w:val="24"/>
          <w:lang w:val="uk-UA" w:eastAsia="uk-UA"/>
        </w:rPr>
        <w:t xml:space="preserve"> </w:t>
      </w:r>
      <w:r w:rsidR="00203A7F" w:rsidRPr="001069D1">
        <w:rPr>
          <w:rFonts w:ascii="Times New Roman" w:eastAsia="Times New Roman" w:hAnsi="Times New Roman" w:cs="Times New Roman"/>
          <w:color w:val="000000" w:themeColor="text1"/>
          <w:sz w:val="24"/>
          <w:szCs w:val="24"/>
          <w:lang w:val="uk-UA" w:eastAsia="uk-UA"/>
        </w:rPr>
        <w:t>є наслідком призупинення роботи підприємств</w:t>
      </w:r>
      <w:r w:rsidR="00203A7F">
        <w:rPr>
          <w:rFonts w:ascii="Times New Roman" w:eastAsia="Times New Roman" w:hAnsi="Times New Roman" w:cs="Times New Roman"/>
          <w:color w:val="000000" w:themeColor="text1"/>
          <w:sz w:val="24"/>
          <w:szCs w:val="24"/>
          <w:lang w:val="uk-UA" w:eastAsia="uk-UA"/>
        </w:rPr>
        <w:t xml:space="preserve"> шахтної промисловості, сільськогосподарських підприємств, підприємств іншої критичної інфраструктури.</w:t>
      </w:r>
    </w:p>
    <w:p w:rsidR="007B6599" w:rsidRPr="0071414E" w:rsidRDefault="007B6599" w:rsidP="001069D1">
      <w:pPr>
        <w:spacing w:after="0" w:line="240" w:lineRule="auto"/>
        <w:rPr>
          <w:rFonts w:ascii="Times New Roman" w:eastAsia="Times New Roman" w:hAnsi="Times New Roman" w:cs="Times New Roman"/>
          <w:sz w:val="24"/>
          <w:szCs w:val="24"/>
          <w:lang w:val="uk-UA" w:eastAsia="ru-RU"/>
        </w:rPr>
      </w:pPr>
      <w:r w:rsidRPr="0071414E">
        <w:rPr>
          <w:rFonts w:ascii="Times New Roman" w:eastAsia="Times New Roman" w:hAnsi="Times New Roman" w:cs="Times New Roman"/>
          <w:noProof/>
          <w:sz w:val="24"/>
          <w:szCs w:val="24"/>
          <w:lang w:eastAsia="ru-RU"/>
        </w:rPr>
        <w:drawing>
          <wp:inline distT="0" distB="0" distL="0" distR="0">
            <wp:extent cx="6089920" cy="1974715"/>
            <wp:effectExtent l="19050" t="0" r="6080" b="0"/>
            <wp:docPr id="12" name="Диаграмма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8B1851" w:rsidRPr="007B3D76" w:rsidRDefault="007B6599" w:rsidP="0071414E">
      <w:pPr>
        <w:pStyle w:val="af3"/>
        <w:shd w:val="clear" w:color="auto" w:fill="FFFFFF"/>
        <w:spacing w:before="0" w:beforeAutospacing="0" w:after="0" w:afterAutospacing="0"/>
        <w:ind w:firstLine="567"/>
        <w:jc w:val="both"/>
        <w:textAlignment w:val="baseline"/>
        <w:rPr>
          <w:rFonts w:ascii="ProbaProRegular" w:hAnsi="ProbaProRegular"/>
          <w:lang w:val="uk-UA"/>
        </w:rPr>
      </w:pPr>
      <w:r w:rsidRPr="0071414E">
        <w:rPr>
          <w:lang w:val="uk-UA"/>
        </w:rPr>
        <w:t>Частиною</w:t>
      </w:r>
      <w:r w:rsidRPr="00537133">
        <w:rPr>
          <w:lang w:val="uk-UA"/>
        </w:rPr>
        <w:t xml:space="preserve"> 2 статті 28 Закону України "Про загальнообов'язкове державне пенсійне страхування" (далі - Закон) передбачено, що починаючи з 01 січня 2018 року особам, які досягли віку</w:t>
      </w:r>
      <w:r w:rsidRPr="00F07EB5">
        <w:rPr>
          <w:lang w:val="uk-UA"/>
        </w:rPr>
        <w:t xml:space="preserve"> 65 років та не працюють, мінімальний розмір пенсії за віком за наявності у чоловіків 35 років, а у жінок 30 років страхового стажу встановлюється в розмірі 40</w:t>
      </w:r>
      <w:r>
        <w:rPr>
          <w:lang w:val="uk-UA"/>
        </w:rPr>
        <w:t> </w:t>
      </w:r>
      <w:r w:rsidRPr="00F07EB5">
        <w:rPr>
          <w:lang w:val="uk-UA"/>
        </w:rPr>
        <w:t xml:space="preserve">відсотків мінімальної заробітної плати, визначеної законом про Державний бюджет України на </w:t>
      </w:r>
      <w:r w:rsidRPr="007B3D76">
        <w:rPr>
          <w:lang w:val="uk-UA"/>
        </w:rPr>
        <w:t xml:space="preserve">відповідний рік, але не менше прожиткового мінімуму для осіб, які втратили працездатність, визначеного Законом. </w:t>
      </w:r>
      <w:r w:rsidR="008B1851" w:rsidRPr="007B3D76">
        <w:rPr>
          <w:rFonts w:ascii="ProbaProRegular" w:hAnsi="ProbaProRegular"/>
          <w:lang w:val="uk-UA"/>
        </w:rPr>
        <w:t>З 1 січня 2024 року відповідно до Закону України «Про державний бюджет України на 2024 рік» від 09.11.2023 № 3460-</w:t>
      </w:r>
      <w:r w:rsidR="008B1851" w:rsidRPr="007B3D76">
        <w:rPr>
          <w:rFonts w:ascii="ProbaProRegular" w:hAnsi="ProbaProRegular"/>
        </w:rPr>
        <w:t>IX</w:t>
      </w:r>
      <w:r w:rsidR="008B1851" w:rsidRPr="007B3D76">
        <w:rPr>
          <w:rFonts w:ascii="ProbaProRegular" w:hAnsi="ProbaProRegular"/>
          <w:lang w:val="uk-UA"/>
        </w:rPr>
        <w:t xml:space="preserve"> збільшено розміри прожиткового мінімуму і мінімальної заробітної плати.</w:t>
      </w:r>
      <w:r w:rsidR="008B1851" w:rsidRPr="007B3D76">
        <w:rPr>
          <w:lang w:val="uk-UA"/>
        </w:rPr>
        <w:t xml:space="preserve"> Мінімальний і максимальний розміри пенсії, доплата за пон</w:t>
      </w:r>
      <w:r w:rsidR="008B1851" w:rsidRPr="007B3D76">
        <w:rPr>
          <w:rFonts w:ascii="ProbaProRegular" w:hAnsi="ProbaProRegular"/>
          <w:lang w:val="uk-UA"/>
        </w:rPr>
        <w:t xml:space="preserve">аднормовий стаж, надбавки, підвищення і інші складові, які обчислюються із розміру прожиткового мінімуму для непрацездатних осіб (2361 грн), були перераховані з 1 березня 2024 року (п. 8 Прикінцевих положень </w:t>
      </w:r>
      <w:r w:rsidR="008B1851" w:rsidRPr="007B3D76">
        <w:rPr>
          <w:rFonts w:ascii="ProbaProRegular" w:hAnsi="ProbaProRegular"/>
          <w:lang w:val="uk-UA"/>
        </w:rPr>
        <w:lastRenderedPageBreak/>
        <w:t>Закону № 3460-</w:t>
      </w:r>
      <w:r w:rsidR="008B1851" w:rsidRPr="007B3D76">
        <w:rPr>
          <w:rFonts w:ascii="ProbaProRegular" w:hAnsi="ProbaProRegular"/>
        </w:rPr>
        <w:t>IX</w:t>
      </w:r>
      <w:r w:rsidR="008B1851" w:rsidRPr="007B3D76">
        <w:rPr>
          <w:rFonts w:ascii="ProbaProRegular" w:hAnsi="ProbaProRegular"/>
          <w:lang w:val="uk-UA"/>
        </w:rPr>
        <w:t>). У зв'язку з підвищенням мінімальної заробітної плати з 01.01.2024 перераховано розміри пенсій та грошової допомоги наступним категоріям громадян:</w:t>
      </w:r>
    </w:p>
    <w:p w:rsidR="008B1851" w:rsidRPr="007B3D76" w:rsidRDefault="007B3D76" w:rsidP="007B3D76">
      <w:pPr>
        <w:pStyle w:val="af3"/>
        <w:shd w:val="clear" w:color="auto" w:fill="FFFFFF"/>
        <w:spacing w:before="0" w:beforeAutospacing="0" w:after="0" w:afterAutospacing="0"/>
        <w:jc w:val="both"/>
        <w:textAlignment w:val="baseline"/>
        <w:rPr>
          <w:rFonts w:ascii="ProbaProRegular" w:hAnsi="ProbaProRegular"/>
          <w:lang w:val="uk-UA"/>
        </w:rPr>
      </w:pPr>
      <w:r>
        <w:rPr>
          <w:lang w:val="uk-UA"/>
        </w:rPr>
        <w:t xml:space="preserve">- </w:t>
      </w:r>
      <w:r w:rsidR="008B1851" w:rsidRPr="007B3D76">
        <w:rPr>
          <w:lang w:val="uk-UA"/>
        </w:rPr>
        <w:t>непрацюючим громадянам, які досягли віку 65 років та мають страховий стаж — 35 років для чоловіків і 30 років для жінок (мінімальний ро</w:t>
      </w:r>
      <w:r w:rsidR="008B1851" w:rsidRPr="007B3D76">
        <w:rPr>
          <w:rFonts w:ascii="ProbaProRegular" w:hAnsi="ProbaProRegular"/>
          <w:lang w:val="uk-UA"/>
        </w:rPr>
        <w:t>змір пенсії — не менше 2840 грн);</w:t>
      </w:r>
    </w:p>
    <w:p w:rsidR="008B1851" w:rsidRPr="007B3D76" w:rsidRDefault="007B3D76" w:rsidP="007B3D76">
      <w:pPr>
        <w:pStyle w:val="af3"/>
        <w:shd w:val="clear" w:color="auto" w:fill="FFFFFF"/>
        <w:spacing w:before="0" w:beforeAutospacing="0" w:after="0" w:afterAutospacing="0"/>
        <w:jc w:val="both"/>
        <w:textAlignment w:val="baseline"/>
        <w:rPr>
          <w:rFonts w:ascii="ProbaProRegular" w:hAnsi="ProbaProRegular"/>
        </w:rPr>
      </w:pPr>
      <w:r>
        <w:t xml:space="preserve">- </w:t>
      </w:r>
      <w:r w:rsidR="008B1851" w:rsidRPr="007B3D76">
        <w:t>особам, які мають особливі заслуги перед Батьківщиною, зокрема яким починаючи з 2014 року:</w:t>
      </w:r>
    </w:p>
    <w:p w:rsidR="008B1851" w:rsidRPr="007B3D76" w:rsidRDefault="008B1851" w:rsidP="007B3D76">
      <w:pPr>
        <w:pStyle w:val="af3"/>
        <w:shd w:val="clear" w:color="auto" w:fill="FFFFFF"/>
        <w:spacing w:before="0" w:beforeAutospacing="0" w:after="0" w:afterAutospacing="0"/>
        <w:jc w:val="both"/>
        <w:textAlignment w:val="baseline"/>
        <w:rPr>
          <w:rFonts w:ascii="ProbaProRegular" w:hAnsi="ProbaProRegular"/>
        </w:rPr>
      </w:pPr>
      <w:r w:rsidRPr="007B3D76">
        <w:rPr>
          <w:rFonts w:ascii="ProbaProRegular" w:hAnsi="ProbaProRegular"/>
        </w:rPr>
        <w:t xml:space="preserve">▫ присвоєно звання Герой України з врученням ордену «Золота </w:t>
      </w:r>
      <w:proofErr w:type="gramStart"/>
      <w:r w:rsidRPr="007B3D76">
        <w:rPr>
          <w:rFonts w:ascii="ProbaProRegular" w:hAnsi="ProbaProRegular"/>
        </w:rPr>
        <w:t>З</w:t>
      </w:r>
      <w:proofErr w:type="gramEnd"/>
      <w:r w:rsidRPr="007B3D76">
        <w:rPr>
          <w:rFonts w:ascii="ProbaProRegular" w:hAnsi="ProbaProRegular"/>
        </w:rPr>
        <w:t>ірка» (у розмірі 3-х мінімальних заробітних плат — 21 300 грн);</w:t>
      </w:r>
    </w:p>
    <w:p w:rsidR="008B1851" w:rsidRPr="007B3D76" w:rsidRDefault="008B1851" w:rsidP="007B3D76">
      <w:pPr>
        <w:pStyle w:val="af3"/>
        <w:shd w:val="clear" w:color="auto" w:fill="FFFFFF"/>
        <w:spacing w:before="0" w:beforeAutospacing="0" w:after="0" w:afterAutospacing="0"/>
        <w:jc w:val="both"/>
        <w:textAlignment w:val="baseline"/>
        <w:rPr>
          <w:rFonts w:ascii="ProbaProRegular" w:hAnsi="ProbaProRegular"/>
        </w:rPr>
      </w:pPr>
      <w:r w:rsidRPr="007B3D76">
        <w:rPr>
          <w:rFonts w:ascii="ProbaProRegular" w:hAnsi="ProbaProRegular"/>
        </w:rPr>
        <w:t>▫  нагороджено орденом Богдана Хмельницького трьох ступенів (у розмі</w:t>
      </w:r>
      <w:proofErr w:type="gramStart"/>
      <w:r w:rsidRPr="007B3D76">
        <w:rPr>
          <w:rFonts w:ascii="ProbaProRegular" w:hAnsi="ProbaProRegular"/>
        </w:rPr>
        <w:t>р</w:t>
      </w:r>
      <w:proofErr w:type="gramEnd"/>
      <w:r w:rsidRPr="007B3D76">
        <w:rPr>
          <w:rFonts w:ascii="ProbaProRegular" w:hAnsi="ProbaProRegular"/>
        </w:rPr>
        <w:t>і 2-х мінімальних заробітних плат — 14 200 грн);</w:t>
      </w:r>
    </w:p>
    <w:p w:rsidR="008B1851" w:rsidRPr="007B3D76" w:rsidRDefault="008B1851" w:rsidP="007B3D76">
      <w:pPr>
        <w:pStyle w:val="af3"/>
        <w:shd w:val="clear" w:color="auto" w:fill="FFFFFF"/>
        <w:spacing w:before="0" w:beforeAutospacing="0" w:after="0" w:afterAutospacing="0"/>
        <w:jc w:val="both"/>
        <w:textAlignment w:val="baseline"/>
        <w:rPr>
          <w:rFonts w:ascii="ProbaProRegular" w:hAnsi="ProbaProRegular"/>
        </w:rPr>
      </w:pPr>
      <w:r w:rsidRPr="007B3D76">
        <w:rPr>
          <w:rFonts w:ascii="ProbaProRegular" w:hAnsi="ProbaProRegular"/>
        </w:rPr>
        <w:t>▫  нагороджено орденом «За мужність» трьох ступенів (у розмі</w:t>
      </w:r>
      <w:proofErr w:type="gramStart"/>
      <w:r w:rsidRPr="007B3D76">
        <w:rPr>
          <w:rFonts w:ascii="ProbaProRegular" w:hAnsi="ProbaProRegular"/>
        </w:rPr>
        <w:t>р</w:t>
      </w:r>
      <w:proofErr w:type="gramEnd"/>
      <w:r w:rsidRPr="007B3D76">
        <w:rPr>
          <w:rFonts w:ascii="ProbaProRegular" w:hAnsi="ProbaProRegular"/>
        </w:rPr>
        <w:t>і мінімальної заробітної плати — 7 100 грн);</w:t>
      </w:r>
    </w:p>
    <w:p w:rsidR="008B1851" w:rsidRPr="007B3D76" w:rsidRDefault="008B1851" w:rsidP="007B3D76">
      <w:pPr>
        <w:pStyle w:val="af3"/>
        <w:shd w:val="clear" w:color="auto" w:fill="FFFFFF"/>
        <w:spacing w:before="0" w:beforeAutospacing="0" w:after="0" w:afterAutospacing="0"/>
        <w:jc w:val="both"/>
        <w:textAlignment w:val="baseline"/>
        <w:rPr>
          <w:rFonts w:ascii="ProbaProRegular" w:hAnsi="ProbaProRegular"/>
        </w:rPr>
      </w:pPr>
      <w:r w:rsidRPr="007B3D76">
        <w:rPr>
          <w:rFonts w:ascii="ProbaProRegular" w:hAnsi="ProbaProRegular"/>
        </w:rPr>
        <w:t>▫  нагороджено орденом княгині Ольги трьох ступенів (у розмі</w:t>
      </w:r>
      <w:proofErr w:type="gramStart"/>
      <w:r w:rsidRPr="007B3D76">
        <w:rPr>
          <w:rFonts w:ascii="ProbaProRegular" w:hAnsi="ProbaProRegular"/>
        </w:rPr>
        <w:t>р</w:t>
      </w:r>
      <w:proofErr w:type="gramEnd"/>
      <w:r w:rsidRPr="007B3D76">
        <w:rPr>
          <w:rFonts w:ascii="ProbaProRegular" w:hAnsi="ProbaProRegular"/>
        </w:rPr>
        <w:t>і мінімальної заробітної плати — 7 100 грн);</w:t>
      </w:r>
    </w:p>
    <w:p w:rsidR="008B1851" w:rsidRPr="007B3D76" w:rsidRDefault="008B1851" w:rsidP="007B3D76">
      <w:pPr>
        <w:pStyle w:val="af3"/>
        <w:shd w:val="clear" w:color="auto" w:fill="FFFFFF"/>
        <w:spacing w:before="0" w:beforeAutospacing="0" w:after="0" w:afterAutospacing="0"/>
        <w:jc w:val="both"/>
        <w:textAlignment w:val="baseline"/>
        <w:rPr>
          <w:rFonts w:ascii="ProbaProRegular" w:hAnsi="ProbaProRegular"/>
        </w:rPr>
      </w:pPr>
      <w:r w:rsidRPr="007B3D76">
        <w:rPr>
          <w:rFonts w:ascii="ProbaProRegular" w:hAnsi="ProbaProRegular"/>
        </w:rPr>
        <w:t>▫ членам сімей загиблих (померлих) громадян, з числа вищезазначених осіб (у розмі</w:t>
      </w:r>
      <w:proofErr w:type="gramStart"/>
      <w:r w:rsidRPr="007B3D76">
        <w:rPr>
          <w:rFonts w:ascii="ProbaProRegular" w:hAnsi="ProbaProRegular"/>
        </w:rPr>
        <w:t>р</w:t>
      </w:r>
      <w:proofErr w:type="gramEnd"/>
      <w:r w:rsidRPr="007B3D76">
        <w:rPr>
          <w:rFonts w:ascii="ProbaProRegular" w:hAnsi="ProbaProRegular"/>
        </w:rPr>
        <w:t>і мінімальної заробітної плати — 7 100 грн).</w:t>
      </w:r>
    </w:p>
    <w:p w:rsidR="008B1851" w:rsidRPr="007B3D76" w:rsidRDefault="008B1851" w:rsidP="00207A3F">
      <w:pPr>
        <w:pStyle w:val="af3"/>
        <w:shd w:val="clear" w:color="auto" w:fill="FFFFFF"/>
        <w:spacing w:before="0" w:beforeAutospacing="0" w:after="0" w:afterAutospacing="0"/>
        <w:ind w:firstLine="567"/>
        <w:jc w:val="both"/>
        <w:textAlignment w:val="baseline"/>
        <w:rPr>
          <w:rFonts w:ascii="ProbaProRegular" w:hAnsi="ProbaProRegular"/>
        </w:rPr>
      </w:pPr>
      <w:r w:rsidRPr="007B3D76">
        <w:rPr>
          <w:rFonts w:ascii="ProbaProRegular" w:hAnsi="ProbaProRegular"/>
        </w:rPr>
        <w:t>У зв</w:t>
      </w:r>
      <w:proofErr w:type="gramStart"/>
      <w:r w:rsidRPr="007B3D76">
        <w:rPr>
          <w:rFonts w:ascii="ProbaProRegular" w:hAnsi="ProbaProRegular"/>
        </w:rPr>
        <w:t>`я</w:t>
      </w:r>
      <w:proofErr w:type="gramEnd"/>
      <w:r w:rsidRPr="007B3D76">
        <w:rPr>
          <w:rFonts w:ascii="ProbaProRegular" w:hAnsi="ProbaProRegular"/>
        </w:rPr>
        <w:t>зку зі зміною прожиткового мінімуму зріс розмір надбавки до пенсії донорам, передбаченої Законом України «Про донорство крові та її компонентів», і склав 292,0 грн.</w:t>
      </w:r>
    </w:p>
    <w:p w:rsidR="008B1851" w:rsidRPr="007B3D76" w:rsidRDefault="008B1851" w:rsidP="00207A3F">
      <w:pPr>
        <w:pStyle w:val="af3"/>
        <w:shd w:val="clear" w:color="auto" w:fill="FFFFFF"/>
        <w:spacing w:before="0" w:beforeAutospacing="0" w:after="0" w:afterAutospacing="0"/>
        <w:ind w:firstLine="567"/>
        <w:jc w:val="both"/>
        <w:textAlignment w:val="baseline"/>
        <w:rPr>
          <w:rFonts w:ascii="ProbaProRegular" w:hAnsi="ProbaProRegular"/>
        </w:rPr>
      </w:pPr>
      <w:proofErr w:type="gramStart"/>
      <w:r w:rsidRPr="007B3D76">
        <w:rPr>
          <w:rFonts w:ascii="ProbaProRegular" w:hAnsi="ProbaProRegular"/>
        </w:rPr>
        <w:t>З</w:t>
      </w:r>
      <w:proofErr w:type="gramEnd"/>
      <w:r w:rsidRPr="007B3D76">
        <w:rPr>
          <w:rFonts w:ascii="ProbaProRegular" w:hAnsi="ProbaProRegular"/>
        </w:rPr>
        <w:t xml:space="preserve"> 1 березня 2024 року проводи</w:t>
      </w:r>
      <w:r w:rsidR="007B3D76" w:rsidRPr="007B3D76">
        <w:rPr>
          <w:rFonts w:ascii="ProbaProRegular" w:hAnsi="ProbaProRegular"/>
        </w:rPr>
        <w:t>лась</w:t>
      </w:r>
      <w:r w:rsidRPr="007B3D76">
        <w:rPr>
          <w:rFonts w:ascii="ProbaProRegular" w:hAnsi="ProbaProRegular"/>
        </w:rPr>
        <w:t xml:space="preserve"> індексація пенсій відповідно до ч. 2 ст. 42 Закону України від 09.07.2003 № 1058-IV «Про загальнообов’язкове державне пенсійне страхування» шляхом перерахунку на коефіцієнт збільшення показника середньої заробітної плати, з якої сплачено страхові внески, та який враховується для обчислення пенсії,  у розмірі 1,0796.</w:t>
      </w:r>
    </w:p>
    <w:p w:rsidR="007B6599" w:rsidRPr="007A4295" w:rsidRDefault="00217AAF" w:rsidP="00207A3F">
      <w:pPr>
        <w:pStyle w:val="af3"/>
        <w:shd w:val="clear" w:color="auto" w:fill="FFFFFF"/>
        <w:spacing w:before="0" w:beforeAutospacing="0" w:after="0" w:afterAutospacing="0"/>
        <w:ind w:firstLine="567"/>
        <w:jc w:val="both"/>
        <w:textAlignment w:val="baseline"/>
        <w:rPr>
          <w:color w:val="333333"/>
        </w:rPr>
      </w:pPr>
      <w:r>
        <w:rPr>
          <w:lang w:val="uk-UA"/>
        </w:rPr>
        <w:t>С</w:t>
      </w:r>
      <w:r w:rsidR="007B6599" w:rsidRPr="002C674E">
        <w:rPr>
          <w:lang w:val="uk-UA"/>
        </w:rPr>
        <w:t xml:space="preserve">ередньомісячний розмір виплати на 1 пенсіонера </w:t>
      </w:r>
      <w:r>
        <w:rPr>
          <w:lang w:val="uk-UA"/>
        </w:rPr>
        <w:t>станом на 01.10.2024</w:t>
      </w:r>
      <w:r w:rsidR="007B6599" w:rsidRPr="002C674E">
        <w:rPr>
          <w:lang w:val="uk-UA"/>
        </w:rPr>
        <w:t xml:space="preserve"> році скла</w:t>
      </w:r>
      <w:r>
        <w:rPr>
          <w:lang w:val="uk-UA"/>
        </w:rPr>
        <w:t>в 9797,97</w:t>
      </w:r>
      <w:r w:rsidR="007B6599" w:rsidRPr="002C674E">
        <w:rPr>
          <w:lang w:val="uk-UA"/>
        </w:rPr>
        <w:t xml:space="preserve"> грн (+</w:t>
      </w:r>
      <w:r>
        <w:rPr>
          <w:lang w:val="uk-UA"/>
        </w:rPr>
        <w:t>12,6</w:t>
      </w:r>
      <w:r w:rsidR="007B6599" w:rsidRPr="002C674E">
        <w:rPr>
          <w:lang w:val="uk-UA"/>
        </w:rPr>
        <w:t>%</w:t>
      </w:r>
      <w:r>
        <w:rPr>
          <w:lang w:val="uk-UA"/>
        </w:rPr>
        <w:t xml:space="preserve">  до показника, що склався станом на 01.10.2023</w:t>
      </w:r>
      <w:r w:rsidR="007B6599" w:rsidRPr="002C674E">
        <w:rPr>
          <w:lang w:val="uk-UA"/>
        </w:rPr>
        <w:t>).</w:t>
      </w:r>
      <w:r w:rsidR="007B6599">
        <w:rPr>
          <w:lang w:val="uk-UA"/>
        </w:rPr>
        <w:t xml:space="preserve"> </w:t>
      </w:r>
      <w:r w:rsidR="00273DCB">
        <w:rPr>
          <w:lang w:val="uk-UA"/>
        </w:rPr>
        <w:t xml:space="preserve">Кількість </w:t>
      </w:r>
      <w:r>
        <w:rPr>
          <w:lang w:val="uk-UA"/>
        </w:rPr>
        <w:t>одержувачів пенсії в 2024</w:t>
      </w:r>
      <w:r w:rsidR="00273DCB">
        <w:rPr>
          <w:lang w:val="uk-UA"/>
        </w:rPr>
        <w:t xml:space="preserve"> році</w:t>
      </w:r>
      <w:r w:rsidR="00663C4B">
        <w:rPr>
          <w:lang w:val="uk-UA"/>
        </w:rPr>
        <w:t xml:space="preserve"> </w:t>
      </w:r>
      <w:r>
        <w:rPr>
          <w:lang w:val="uk-UA"/>
        </w:rPr>
        <w:t>(станом на 01.10.2024)</w:t>
      </w:r>
      <w:r w:rsidR="00273DCB">
        <w:rPr>
          <w:lang w:val="uk-UA"/>
        </w:rPr>
        <w:t xml:space="preserve"> в порівнянні з 202</w:t>
      </w:r>
      <w:r>
        <w:rPr>
          <w:lang w:val="uk-UA"/>
        </w:rPr>
        <w:t>3</w:t>
      </w:r>
      <w:r w:rsidR="00273DCB">
        <w:rPr>
          <w:lang w:val="uk-UA"/>
        </w:rPr>
        <w:t xml:space="preserve"> роком</w:t>
      </w:r>
      <w:r>
        <w:rPr>
          <w:lang w:val="uk-UA"/>
        </w:rPr>
        <w:t xml:space="preserve"> (станом на 01.10.2023)</w:t>
      </w:r>
      <w:r w:rsidR="00273DCB">
        <w:rPr>
          <w:lang w:val="uk-UA"/>
        </w:rPr>
        <w:t xml:space="preserve"> зменшилась на </w:t>
      </w:r>
      <w:r>
        <w:rPr>
          <w:lang w:val="uk-UA"/>
        </w:rPr>
        <w:t>16,2</w:t>
      </w:r>
      <w:r w:rsidR="00273DCB">
        <w:rPr>
          <w:lang w:val="uk-UA"/>
        </w:rPr>
        <w:t xml:space="preserve">% і становить </w:t>
      </w:r>
      <w:r>
        <w:rPr>
          <w:lang w:val="uk-UA"/>
        </w:rPr>
        <w:t>20497</w:t>
      </w:r>
      <w:r w:rsidR="00273DCB">
        <w:rPr>
          <w:lang w:val="uk-UA"/>
        </w:rPr>
        <w:t xml:space="preserve"> </w:t>
      </w:r>
      <w:r w:rsidR="00663C4B">
        <w:rPr>
          <w:lang w:val="uk-UA"/>
        </w:rPr>
        <w:t>осіб</w:t>
      </w:r>
      <w:r>
        <w:rPr>
          <w:lang w:val="uk-UA"/>
        </w:rPr>
        <w:t xml:space="preserve">. </w:t>
      </w:r>
      <w:r w:rsidR="003621AE">
        <w:rPr>
          <w:lang w:val="uk-UA"/>
        </w:rPr>
        <w:t>98,3 % одержувачів пенсій в Мирноградській міській територіальній громаді отримують пенсію у розмірі вище прожиткового мінімуму (9925,</w:t>
      </w:r>
      <w:r w:rsidR="00AF79A9">
        <w:rPr>
          <w:lang w:val="uk-UA"/>
        </w:rPr>
        <w:t>62 грн), 1,3</w:t>
      </w:r>
      <w:r w:rsidR="003621AE">
        <w:rPr>
          <w:lang w:val="uk-UA"/>
        </w:rPr>
        <w:t xml:space="preserve">  % - у розмірі прожиткового мінімуму </w:t>
      </w:r>
      <w:r w:rsidR="00AF79A9">
        <w:rPr>
          <w:lang w:val="uk-UA"/>
        </w:rPr>
        <w:br/>
      </w:r>
      <w:r w:rsidR="003621AE">
        <w:rPr>
          <w:lang w:val="uk-UA"/>
        </w:rPr>
        <w:t>(2361 грн)</w:t>
      </w:r>
      <w:r w:rsidR="00AF79A9">
        <w:rPr>
          <w:lang w:val="uk-UA"/>
        </w:rPr>
        <w:t xml:space="preserve">, 0,4 % - у розмірі нижче прожиткового мінімуму (1605,69 грн). </w:t>
      </w:r>
      <w:r>
        <w:rPr>
          <w:lang w:val="uk-UA"/>
        </w:rPr>
        <w:t>Мінімальний розмір пенсії по громаді</w:t>
      </w:r>
      <w:r w:rsidR="00273DCB">
        <w:rPr>
          <w:lang w:val="uk-UA"/>
        </w:rPr>
        <w:t xml:space="preserve"> </w:t>
      </w:r>
      <w:r>
        <w:rPr>
          <w:lang w:val="uk-UA"/>
        </w:rPr>
        <w:t>фіксується станом на 01.10.2024 у розмірі 1371,51 грн (+73,4% до показника станом на 01.10.2023), контингент отримувачів – 13 осіб (+9 осіб до показника, що склався станом на 01.10.2023). Контингент отримувачів пенсій за максимальним розміром зменшився на 350 осіб та склав 8337 осіб (</w:t>
      </w:r>
      <w:r w:rsidR="00D73932">
        <w:rPr>
          <w:lang w:val="uk-UA"/>
        </w:rPr>
        <w:t>40,7% до загальної чисельності одержувачів пенсій по громаді), розмір максимальної пенсії збільшився на 6,8% та склав 16906,84 грн. З</w:t>
      </w:r>
      <w:r w:rsidR="00273DCB">
        <w:rPr>
          <w:lang w:val="uk-UA"/>
        </w:rPr>
        <w:t xml:space="preserve">міни щодо </w:t>
      </w:r>
      <w:r w:rsidR="00273DCB" w:rsidRPr="008A091F">
        <w:rPr>
          <w:lang w:val="uk-UA"/>
        </w:rPr>
        <w:t xml:space="preserve">кількості одержувачів пенсій у наступному році </w:t>
      </w:r>
      <w:r w:rsidR="00273DCB">
        <w:rPr>
          <w:lang w:val="uk-UA"/>
        </w:rPr>
        <w:t>не плануються.</w:t>
      </w:r>
      <w:r w:rsidR="00D73932">
        <w:rPr>
          <w:lang w:val="uk-UA"/>
        </w:rPr>
        <w:t xml:space="preserve"> </w:t>
      </w:r>
      <w:r w:rsidR="000C441F">
        <w:rPr>
          <w:lang w:val="uk-UA"/>
        </w:rPr>
        <w:t>Прогнозується с</w:t>
      </w:r>
      <w:r w:rsidR="000C441F" w:rsidRPr="002C674E">
        <w:rPr>
          <w:lang w:val="uk-UA"/>
        </w:rPr>
        <w:t xml:space="preserve">ередньомісячний розмір виплати на 1 пенсіонера </w:t>
      </w:r>
      <w:r w:rsidR="000C441F">
        <w:rPr>
          <w:lang w:val="uk-UA"/>
        </w:rPr>
        <w:t xml:space="preserve">у 2025 році на рівні 10836,6 грн. </w:t>
      </w:r>
    </w:p>
    <w:p w:rsidR="007B6599" w:rsidRDefault="007B6599" w:rsidP="007B6599">
      <w:pPr>
        <w:spacing w:after="0" w:line="240" w:lineRule="auto"/>
        <w:jc w:val="center"/>
        <w:rPr>
          <w:rFonts w:ascii="Times New Roman" w:eastAsia="Times New Roman" w:hAnsi="Times New Roman" w:cs="Times New Roman"/>
          <w:sz w:val="24"/>
          <w:szCs w:val="24"/>
          <w:lang w:val="uk-UA" w:eastAsia="ru-RU"/>
        </w:rPr>
      </w:pPr>
      <w:r w:rsidRPr="009772CF">
        <w:rPr>
          <w:rFonts w:ascii="Times New Roman" w:eastAsia="Times New Roman" w:hAnsi="Times New Roman" w:cs="Times New Roman"/>
          <w:noProof/>
          <w:sz w:val="24"/>
          <w:szCs w:val="24"/>
          <w:lang w:eastAsia="ru-RU"/>
        </w:rPr>
        <w:drawing>
          <wp:inline distT="0" distB="0" distL="0" distR="0">
            <wp:extent cx="5954571" cy="2344366"/>
            <wp:effectExtent l="19050" t="0" r="8079" b="0"/>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CB65DB" w:rsidRPr="00D6312F" w:rsidRDefault="009772CF" w:rsidP="00207A3F">
      <w:pPr>
        <w:spacing w:after="0" w:line="240" w:lineRule="auto"/>
        <w:ind w:firstLine="567"/>
        <w:jc w:val="both"/>
        <w:rPr>
          <w:rFonts w:ascii="Times New Roman" w:eastAsia="Times New Roman" w:hAnsi="Times New Roman" w:cs="Times New Roman"/>
          <w:sz w:val="24"/>
          <w:szCs w:val="24"/>
          <w:lang w:val="uk-UA" w:eastAsia="ru-RU"/>
        </w:rPr>
      </w:pPr>
      <w:bookmarkStart w:id="3" w:name="ВСТУП"/>
      <w:bookmarkStart w:id="4" w:name="Р1"/>
      <w:r w:rsidRPr="009772CF">
        <w:rPr>
          <w:rFonts w:ascii="Times New Roman" w:eastAsia="Times New Roman" w:hAnsi="Times New Roman" w:cs="Times New Roman"/>
          <w:b/>
          <w:sz w:val="24"/>
          <w:szCs w:val="24"/>
          <w:lang w:val="uk-UA" w:eastAsia="ru-RU"/>
        </w:rPr>
        <w:lastRenderedPageBreak/>
        <w:t>Промисловий комплекс</w:t>
      </w:r>
      <w:bookmarkEnd w:id="3"/>
      <w:bookmarkEnd w:id="4"/>
      <w:r w:rsidRPr="009772CF">
        <w:rPr>
          <w:rFonts w:ascii="Times New Roman" w:eastAsia="Times New Roman" w:hAnsi="Times New Roman" w:cs="Times New Roman"/>
          <w:sz w:val="24"/>
          <w:szCs w:val="24"/>
          <w:lang w:val="uk-UA" w:eastAsia="ru-RU"/>
        </w:rPr>
        <w:t xml:space="preserve"> </w:t>
      </w:r>
      <w:r w:rsidR="00CB65DB" w:rsidRPr="00D6312F">
        <w:rPr>
          <w:rFonts w:ascii="Times New Roman" w:eastAsia="Times New Roman" w:hAnsi="Times New Roman" w:cs="Times New Roman"/>
          <w:sz w:val="24"/>
          <w:szCs w:val="24"/>
          <w:lang w:val="uk-UA" w:eastAsia="ru-RU"/>
        </w:rPr>
        <w:t>Мирноградської міської територіальної громади налічує 9 підприємств</w:t>
      </w:r>
      <w:r w:rsidR="00CB65DB">
        <w:rPr>
          <w:rFonts w:ascii="Times New Roman" w:eastAsia="Times New Roman" w:hAnsi="Times New Roman" w:cs="Times New Roman"/>
          <w:sz w:val="24"/>
          <w:szCs w:val="24"/>
          <w:lang w:val="uk-UA" w:eastAsia="ru-RU"/>
        </w:rPr>
        <w:t xml:space="preserve">, в тому числі за галузями: </w:t>
      </w:r>
    </w:p>
    <w:p w:rsidR="00CB65DB" w:rsidRPr="00D6312F" w:rsidRDefault="00CB65DB" w:rsidP="00207A3F">
      <w:pPr>
        <w:spacing w:after="0" w:line="240" w:lineRule="auto"/>
        <w:ind w:firstLine="567"/>
        <w:jc w:val="both"/>
        <w:rPr>
          <w:rFonts w:ascii="Times New Roman" w:eastAsia="Times New Roman" w:hAnsi="Times New Roman" w:cs="Times New Roman"/>
          <w:sz w:val="24"/>
          <w:szCs w:val="24"/>
          <w:lang w:val="uk-UA" w:eastAsia="ru-RU"/>
        </w:rPr>
      </w:pPr>
      <w:r w:rsidRPr="00D6312F">
        <w:rPr>
          <w:rFonts w:ascii="Times New Roman" w:eastAsia="Times New Roman" w:hAnsi="Times New Roman" w:cs="Times New Roman"/>
          <w:sz w:val="24"/>
          <w:szCs w:val="24"/>
          <w:lang w:val="uk-UA" w:eastAsia="ru-RU"/>
        </w:rPr>
        <w:t>6 підприємства вугільної промисловості – ТОВ «Вуглепромтранс», відокремлені підрозділи ДП «Мирноградвугілля»: шахта «Центральна», шахта «5/6», шахта «Капітальна», ПрАТ ЦЗФ «Мирноградська» та ТОВ «ГЗФ «Богучарська»</w:t>
      </w:r>
      <w:r>
        <w:rPr>
          <w:rFonts w:ascii="Times New Roman" w:eastAsia="Times New Roman" w:hAnsi="Times New Roman" w:cs="Times New Roman"/>
          <w:sz w:val="24"/>
          <w:szCs w:val="24"/>
          <w:lang w:val="uk-UA" w:eastAsia="ru-RU"/>
        </w:rPr>
        <w:t xml:space="preserve">. </w:t>
      </w:r>
      <w:r w:rsidRPr="00C822DB">
        <w:rPr>
          <w:rFonts w:ascii="Times New Roman" w:eastAsia="Times New Roman" w:hAnsi="Times New Roman" w:cs="Times New Roman"/>
          <w:sz w:val="24"/>
          <w:szCs w:val="24"/>
          <w:lang w:val="uk-UA" w:eastAsia="ru-RU"/>
        </w:rPr>
        <w:t>У зв'язку з військовою агресією російської</w:t>
      </w:r>
      <w:r>
        <w:rPr>
          <w:rFonts w:ascii="Times New Roman" w:eastAsia="Times New Roman" w:hAnsi="Times New Roman" w:cs="Times New Roman"/>
          <w:sz w:val="24"/>
          <w:szCs w:val="24"/>
          <w:lang w:val="uk-UA" w:eastAsia="ru-RU"/>
        </w:rPr>
        <w:t xml:space="preserve"> </w:t>
      </w:r>
      <w:r w:rsidRPr="00C822DB">
        <w:rPr>
          <w:rFonts w:ascii="Times New Roman" w:eastAsia="Times New Roman" w:hAnsi="Times New Roman" w:cs="Times New Roman"/>
          <w:sz w:val="24"/>
          <w:szCs w:val="24"/>
          <w:lang w:val="uk-UA" w:eastAsia="ru-RU"/>
        </w:rPr>
        <w:t>федерації проти України, ускладненням</w:t>
      </w:r>
      <w:r>
        <w:rPr>
          <w:rFonts w:ascii="Times New Roman" w:eastAsia="Times New Roman" w:hAnsi="Times New Roman" w:cs="Times New Roman"/>
          <w:sz w:val="24"/>
          <w:szCs w:val="24"/>
          <w:lang w:val="uk-UA" w:eastAsia="ru-RU"/>
        </w:rPr>
        <w:t xml:space="preserve"> </w:t>
      </w:r>
      <w:r w:rsidRPr="00C822DB">
        <w:rPr>
          <w:rFonts w:ascii="Times New Roman" w:eastAsia="Times New Roman" w:hAnsi="Times New Roman" w:cs="Times New Roman"/>
          <w:sz w:val="24"/>
          <w:szCs w:val="24"/>
          <w:lang w:val="uk-UA" w:eastAsia="ru-RU"/>
        </w:rPr>
        <w:t>безпекової ситуації на території</w:t>
      </w:r>
      <w:r>
        <w:rPr>
          <w:rFonts w:ascii="Times New Roman" w:eastAsia="Times New Roman" w:hAnsi="Times New Roman" w:cs="Times New Roman"/>
          <w:sz w:val="24"/>
          <w:szCs w:val="24"/>
          <w:lang w:val="uk-UA" w:eastAsia="ru-RU"/>
        </w:rPr>
        <w:t xml:space="preserve"> </w:t>
      </w:r>
      <w:r w:rsidRPr="00C822DB">
        <w:rPr>
          <w:rFonts w:ascii="Times New Roman" w:eastAsia="Times New Roman" w:hAnsi="Times New Roman" w:cs="Times New Roman"/>
          <w:sz w:val="24"/>
          <w:szCs w:val="24"/>
          <w:lang w:val="uk-UA" w:eastAsia="ru-RU"/>
        </w:rPr>
        <w:t>Мирноrрадської міської територіальної</w:t>
      </w:r>
      <w:r>
        <w:rPr>
          <w:rFonts w:ascii="Times New Roman" w:eastAsia="Times New Roman" w:hAnsi="Times New Roman" w:cs="Times New Roman"/>
          <w:sz w:val="24"/>
          <w:szCs w:val="24"/>
          <w:lang w:val="uk-UA" w:eastAsia="ru-RU"/>
        </w:rPr>
        <w:t xml:space="preserve"> </w:t>
      </w:r>
      <w:r w:rsidRPr="00C822DB">
        <w:rPr>
          <w:rFonts w:ascii="Times New Roman" w:eastAsia="Times New Roman" w:hAnsi="Times New Roman" w:cs="Times New Roman"/>
          <w:sz w:val="24"/>
          <w:szCs w:val="24"/>
          <w:lang w:val="uk-UA" w:eastAsia="ru-RU"/>
        </w:rPr>
        <w:t>громади, збільшенням кількості</w:t>
      </w:r>
      <w:r>
        <w:rPr>
          <w:rFonts w:ascii="Times New Roman" w:eastAsia="Times New Roman" w:hAnsi="Times New Roman" w:cs="Times New Roman"/>
          <w:sz w:val="24"/>
          <w:szCs w:val="24"/>
          <w:lang w:val="uk-UA" w:eastAsia="ru-RU"/>
        </w:rPr>
        <w:t xml:space="preserve"> </w:t>
      </w:r>
      <w:r w:rsidRPr="00C822DB">
        <w:rPr>
          <w:rFonts w:ascii="Times New Roman" w:eastAsia="Times New Roman" w:hAnsi="Times New Roman" w:cs="Times New Roman"/>
          <w:sz w:val="24"/>
          <w:szCs w:val="24"/>
          <w:lang w:val="uk-UA" w:eastAsia="ru-RU"/>
        </w:rPr>
        <w:t>артилерійський та ракетних обстрілів,</w:t>
      </w:r>
      <w:r>
        <w:rPr>
          <w:rFonts w:ascii="Times New Roman" w:eastAsia="Times New Roman" w:hAnsi="Times New Roman" w:cs="Times New Roman"/>
          <w:sz w:val="24"/>
          <w:szCs w:val="24"/>
          <w:lang w:val="uk-UA" w:eastAsia="ru-RU"/>
        </w:rPr>
        <w:t xml:space="preserve"> </w:t>
      </w:r>
      <w:r w:rsidRPr="00C822DB">
        <w:rPr>
          <w:rFonts w:ascii="Times New Roman" w:eastAsia="Times New Roman" w:hAnsi="Times New Roman" w:cs="Times New Roman"/>
          <w:sz w:val="24"/>
          <w:szCs w:val="24"/>
          <w:lang w:val="uk-UA" w:eastAsia="ru-RU"/>
        </w:rPr>
        <w:t>внаслідок яких зазнаються значні</w:t>
      </w:r>
      <w:r>
        <w:rPr>
          <w:rFonts w:ascii="Times New Roman" w:eastAsia="Times New Roman" w:hAnsi="Times New Roman" w:cs="Times New Roman"/>
          <w:sz w:val="24"/>
          <w:szCs w:val="24"/>
          <w:lang w:val="uk-UA" w:eastAsia="ru-RU"/>
        </w:rPr>
        <w:t xml:space="preserve"> </w:t>
      </w:r>
      <w:r w:rsidRPr="00C822DB">
        <w:rPr>
          <w:rFonts w:ascii="Times New Roman" w:eastAsia="Times New Roman" w:hAnsi="Times New Roman" w:cs="Times New Roman"/>
          <w:sz w:val="24"/>
          <w:szCs w:val="24"/>
          <w:lang w:val="uk-UA" w:eastAsia="ru-RU"/>
        </w:rPr>
        <w:t>пошкодження об'</w:t>
      </w:r>
      <w:r>
        <w:rPr>
          <w:rFonts w:ascii="Times New Roman" w:eastAsia="Times New Roman" w:hAnsi="Times New Roman" w:cs="Times New Roman"/>
          <w:sz w:val="24"/>
          <w:szCs w:val="24"/>
          <w:lang w:val="uk-UA" w:eastAsia="ru-RU"/>
        </w:rPr>
        <w:t>є</w:t>
      </w:r>
      <w:r w:rsidRPr="00C822DB">
        <w:rPr>
          <w:rFonts w:ascii="Times New Roman" w:eastAsia="Times New Roman" w:hAnsi="Times New Roman" w:cs="Times New Roman"/>
          <w:sz w:val="24"/>
          <w:szCs w:val="24"/>
          <w:lang w:val="uk-UA" w:eastAsia="ru-RU"/>
        </w:rPr>
        <w:t>ктів</w:t>
      </w:r>
      <w:r>
        <w:rPr>
          <w:rFonts w:ascii="Times New Roman" w:eastAsia="Times New Roman" w:hAnsi="Times New Roman" w:cs="Times New Roman"/>
          <w:sz w:val="24"/>
          <w:szCs w:val="24"/>
          <w:lang w:val="uk-UA" w:eastAsia="ru-RU"/>
        </w:rPr>
        <w:t xml:space="preserve"> вугільної промисловості робота вугільних підприємств на території громади не можлива. </w:t>
      </w:r>
    </w:p>
    <w:p w:rsidR="00CB65DB" w:rsidRPr="000A6A09" w:rsidRDefault="00CB65DB" w:rsidP="00207A3F">
      <w:pPr>
        <w:spacing w:after="0" w:line="240" w:lineRule="auto"/>
        <w:ind w:firstLine="567"/>
        <w:jc w:val="both"/>
        <w:rPr>
          <w:rFonts w:ascii="Times New Roman" w:eastAsia="Times New Roman" w:hAnsi="Times New Roman" w:cs="Times New Roman"/>
          <w:sz w:val="24"/>
          <w:szCs w:val="24"/>
          <w:lang w:val="uk-UA" w:eastAsia="ru-RU"/>
        </w:rPr>
      </w:pPr>
      <w:r w:rsidRPr="00D6312F">
        <w:rPr>
          <w:rFonts w:ascii="Times New Roman" w:eastAsia="Times New Roman" w:hAnsi="Times New Roman" w:cs="Times New Roman"/>
          <w:sz w:val="24"/>
          <w:szCs w:val="24"/>
          <w:lang w:val="uk-UA" w:eastAsia="ru-RU"/>
        </w:rPr>
        <w:t>2 підприємства житлово-комунального господарства: Мирноградське виробниче управління водопровідно-каналізаційного господарства КП «Компанія «Вода Донбасу» та ВП «ВО ОКП «Донецьктеплоком</w:t>
      </w:r>
      <w:r>
        <w:rPr>
          <w:rFonts w:ascii="Times New Roman" w:eastAsia="Times New Roman" w:hAnsi="Times New Roman" w:cs="Times New Roman"/>
          <w:sz w:val="24"/>
          <w:szCs w:val="24"/>
          <w:lang w:val="uk-UA" w:eastAsia="ru-RU"/>
        </w:rPr>
        <w:t>уненерго» Мирноградтепломережа».</w:t>
      </w:r>
      <w:r w:rsidRPr="001D00DB">
        <w:rPr>
          <w:rFonts w:ascii="Times New Roman" w:eastAsia="Times New Roman" w:hAnsi="Times New Roman" w:cs="Times New Roman"/>
          <w:sz w:val="24"/>
          <w:szCs w:val="24"/>
          <w:lang w:val="uk-UA" w:eastAsia="ru-RU"/>
        </w:rPr>
        <w:t xml:space="preserve"> </w:t>
      </w:r>
      <w:r w:rsidRPr="000A6A09">
        <w:rPr>
          <w:rFonts w:ascii="Times New Roman" w:eastAsia="Times New Roman" w:hAnsi="Times New Roman" w:cs="Times New Roman"/>
          <w:sz w:val="24"/>
          <w:szCs w:val="24"/>
          <w:lang w:val="uk-UA" w:eastAsia="ru-RU"/>
        </w:rPr>
        <w:t>1 енергопостачальне підприємство: Донецька філія ДП «Регіональні електричні мережі». Інформація щодо роботи підприємства відсутня.</w:t>
      </w:r>
    </w:p>
    <w:p w:rsidR="00CB65DB" w:rsidRPr="000A6A09" w:rsidRDefault="00CB65DB" w:rsidP="00207A3F">
      <w:pPr>
        <w:pStyle w:val="a7"/>
        <w:ind w:firstLine="567"/>
        <w:rPr>
          <w:sz w:val="24"/>
          <w:szCs w:val="24"/>
        </w:rPr>
      </w:pPr>
      <w:r w:rsidRPr="000A6A09">
        <w:rPr>
          <w:sz w:val="24"/>
          <w:szCs w:val="24"/>
        </w:rPr>
        <w:t>В цілому по ДП «Мирноградвугілля» планувався видобуток вугілля за 9 місяців 2024 року на 322,3 тис. тон., фактично – 92,1 тис. тон. (28,6 % від плану), отримано товарної  продукції 83,4 тис. тон на суму 137725,6 тис. грн. (товарна продукція вказана без ПДВ).</w:t>
      </w:r>
    </w:p>
    <w:p w:rsidR="00CB65DB" w:rsidRPr="000A6A09" w:rsidRDefault="00CB65DB" w:rsidP="00207A3F">
      <w:pPr>
        <w:spacing w:after="0" w:line="240" w:lineRule="auto"/>
        <w:ind w:firstLine="567"/>
        <w:jc w:val="both"/>
        <w:rPr>
          <w:rFonts w:ascii="Times New Roman" w:hAnsi="Times New Roman" w:cs="Times New Roman"/>
          <w:sz w:val="24"/>
          <w:szCs w:val="24"/>
        </w:rPr>
      </w:pPr>
      <w:r w:rsidRPr="000A6A09">
        <w:rPr>
          <w:rFonts w:ascii="Times New Roman" w:hAnsi="Times New Roman" w:cs="Times New Roman"/>
          <w:sz w:val="24"/>
          <w:szCs w:val="24"/>
        </w:rPr>
        <w:t xml:space="preserve"> Зокрема, по виробничим </w:t>
      </w:r>
      <w:proofErr w:type="gramStart"/>
      <w:r w:rsidRPr="000A6A09">
        <w:rPr>
          <w:rFonts w:ascii="Times New Roman" w:hAnsi="Times New Roman" w:cs="Times New Roman"/>
          <w:sz w:val="24"/>
          <w:szCs w:val="24"/>
        </w:rPr>
        <w:t>п</w:t>
      </w:r>
      <w:proofErr w:type="gramEnd"/>
      <w:r w:rsidRPr="000A6A09">
        <w:rPr>
          <w:rFonts w:ascii="Times New Roman" w:hAnsi="Times New Roman" w:cs="Times New Roman"/>
          <w:sz w:val="24"/>
          <w:szCs w:val="24"/>
        </w:rPr>
        <w:t>ідрозділам видобуток склався наступним чином:</w:t>
      </w:r>
    </w:p>
    <w:p w:rsidR="00CB65DB" w:rsidRPr="00290A30" w:rsidRDefault="00CB65DB" w:rsidP="00207A3F">
      <w:pPr>
        <w:spacing w:after="0" w:line="240" w:lineRule="auto"/>
        <w:ind w:firstLine="567"/>
        <w:jc w:val="both"/>
        <w:rPr>
          <w:rFonts w:ascii="Times New Roman" w:hAnsi="Times New Roman" w:cs="Times New Roman"/>
          <w:sz w:val="24"/>
          <w:szCs w:val="24"/>
          <w:lang w:val="uk-UA"/>
        </w:rPr>
      </w:pPr>
      <w:r w:rsidRPr="000A6A09">
        <w:rPr>
          <w:rFonts w:ascii="Times New Roman" w:hAnsi="Times New Roman" w:cs="Times New Roman"/>
          <w:sz w:val="24"/>
          <w:szCs w:val="24"/>
          <w:lang w:val="uk-UA"/>
        </w:rPr>
        <w:t xml:space="preserve">Видобуток  по ВП  «Шахта «Капітальна»  в </w:t>
      </w:r>
      <w:r w:rsidRPr="000A6A09">
        <w:rPr>
          <w:rFonts w:ascii="Times New Roman" w:hAnsi="Times New Roman" w:cs="Times New Roman"/>
          <w:sz w:val="24"/>
          <w:szCs w:val="24"/>
        </w:rPr>
        <w:t>9 місяців</w:t>
      </w:r>
      <w:r w:rsidRPr="000A6A09">
        <w:rPr>
          <w:rFonts w:ascii="Times New Roman" w:hAnsi="Times New Roman" w:cs="Times New Roman"/>
          <w:sz w:val="24"/>
          <w:szCs w:val="24"/>
          <w:lang w:val="uk-UA"/>
        </w:rPr>
        <w:t xml:space="preserve">  2024 ріку передбачався в обсязі  - 298,5 тис. тон.  в 6 північній лаві центрального похилу пласта </w:t>
      </w:r>
      <w:r w:rsidRPr="000A6A09">
        <w:rPr>
          <w:rFonts w:ascii="Times New Roman" w:hAnsi="Times New Roman" w:cs="Times New Roman"/>
          <w:sz w:val="24"/>
          <w:szCs w:val="24"/>
          <w:lang w:val="en-US"/>
        </w:rPr>
        <w:t>L</w:t>
      </w:r>
      <w:r w:rsidRPr="000A6A09">
        <w:rPr>
          <w:rFonts w:ascii="Times New Roman" w:hAnsi="Times New Roman" w:cs="Times New Roman"/>
          <w:sz w:val="24"/>
          <w:szCs w:val="24"/>
          <w:lang w:val="uk-UA"/>
        </w:rPr>
        <w:t>7 , фактично</w:t>
      </w:r>
      <w:r w:rsidRPr="00290A30">
        <w:rPr>
          <w:rFonts w:ascii="Times New Roman" w:hAnsi="Times New Roman" w:cs="Times New Roman"/>
          <w:sz w:val="24"/>
          <w:szCs w:val="24"/>
          <w:lang w:val="uk-UA"/>
        </w:rPr>
        <w:t xml:space="preserve"> – 88,2 тис. тон. Плановий обсяг товарної продукції  складав  149,0 тис. тн. на суму 630270 тис. грн., фактично – 79,6 тис. тон .на  суму 125149,7 тис. грн.</w:t>
      </w:r>
    </w:p>
    <w:p w:rsidR="00CB65DB" w:rsidRPr="00290A30" w:rsidRDefault="00CB65DB" w:rsidP="00207A3F">
      <w:pPr>
        <w:spacing w:after="0" w:line="240" w:lineRule="auto"/>
        <w:ind w:firstLine="567"/>
        <w:jc w:val="both"/>
        <w:rPr>
          <w:rFonts w:ascii="Times New Roman" w:hAnsi="Times New Roman" w:cs="Times New Roman"/>
          <w:sz w:val="24"/>
          <w:szCs w:val="24"/>
          <w:lang w:val="uk-UA"/>
        </w:rPr>
      </w:pPr>
      <w:r w:rsidRPr="00290A30">
        <w:rPr>
          <w:rFonts w:ascii="Times New Roman" w:hAnsi="Times New Roman" w:cs="Times New Roman"/>
          <w:sz w:val="24"/>
          <w:szCs w:val="24"/>
          <w:lang w:val="uk-UA"/>
        </w:rPr>
        <w:t xml:space="preserve"> Видобуток  по ВП  «Шахта «Центральна» передбачався в обсязі – 19,3 тис. тон. в бремсбергов</w:t>
      </w:r>
      <w:r w:rsidR="000A6A09">
        <w:rPr>
          <w:rFonts w:ascii="Times New Roman" w:hAnsi="Times New Roman" w:cs="Times New Roman"/>
          <w:sz w:val="24"/>
          <w:szCs w:val="24"/>
          <w:lang w:val="uk-UA"/>
        </w:rPr>
        <w:t xml:space="preserve">ій лаві пласта Н10, фактично   </w:t>
      </w:r>
      <w:r w:rsidRPr="00290A30">
        <w:rPr>
          <w:rFonts w:ascii="Times New Roman" w:hAnsi="Times New Roman" w:cs="Times New Roman"/>
          <w:sz w:val="24"/>
          <w:szCs w:val="24"/>
          <w:lang w:val="uk-UA"/>
        </w:rPr>
        <w:t>- 0,2 тис. тон. Плановий обсяг товарної продукції  складав 19,3 тис. тн.  на суму 52509 тис. грн., фактично – 0,4 тис. тон на суму 1109,9 тис.грн.</w:t>
      </w:r>
    </w:p>
    <w:p w:rsidR="00CB65DB" w:rsidRPr="00290A30" w:rsidRDefault="00CB65DB" w:rsidP="00207A3F">
      <w:pPr>
        <w:spacing w:after="0" w:line="240" w:lineRule="auto"/>
        <w:ind w:firstLine="567"/>
        <w:jc w:val="both"/>
        <w:rPr>
          <w:rFonts w:ascii="Times New Roman" w:hAnsi="Times New Roman" w:cs="Times New Roman"/>
          <w:sz w:val="24"/>
          <w:szCs w:val="24"/>
        </w:rPr>
      </w:pPr>
      <w:r w:rsidRPr="00290A30">
        <w:rPr>
          <w:rFonts w:ascii="Times New Roman" w:hAnsi="Times New Roman" w:cs="Times New Roman"/>
          <w:sz w:val="24"/>
          <w:szCs w:val="24"/>
        </w:rPr>
        <w:t>Видобуток  по ВП «Шахта « 5/6»   передбачався в  обсязі  -  4,5 тис. тон., фактично – 3,7 тис</w:t>
      </w:r>
      <w:proofErr w:type="gramStart"/>
      <w:r w:rsidRPr="00290A30">
        <w:rPr>
          <w:rFonts w:ascii="Times New Roman" w:hAnsi="Times New Roman" w:cs="Times New Roman"/>
          <w:sz w:val="24"/>
          <w:szCs w:val="24"/>
        </w:rPr>
        <w:t>.т</w:t>
      </w:r>
      <w:proofErr w:type="gramEnd"/>
      <w:r w:rsidRPr="00290A30">
        <w:rPr>
          <w:rFonts w:ascii="Times New Roman" w:hAnsi="Times New Roman" w:cs="Times New Roman"/>
          <w:sz w:val="24"/>
          <w:szCs w:val="24"/>
        </w:rPr>
        <w:t>он. Товарна продукція   планувалась в обсязі 3,7 тис. тн.   на суму  - 11589 тис. грн.</w:t>
      </w:r>
      <w:proofErr w:type="gramStart"/>
      <w:r w:rsidRPr="00290A30">
        <w:rPr>
          <w:rFonts w:ascii="Times New Roman" w:hAnsi="Times New Roman" w:cs="Times New Roman"/>
          <w:sz w:val="24"/>
          <w:szCs w:val="24"/>
        </w:rPr>
        <w:t xml:space="preserve"> ,</w:t>
      </w:r>
      <w:proofErr w:type="gramEnd"/>
      <w:r w:rsidRPr="00290A30">
        <w:rPr>
          <w:rFonts w:ascii="Times New Roman" w:hAnsi="Times New Roman" w:cs="Times New Roman"/>
          <w:sz w:val="24"/>
          <w:szCs w:val="24"/>
        </w:rPr>
        <w:t xml:space="preserve"> фактично – 3,4 тис. тон, на суму 11466 тис. грн.</w:t>
      </w:r>
    </w:p>
    <w:p w:rsidR="00CB65DB" w:rsidRPr="002618DF" w:rsidRDefault="00CB65DB" w:rsidP="00207A3F">
      <w:pPr>
        <w:spacing w:after="0" w:line="240" w:lineRule="auto"/>
        <w:ind w:firstLine="567"/>
        <w:jc w:val="both"/>
        <w:rPr>
          <w:rFonts w:ascii="Times New Roman" w:hAnsi="Times New Roman" w:cs="Times New Roman"/>
          <w:sz w:val="24"/>
          <w:szCs w:val="24"/>
          <w:lang w:val="uk-UA"/>
        </w:rPr>
      </w:pPr>
      <w:r w:rsidRPr="00290A30">
        <w:rPr>
          <w:rFonts w:ascii="Times New Roman" w:hAnsi="Times New Roman" w:cs="Times New Roman"/>
          <w:sz w:val="24"/>
          <w:szCs w:val="24"/>
        </w:rPr>
        <w:t>Фактична чисельність працівникі</w:t>
      </w:r>
      <w:proofErr w:type="gramStart"/>
      <w:r w:rsidRPr="00290A30">
        <w:rPr>
          <w:rFonts w:ascii="Times New Roman" w:hAnsi="Times New Roman" w:cs="Times New Roman"/>
          <w:sz w:val="24"/>
          <w:szCs w:val="24"/>
        </w:rPr>
        <w:t>в</w:t>
      </w:r>
      <w:proofErr w:type="gramEnd"/>
      <w:r w:rsidRPr="00290A30">
        <w:rPr>
          <w:rFonts w:ascii="Times New Roman" w:hAnsi="Times New Roman" w:cs="Times New Roman"/>
          <w:sz w:val="24"/>
          <w:szCs w:val="24"/>
        </w:rPr>
        <w:t xml:space="preserve"> станом на 01.10.2024 склала 703 чол.</w:t>
      </w:r>
      <w:r>
        <w:rPr>
          <w:rFonts w:ascii="Times New Roman" w:hAnsi="Times New Roman" w:cs="Times New Roman"/>
          <w:sz w:val="24"/>
          <w:szCs w:val="24"/>
        </w:rPr>
        <w:t xml:space="preserve">, </w:t>
      </w:r>
      <w:r w:rsidRPr="00290A30">
        <w:rPr>
          <w:rFonts w:ascii="Times New Roman" w:hAnsi="Times New Roman" w:cs="Times New Roman"/>
          <w:sz w:val="24"/>
          <w:szCs w:val="24"/>
        </w:rPr>
        <w:t xml:space="preserve">при запланованій  4087 чол. (17.2%). </w:t>
      </w:r>
      <w:r>
        <w:rPr>
          <w:rFonts w:ascii="Times New Roman" w:eastAsia="Times New Roman" w:hAnsi="Times New Roman" w:cs="Times New Roman"/>
          <w:sz w:val="24"/>
          <w:szCs w:val="24"/>
          <w:u w:color="000000"/>
          <w:lang w:val="uk-UA" w:eastAsia="ru-RU"/>
        </w:rPr>
        <w:t xml:space="preserve">Середньооблікова чисельність працівників станом на 01.10.2024 склала 1878 чол, що на 26% менше аналогічного показника, який склався станом на 01.10.2024. </w:t>
      </w:r>
      <w:r w:rsidRPr="00290A30">
        <w:rPr>
          <w:rFonts w:ascii="Times New Roman" w:hAnsi="Times New Roman" w:cs="Times New Roman"/>
          <w:sz w:val="24"/>
          <w:szCs w:val="24"/>
          <w:lang w:val="uk-UA"/>
        </w:rPr>
        <w:t xml:space="preserve">Зменшення працівників склалося у зв'язку зі звільненням працівників та їх евакуацієїю у більш безпечні регіони України. </w:t>
      </w:r>
      <w:r w:rsidRPr="002618DF">
        <w:rPr>
          <w:rFonts w:ascii="Times New Roman" w:hAnsi="Times New Roman" w:cs="Times New Roman"/>
          <w:sz w:val="24"/>
          <w:szCs w:val="24"/>
          <w:lang w:val="uk-UA"/>
        </w:rPr>
        <w:t>Середня заробітна плата одного працівника склала 23685</w:t>
      </w:r>
      <w:r w:rsidR="000A6A09" w:rsidRPr="002618DF">
        <w:rPr>
          <w:rFonts w:ascii="Times New Roman" w:hAnsi="Times New Roman" w:cs="Times New Roman"/>
          <w:sz w:val="24"/>
          <w:szCs w:val="24"/>
          <w:lang w:val="uk-UA"/>
        </w:rPr>
        <w:t>,0</w:t>
      </w:r>
      <w:r w:rsidRPr="002618DF">
        <w:rPr>
          <w:rFonts w:ascii="Times New Roman" w:hAnsi="Times New Roman" w:cs="Times New Roman"/>
          <w:sz w:val="24"/>
          <w:szCs w:val="24"/>
          <w:lang w:val="uk-UA"/>
        </w:rPr>
        <w:t xml:space="preserve"> грн.</w:t>
      </w:r>
    </w:p>
    <w:p w:rsidR="00EF4E12" w:rsidRPr="002618DF" w:rsidRDefault="00EF4E12" w:rsidP="00207A3F">
      <w:pPr>
        <w:spacing w:after="0" w:line="240" w:lineRule="auto"/>
        <w:ind w:firstLine="567"/>
        <w:jc w:val="both"/>
        <w:rPr>
          <w:rFonts w:ascii="Times New Roman" w:hAnsi="Times New Roman" w:cs="Times New Roman"/>
          <w:sz w:val="24"/>
          <w:szCs w:val="24"/>
          <w:lang w:val="uk-UA"/>
        </w:rPr>
      </w:pPr>
      <w:r w:rsidRPr="002618DF">
        <w:rPr>
          <w:rFonts w:ascii="Times New Roman" w:hAnsi="Times New Roman" w:cs="Times New Roman"/>
          <w:sz w:val="24"/>
          <w:szCs w:val="24"/>
          <w:lang w:val="uk-UA"/>
        </w:rPr>
        <w:t>З 01.10.2024 відповідно до внутрішніх нормативних та локальних актів вугледобувних виробничих підрозділів ДП «Мирноградвугілля» робота з ведення горних робіт не ведеться, відповідно, на 2025 рік також не планується.</w:t>
      </w:r>
    </w:p>
    <w:p w:rsidR="00CB65DB" w:rsidRPr="00D6312F" w:rsidRDefault="00CB65DB" w:rsidP="00207A3F">
      <w:pPr>
        <w:spacing w:after="0" w:line="240" w:lineRule="auto"/>
        <w:ind w:firstLine="567"/>
        <w:jc w:val="both"/>
        <w:rPr>
          <w:rFonts w:ascii="Times New Roman" w:eastAsia="Times New Roman" w:hAnsi="Times New Roman" w:cs="Times New Roman"/>
          <w:sz w:val="24"/>
          <w:szCs w:val="24"/>
          <w:u w:color="000000"/>
          <w:lang w:val="uk-UA" w:eastAsia="ru-RU"/>
        </w:rPr>
      </w:pPr>
      <w:r>
        <w:rPr>
          <w:rFonts w:ascii="Times New Roman" w:eastAsia="Times New Roman" w:hAnsi="Times New Roman" w:cs="Times New Roman"/>
          <w:sz w:val="24"/>
          <w:szCs w:val="24"/>
          <w:u w:color="000000"/>
          <w:lang w:val="uk-UA" w:eastAsia="ru-RU"/>
        </w:rPr>
        <w:t>Середньооблікова ч</w:t>
      </w:r>
      <w:r w:rsidRPr="00D6312F">
        <w:rPr>
          <w:rFonts w:ascii="Times New Roman" w:eastAsia="Times New Roman" w:hAnsi="Times New Roman" w:cs="Times New Roman"/>
          <w:sz w:val="24"/>
          <w:szCs w:val="24"/>
          <w:u w:color="000000"/>
          <w:lang w:val="uk-UA" w:eastAsia="ru-RU"/>
        </w:rPr>
        <w:t xml:space="preserve">исельність штатних працівників по </w:t>
      </w:r>
      <w:r w:rsidRPr="00D6312F">
        <w:rPr>
          <w:rFonts w:ascii="Times New Roman" w:eastAsia="Times New Roman" w:hAnsi="Times New Roman" w:cs="Times New Roman"/>
          <w:iCs/>
          <w:sz w:val="24"/>
          <w:szCs w:val="24"/>
          <w:lang w:val="uk-UA" w:eastAsia="ru-RU"/>
        </w:rPr>
        <w:t>ТОВ «Вуглепромтранс» з</w:t>
      </w:r>
      <w:r>
        <w:rPr>
          <w:rFonts w:ascii="Times New Roman" w:eastAsia="Times New Roman" w:hAnsi="Times New Roman" w:cs="Times New Roman"/>
          <w:iCs/>
          <w:sz w:val="24"/>
          <w:szCs w:val="24"/>
          <w:lang w:val="uk-UA" w:eastAsia="ru-RU"/>
        </w:rPr>
        <w:t>меншилась</w:t>
      </w:r>
      <w:r w:rsidRPr="00D6312F">
        <w:rPr>
          <w:rFonts w:ascii="Times New Roman" w:eastAsia="Times New Roman" w:hAnsi="Times New Roman" w:cs="Times New Roman"/>
          <w:iCs/>
          <w:sz w:val="24"/>
          <w:szCs w:val="24"/>
          <w:lang w:val="uk-UA" w:eastAsia="ru-RU"/>
        </w:rPr>
        <w:t xml:space="preserve"> на </w:t>
      </w:r>
      <w:r>
        <w:rPr>
          <w:rFonts w:ascii="Times New Roman" w:eastAsia="Times New Roman" w:hAnsi="Times New Roman" w:cs="Times New Roman"/>
          <w:iCs/>
          <w:sz w:val="24"/>
          <w:szCs w:val="24"/>
          <w:lang w:val="uk-UA" w:eastAsia="ru-RU"/>
        </w:rPr>
        <w:t>2,3</w:t>
      </w:r>
      <w:r w:rsidRPr="00D6312F">
        <w:rPr>
          <w:rFonts w:ascii="Times New Roman" w:eastAsia="Times New Roman" w:hAnsi="Times New Roman" w:cs="Times New Roman"/>
          <w:iCs/>
          <w:sz w:val="24"/>
          <w:szCs w:val="24"/>
          <w:lang w:val="uk-UA" w:eastAsia="ru-RU"/>
        </w:rPr>
        <w:t xml:space="preserve"> % (</w:t>
      </w:r>
      <w:r>
        <w:rPr>
          <w:rFonts w:ascii="Times New Roman" w:eastAsia="Times New Roman" w:hAnsi="Times New Roman" w:cs="Times New Roman"/>
          <w:iCs/>
          <w:sz w:val="24"/>
          <w:szCs w:val="24"/>
          <w:lang w:val="uk-UA" w:eastAsia="ru-RU"/>
        </w:rPr>
        <w:t xml:space="preserve">7 </w:t>
      </w:r>
      <w:r w:rsidRPr="00D6312F">
        <w:rPr>
          <w:rFonts w:ascii="Times New Roman" w:eastAsia="Times New Roman" w:hAnsi="Times New Roman" w:cs="Times New Roman"/>
          <w:iCs/>
          <w:sz w:val="24"/>
          <w:szCs w:val="24"/>
          <w:lang w:val="uk-UA" w:eastAsia="ru-RU"/>
        </w:rPr>
        <w:t>одиниць) та станом на 01.</w:t>
      </w:r>
      <w:r>
        <w:rPr>
          <w:rFonts w:ascii="Times New Roman" w:eastAsia="Times New Roman" w:hAnsi="Times New Roman" w:cs="Times New Roman"/>
          <w:iCs/>
          <w:sz w:val="24"/>
          <w:szCs w:val="24"/>
          <w:lang w:val="uk-UA" w:eastAsia="ru-RU"/>
        </w:rPr>
        <w:t>10</w:t>
      </w:r>
      <w:r w:rsidRPr="00D6312F">
        <w:rPr>
          <w:rFonts w:ascii="Times New Roman" w:eastAsia="Times New Roman" w:hAnsi="Times New Roman" w:cs="Times New Roman"/>
          <w:iCs/>
          <w:sz w:val="24"/>
          <w:szCs w:val="24"/>
          <w:lang w:val="uk-UA" w:eastAsia="ru-RU"/>
        </w:rPr>
        <w:t xml:space="preserve">.2024 </w:t>
      </w:r>
      <w:r w:rsidRPr="00D6312F">
        <w:rPr>
          <w:rFonts w:ascii="Times New Roman" w:eastAsia="Times New Roman" w:hAnsi="Times New Roman" w:cs="Times New Roman"/>
          <w:sz w:val="24"/>
          <w:szCs w:val="24"/>
          <w:u w:color="000000"/>
          <w:lang w:val="uk-UA" w:eastAsia="ru-RU"/>
        </w:rPr>
        <w:t>складає 3</w:t>
      </w:r>
      <w:r>
        <w:rPr>
          <w:rFonts w:ascii="Times New Roman" w:eastAsia="Times New Roman" w:hAnsi="Times New Roman" w:cs="Times New Roman"/>
          <w:sz w:val="24"/>
          <w:szCs w:val="24"/>
          <w:u w:color="000000"/>
          <w:lang w:val="uk-UA" w:eastAsia="ru-RU"/>
        </w:rPr>
        <w:t>02</w:t>
      </w:r>
      <w:r w:rsidRPr="00D6312F">
        <w:rPr>
          <w:rFonts w:ascii="Times New Roman" w:eastAsia="Times New Roman" w:hAnsi="Times New Roman" w:cs="Times New Roman"/>
          <w:sz w:val="24"/>
          <w:szCs w:val="24"/>
          <w:u w:color="000000"/>
          <w:lang w:val="uk-UA" w:eastAsia="ru-RU"/>
        </w:rPr>
        <w:t xml:space="preserve">  працівник</w:t>
      </w:r>
      <w:r w:rsidR="000A6A09">
        <w:rPr>
          <w:rFonts w:ascii="Times New Roman" w:eastAsia="Times New Roman" w:hAnsi="Times New Roman" w:cs="Times New Roman"/>
          <w:sz w:val="24"/>
          <w:szCs w:val="24"/>
          <w:u w:color="000000"/>
          <w:lang w:val="uk-UA" w:eastAsia="ru-RU"/>
        </w:rPr>
        <w:t>и</w:t>
      </w:r>
      <w:r w:rsidRPr="00D6312F">
        <w:rPr>
          <w:rFonts w:ascii="Times New Roman" w:eastAsia="Times New Roman" w:hAnsi="Times New Roman" w:cs="Times New Roman"/>
          <w:sz w:val="24"/>
          <w:szCs w:val="24"/>
          <w:u w:color="000000"/>
          <w:lang w:val="uk-UA" w:eastAsia="ru-RU"/>
        </w:rPr>
        <w:t xml:space="preserve">, середньомісячна заробітна плата одного штатного працівника складає </w:t>
      </w:r>
      <w:r>
        <w:rPr>
          <w:rFonts w:ascii="Times New Roman" w:eastAsia="Times New Roman" w:hAnsi="Times New Roman" w:cs="Times New Roman"/>
          <w:sz w:val="24"/>
          <w:szCs w:val="24"/>
          <w:u w:color="000000"/>
          <w:lang w:val="uk-UA" w:eastAsia="ru-RU"/>
        </w:rPr>
        <w:t>22370,1</w:t>
      </w:r>
      <w:r w:rsidRPr="00D6312F">
        <w:rPr>
          <w:rFonts w:ascii="Times New Roman" w:eastAsia="Times New Roman" w:hAnsi="Times New Roman" w:cs="Times New Roman"/>
          <w:sz w:val="24"/>
          <w:szCs w:val="24"/>
          <w:u w:color="000000"/>
          <w:lang w:val="uk-UA" w:eastAsia="ru-RU"/>
        </w:rPr>
        <w:t xml:space="preserve"> грн, що на </w:t>
      </w:r>
      <w:r>
        <w:rPr>
          <w:rFonts w:ascii="Times New Roman" w:eastAsia="Times New Roman" w:hAnsi="Times New Roman" w:cs="Times New Roman"/>
          <w:sz w:val="24"/>
          <w:szCs w:val="24"/>
          <w:u w:color="000000"/>
          <w:lang w:val="uk-UA" w:eastAsia="ru-RU"/>
        </w:rPr>
        <w:t>37,4</w:t>
      </w:r>
      <w:r w:rsidRPr="00D6312F">
        <w:rPr>
          <w:rFonts w:ascii="Times New Roman" w:eastAsia="Times New Roman" w:hAnsi="Times New Roman" w:cs="Times New Roman"/>
          <w:sz w:val="24"/>
          <w:szCs w:val="24"/>
          <w:u w:color="000000"/>
          <w:lang w:val="uk-UA" w:eastAsia="ru-RU"/>
        </w:rPr>
        <w:t xml:space="preserve"> % більше аналогічного показника станом на 01.</w:t>
      </w:r>
      <w:r>
        <w:rPr>
          <w:rFonts w:ascii="Times New Roman" w:eastAsia="Times New Roman" w:hAnsi="Times New Roman" w:cs="Times New Roman"/>
          <w:sz w:val="24"/>
          <w:szCs w:val="24"/>
          <w:u w:color="000000"/>
          <w:lang w:val="uk-UA" w:eastAsia="ru-RU"/>
        </w:rPr>
        <w:t>10</w:t>
      </w:r>
      <w:r w:rsidRPr="00D6312F">
        <w:rPr>
          <w:rFonts w:ascii="Times New Roman" w:eastAsia="Times New Roman" w:hAnsi="Times New Roman" w:cs="Times New Roman"/>
          <w:sz w:val="24"/>
          <w:szCs w:val="24"/>
          <w:u w:color="000000"/>
          <w:lang w:val="uk-UA" w:eastAsia="ru-RU"/>
        </w:rPr>
        <w:t>.2023.</w:t>
      </w:r>
    </w:p>
    <w:p w:rsidR="00CB65DB" w:rsidRPr="000A6A09" w:rsidRDefault="00CB65DB" w:rsidP="00207A3F">
      <w:pPr>
        <w:spacing w:after="0" w:line="240" w:lineRule="auto"/>
        <w:ind w:firstLine="567"/>
        <w:jc w:val="both"/>
        <w:rPr>
          <w:rFonts w:ascii="Times New Roman" w:eastAsia="Times New Roman" w:hAnsi="Times New Roman" w:cs="Times New Roman"/>
          <w:sz w:val="24"/>
          <w:szCs w:val="24"/>
          <w:lang w:val="uk-UA" w:eastAsia="ru-RU"/>
        </w:rPr>
      </w:pPr>
      <w:r w:rsidRPr="00D6312F">
        <w:rPr>
          <w:rFonts w:ascii="Times New Roman" w:hAnsi="Times New Roman" w:cs="Times New Roman"/>
          <w:bCs/>
          <w:color w:val="000000"/>
          <w:sz w:val="24"/>
          <w:szCs w:val="24"/>
          <w:lang w:val="uk-UA"/>
        </w:rPr>
        <w:t xml:space="preserve">За оперативними даними </w:t>
      </w:r>
      <w:r w:rsidRPr="00D6312F">
        <w:rPr>
          <w:rFonts w:ascii="Times New Roman" w:hAnsi="Times New Roman"/>
          <w:bCs/>
          <w:sz w:val="24"/>
          <w:szCs w:val="24"/>
          <w:lang w:val="uk-UA"/>
        </w:rPr>
        <w:t>Виробничої одиниці обласного комунального підприємства “Донецьктеплокомуненерго” “Димитровтепломережа”</w:t>
      </w:r>
      <w:r>
        <w:rPr>
          <w:rFonts w:ascii="Times New Roman" w:eastAsia="Times New Roman" w:hAnsi="Times New Roman" w:cs="Times New Roman"/>
          <w:sz w:val="24"/>
          <w:szCs w:val="24"/>
          <w:u w:color="000000"/>
          <w:lang w:val="uk-UA" w:eastAsia="ru-RU"/>
        </w:rPr>
        <w:t xml:space="preserve"> середньооблікова чисельність працівників станом на 01.10.2024  склала 112 чол,  що на 19,4% менше, ніж станом на 01.10.2023. </w:t>
      </w:r>
      <w:r w:rsidRPr="00D6312F">
        <w:rPr>
          <w:rFonts w:ascii="Times New Roman" w:eastAsia="Times New Roman" w:hAnsi="Times New Roman" w:cs="Times New Roman"/>
          <w:sz w:val="24"/>
          <w:szCs w:val="24"/>
          <w:u w:color="000000"/>
          <w:lang w:val="uk-UA" w:eastAsia="ru-RU"/>
        </w:rPr>
        <w:t xml:space="preserve">Середньомісячна заробітна плата зросла на </w:t>
      </w:r>
      <w:r>
        <w:rPr>
          <w:rFonts w:ascii="Times New Roman" w:eastAsia="Times New Roman" w:hAnsi="Times New Roman" w:cs="Times New Roman"/>
          <w:sz w:val="24"/>
          <w:szCs w:val="24"/>
          <w:u w:color="000000"/>
          <w:lang w:val="uk-UA" w:eastAsia="ru-RU"/>
        </w:rPr>
        <w:t>20,8</w:t>
      </w:r>
      <w:r w:rsidRPr="00D6312F">
        <w:rPr>
          <w:rFonts w:ascii="Times New Roman" w:eastAsia="Times New Roman" w:hAnsi="Times New Roman" w:cs="Times New Roman"/>
          <w:sz w:val="24"/>
          <w:szCs w:val="24"/>
          <w:u w:color="000000"/>
          <w:lang w:val="uk-UA" w:eastAsia="ru-RU"/>
        </w:rPr>
        <w:t xml:space="preserve"> % в порівнянні з аналогічним показником станом на 01.07.2023 та складає </w:t>
      </w:r>
      <w:r>
        <w:rPr>
          <w:rFonts w:ascii="Times New Roman" w:eastAsia="Times New Roman" w:hAnsi="Times New Roman" w:cs="Times New Roman"/>
          <w:sz w:val="24"/>
          <w:szCs w:val="24"/>
          <w:u w:color="000000"/>
          <w:lang w:val="uk-UA" w:eastAsia="ru-RU"/>
        </w:rPr>
        <w:t xml:space="preserve">18931,6 </w:t>
      </w:r>
      <w:r w:rsidRPr="00D6312F">
        <w:rPr>
          <w:rFonts w:ascii="Times New Roman" w:eastAsia="Times New Roman" w:hAnsi="Times New Roman" w:cs="Times New Roman"/>
          <w:sz w:val="24"/>
          <w:szCs w:val="24"/>
          <w:u w:color="000000"/>
          <w:lang w:val="uk-UA" w:eastAsia="ru-RU"/>
        </w:rPr>
        <w:t>грн.</w:t>
      </w:r>
      <w:r w:rsidR="000A6A09">
        <w:rPr>
          <w:rFonts w:ascii="Times New Roman" w:eastAsia="Times New Roman" w:hAnsi="Times New Roman" w:cs="Times New Roman"/>
          <w:sz w:val="24"/>
          <w:szCs w:val="24"/>
          <w:u w:color="000000"/>
          <w:lang w:val="uk-UA" w:eastAsia="ru-RU"/>
        </w:rPr>
        <w:t xml:space="preserve"> </w:t>
      </w:r>
      <w:r w:rsidR="000A6A09" w:rsidRPr="00C822DB">
        <w:rPr>
          <w:rFonts w:ascii="Times New Roman" w:eastAsia="Times New Roman" w:hAnsi="Times New Roman" w:cs="Times New Roman"/>
          <w:sz w:val="24"/>
          <w:szCs w:val="24"/>
          <w:lang w:val="uk-UA" w:eastAsia="ru-RU"/>
        </w:rPr>
        <w:t>У зв'язку з військовою агресією російської</w:t>
      </w:r>
      <w:r w:rsidR="000A6A09">
        <w:rPr>
          <w:rFonts w:ascii="Times New Roman" w:eastAsia="Times New Roman" w:hAnsi="Times New Roman" w:cs="Times New Roman"/>
          <w:sz w:val="24"/>
          <w:szCs w:val="24"/>
          <w:lang w:val="uk-UA" w:eastAsia="ru-RU"/>
        </w:rPr>
        <w:t xml:space="preserve"> </w:t>
      </w:r>
      <w:r w:rsidR="000A6A09" w:rsidRPr="00C822DB">
        <w:rPr>
          <w:rFonts w:ascii="Times New Roman" w:eastAsia="Times New Roman" w:hAnsi="Times New Roman" w:cs="Times New Roman"/>
          <w:sz w:val="24"/>
          <w:szCs w:val="24"/>
          <w:lang w:val="uk-UA" w:eastAsia="ru-RU"/>
        </w:rPr>
        <w:t>федерації проти України, ускладненням</w:t>
      </w:r>
      <w:r w:rsidR="000A6A09">
        <w:rPr>
          <w:rFonts w:ascii="Times New Roman" w:eastAsia="Times New Roman" w:hAnsi="Times New Roman" w:cs="Times New Roman"/>
          <w:sz w:val="24"/>
          <w:szCs w:val="24"/>
          <w:lang w:val="uk-UA" w:eastAsia="ru-RU"/>
        </w:rPr>
        <w:t xml:space="preserve"> </w:t>
      </w:r>
      <w:r w:rsidR="000A6A09" w:rsidRPr="00C822DB">
        <w:rPr>
          <w:rFonts w:ascii="Times New Roman" w:eastAsia="Times New Roman" w:hAnsi="Times New Roman" w:cs="Times New Roman"/>
          <w:sz w:val="24"/>
          <w:szCs w:val="24"/>
          <w:lang w:val="uk-UA" w:eastAsia="ru-RU"/>
        </w:rPr>
        <w:t>безпекової ситуації на території</w:t>
      </w:r>
      <w:r w:rsidR="000A6A09">
        <w:rPr>
          <w:rFonts w:ascii="Times New Roman" w:eastAsia="Times New Roman" w:hAnsi="Times New Roman" w:cs="Times New Roman"/>
          <w:sz w:val="24"/>
          <w:szCs w:val="24"/>
          <w:lang w:val="uk-UA" w:eastAsia="ru-RU"/>
        </w:rPr>
        <w:t xml:space="preserve"> </w:t>
      </w:r>
      <w:r w:rsidR="000A6A09" w:rsidRPr="00C822DB">
        <w:rPr>
          <w:rFonts w:ascii="Times New Roman" w:eastAsia="Times New Roman" w:hAnsi="Times New Roman" w:cs="Times New Roman"/>
          <w:sz w:val="24"/>
          <w:szCs w:val="24"/>
          <w:lang w:val="uk-UA" w:eastAsia="ru-RU"/>
        </w:rPr>
        <w:t>Мирноrрадської міської територіальної</w:t>
      </w:r>
      <w:r w:rsidR="000A6A09">
        <w:rPr>
          <w:rFonts w:ascii="Times New Roman" w:eastAsia="Times New Roman" w:hAnsi="Times New Roman" w:cs="Times New Roman"/>
          <w:sz w:val="24"/>
          <w:szCs w:val="24"/>
          <w:lang w:val="uk-UA" w:eastAsia="ru-RU"/>
        </w:rPr>
        <w:t xml:space="preserve"> </w:t>
      </w:r>
      <w:r w:rsidR="000A6A09" w:rsidRPr="00C822DB">
        <w:rPr>
          <w:rFonts w:ascii="Times New Roman" w:eastAsia="Times New Roman" w:hAnsi="Times New Roman" w:cs="Times New Roman"/>
          <w:sz w:val="24"/>
          <w:szCs w:val="24"/>
          <w:lang w:val="uk-UA" w:eastAsia="ru-RU"/>
        </w:rPr>
        <w:t>громади, збільшенням кількості</w:t>
      </w:r>
      <w:r w:rsidR="000A6A09">
        <w:rPr>
          <w:rFonts w:ascii="Times New Roman" w:eastAsia="Times New Roman" w:hAnsi="Times New Roman" w:cs="Times New Roman"/>
          <w:sz w:val="24"/>
          <w:szCs w:val="24"/>
          <w:lang w:val="uk-UA" w:eastAsia="ru-RU"/>
        </w:rPr>
        <w:t xml:space="preserve"> </w:t>
      </w:r>
      <w:r w:rsidR="000A6A09" w:rsidRPr="00C822DB">
        <w:rPr>
          <w:rFonts w:ascii="Times New Roman" w:eastAsia="Times New Roman" w:hAnsi="Times New Roman" w:cs="Times New Roman"/>
          <w:sz w:val="24"/>
          <w:szCs w:val="24"/>
          <w:lang w:val="uk-UA" w:eastAsia="ru-RU"/>
        </w:rPr>
        <w:t>артилерійський та ракетних обстрілів,</w:t>
      </w:r>
      <w:r w:rsidR="000A6A09">
        <w:rPr>
          <w:rFonts w:ascii="Times New Roman" w:eastAsia="Times New Roman" w:hAnsi="Times New Roman" w:cs="Times New Roman"/>
          <w:sz w:val="24"/>
          <w:szCs w:val="24"/>
          <w:lang w:val="uk-UA" w:eastAsia="ru-RU"/>
        </w:rPr>
        <w:t xml:space="preserve"> </w:t>
      </w:r>
      <w:r w:rsidR="000A6A09" w:rsidRPr="00C822DB">
        <w:rPr>
          <w:rFonts w:ascii="Times New Roman" w:eastAsia="Times New Roman" w:hAnsi="Times New Roman" w:cs="Times New Roman"/>
          <w:sz w:val="24"/>
          <w:szCs w:val="24"/>
          <w:lang w:val="uk-UA" w:eastAsia="ru-RU"/>
        </w:rPr>
        <w:t>внаслідок яких зазнаються значні</w:t>
      </w:r>
      <w:r w:rsidR="000A6A09">
        <w:rPr>
          <w:rFonts w:ascii="Times New Roman" w:eastAsia="Times New Roman" w:hAnsi="Times New Roman" w:cs="Times New Roman"/>
          <w:sz w:val="24"/>
          <w:szCs w:val="24"/>
          <w:lang w:val="uk-UA" w:eastAsia="ru-RU"/>
        </w:rPr>
        <w:t xml:space="preserve"> </w:t>
      </w:r>
      <w:r w:rsidR="000A6A09" w:rsidRPr="00C822DB">
        <w:rPr>
          <w:rFonts w:ascii="Times New Roman" w:eastAsia="Times New Roman" w:hAnsi="Times New Roman" w:cs="Times New Roman"/>
          <w:sz w:val="24"/>
          <w:szCs w:val="24"/>
          <w:lang w:val="uk-UA" w:eastAsia="ru-RU"/>
        </w:rPr>
        <w:t>пошкодження об'</w:t>
      </w:r>
      <w:r w:rsidR="000A6A09">
        <w:rPr>
          <w:rFonts w:ascii="Times New Roman" w:eastAsia="Times New Roman" w:hAnsi="Times New Roman" w:cs="Times New Roman"/>
          <w:sz w:val="24"/>
          <w:szCs w:val="24"/>
          <w:lang w:val="uk-UA" w:eastAsia="ru-RU"/>
        </w:rPr>
        <w:t>є</w:t>
      </w:r>
      <w:r w:rsidR="000A6A09" w:rsidRPr="00C822DB">
        <w:rPr>
          <w:rFonts w:ascii="Times New Roman" w:eastAsia="Times New Roman" w:hAnsi="Times New Roman" w:cs="Times New Roman"/>
          <w:sz w:val="24"/>
          <w:szCs w:val="24"/>
          <w:lang w:val="uk-UA" w:eastAsia="ru-RU"/>
        </w:rPr>
        <w:t>ктів теплопостачання та</w:t>
      </w:r>
      <w:r w:rsidR="000A6A09">
        <w:rPr>
          <w:rFonts w:ascii="Times New Roman" w:eastAsia="Times New Roman" w:hAnsi="Times New Roman" w:cs="Times New Roman"/>
          <w:sz w:val="24"/>
          <w:szCs w:val="24"/>
          <w:lang w:val="uk-UA" w:eastAsia="ru-RU"/>
        </w:rPr>
        <w:t xml:space="preserve"> </w:t>
      </w:r>
      <w:r w:rsidR="000A6A09" w:rsidRPr="00C822DB">
        <w:rPr>
          <w:rFonts w:ascii="Times New Roman" w:eastAsia="Times New Roman" w:hAnsi="Times New Roman" w:cs="Times New Roman"/>
          <w:sz w:val="24"/>
          <w:szCs w:val="24"/>
          <w:lang w:val="uk-UA" w:eastAsia="ru-RU"/>
        </w:rPr>
        <w:t>враховуючи, що на території громади</w:t>
      </w:r>
      <w:r w:rsidR="000A6A09">
        <w:rPr>
          <w:rFonts w:ascii="Times New Roman" w:eastAsia="Times New Roman" w:hAnsi="Times New Roman" w:cs="Times New Roman"/>
          <w:sz w:val="24"/>
          <w:szCs w:val="24"/>
          <w:lang w:val="uk-UA" w:eastAsia="ru-RU"/>
        </w:rPr>
        <w:t xml:space="preserve"> </w:t>
      </w:r>
      <w:r w:rsidR="000A6A09" w:rsidRPr="00C822DB">
        <w:rPr>
          <w:rFonts w:ascii="Times New Roman" w:eastAsia="Times New Roman" w:hAnsi="Times New Roman" w:cs="Times New Roman"/>
          <w:sz w:val="24"/>
          <w:szCs w:val="24"/>
          <w:lang w:val="uk-UA" w:eastAsia="ru-RU"/>
        </w:rPr>
        <w:t xml:space="preserve">повністю відключено </w:t>
      </w:r>
      <w:r w:rsidR="000A6A09" w:rsidRPr="00C822DB">
        <w:rPr>
          <w:rFonts w:ascii="Times New Roman" w:eastAsia="Times New Roman" w:hAnsi="Times New Roman" w:cs="Times New Roman"/>
          <w:sz w:val="24"/>
          <w:szCs w:val="24"/>
          <w:lang w:val="uk-UA" w:eastAsia="ru-RU"/>
        </w:rPr>
        <w:lastRenderedPageBreak/>
        <w:t>газопостачання,</w:t>
      </w:r>
      <w:r w:rsidR="000A6A09">
        <w:rPr>
          <w:rFonts w:ascii="Times New Roman" w:eastAsia="Times New Roman" w:hAnsi="Times New Roman" w:cs="Times New Roman"/>
          <w:sz w:val="24"/>
          <w:szCs w:val="24"/>
          <w:lang w:val="uk-UA" w:eastAsia="ru-RU"/>
        </w:rPr>
        <w:t xml:space="preserve"> </w:t>
      </w:r>
      <w:r w:rsidR="000A6A09" w:rsidRPr="00C822DB">
        <w:rPr>
          <w:rFonts w:ascii="Times New Roman" w:eastAsia="Times New Roman" w:hAnsi="Times New Roman" w:cs="Times New Roman"/>
          <w:sz w:val="24"/>
          <w:szCs w:val="24"/>
          <w:lang w:val="uk-UA" w:eastAsia="ru-RU"/>
        </w:rPr>
        <w:t>зупинено подачу води, в більшій частині</w:t>
      </w:r>
      <w:r w:rsidR="000A6A09">
        <w:rPr>
          <w:rFonts w:ascii="Times New Roman" w:eastAsia="Times New Roman" w:hAnsi="Times New Roman" w:cs="Times New Roman"/>
          <w:sz w:val="24"/>
          <w:szCs w:val="24"/>
          <w:lang w:val="uk-UA" w:eastAsia="ru-RU"/>
        </w:rPr>
        <w:t xml:space="preserve"> </w:t>
      </w:r>
      <w:r w:rsidR="000A6A09" w:rsidRPr="00C822DB">
        <w:rPr>
          <w:rFonts w:ascii="Times New Roman" w:eastAsia="Times New Roman" w:hAnsi="Times New Roman" w:cs="Times New Roman"/>
          <w:sz w:val="24"/>
          <w:szCs w:val="24"/>
          <w:lang w:val="uk-UA" w:eastAsia="ru-RU"/>
        </w:rPr>
        <w:t>міста відсутнє електропостачання, все це</w:t>
      </w:r>
      <w:r w:rsidR="000A6A09">
        <w:rPr>
          <w:rFonts w:ascii="Times New Roman" w:eastAsia="Times New Roman" w:hAnsi="Times New Roman" w:cs="Times New Roman"/>
          <w:sz w:val="24"/>
          <w:szCs w:val="24"/>
          <w:lang w:val="uk-UA" w:eastAsia="ru-RU"/>
        </w:rPr>
        <w:t xml:space="preserve"> </w:t>
      </w:r>
      <w:r w:rsidR="000A6A09" w:rsidRPr="00C822DB">
        <w:rPr>
          <w:rFonts w:ascii="Times New Roman" w:eastAsia="Times New Roman" w:hAnsi="Times New Roman" w:cs="Times New Roman"/>
          <w:sz w:val="24"/>
          <w:szCs w:val="24"/>
          <w:lang w:val="uk-UA" w:eastAsia="ru-RU"/>
        </w:rPr>
        <w:t>унеможливлює роботу ВП ВО ОКП "ДТКЕ"</w:t>
      </w:r>
      <w:r w:rsidR="000A6A09">
        <w:rPr>
          <w:rFonts w:ascii="Times New Roman" w:eastAsia="Times New Roman" w:hAnsi="Times New Roman" w:cs="Times New Roman"/>
          <w:sz w:val="24"/>
          <w:szCs w:val="24"/>
          <w:lang w:val="uk-UA" w:eastAsia="ru-RU"/>
        </w:rPr>
        <w:t xml:space="preserve"> </w:t>
      </w:r>
      <w:r w:rsidR="000A6A09" w:rsidRPr="00C822DB">
        <w:rPr>
          <w:rFonts w:ascii="Times New Roman" w:eastAsia="Times New Roman" w:hAnsi="Times New Roman" w:cs="Times New Roman"/>
          <w:sz w:val="24"/>
          <w:szCs w:val="24"/>
          <w:lang w:val="uk-UA" w:eastAsia="ru-RU"/>
        </w:rPr>
        <w:t>"Мирноградтепломережа". Згідно</w:t>
      </w:r>
      <w:r w:rsidR="000A6A09">
        <w:rPr>
          <w:rFonts w:ascii="Times New Roman" w:eastAsia="Times New Roman" w:hAnsi="Times New Roman" w:cs="Times New Roman"/>
          <w:sz w:val="24"/>
          <w:szCs w:val="24"/>
          <w:lang w:val="uk-UA" w:eastAsia="ru-RU"/>
        </w:rPr>
        <w:t xml:space="preserve"> </w:t>
      </w:r>
      <w:r w:rsidR="000A6A09" w:rsidRPr="00C822DB">
        <w:rPr>
          <w:rFonts w:ascii="Times New Roman" w:eastAsia="Times New Roman" w:hAnsi="Times New Roman" w:cs="Times New Roman"/>
          <w:sz w:val="24"/>
          <w:szCs w:val="24"/>
          <w:lang w:val="uk-UA" w:eastAsia="ru-RU"/>
        </w:rPr>
        <w:t>розпорядженя Мирноградської міської</w:t>
      </w:r>
      <w:r w:rsidR="000A6A09">
        <w:rPr>
          <w:rFonts w:ascii="Times New Roman" w:eastAsia="Times New Roman" w:hAnsi="Times New Roman" w:cs="Times New Roman"/>
          <w:sz w:val="24"/>
          <w:szCs w:val="24"/>
          <w:lang w:val="uk-UA" w:eastAsia="ru-RU"/>
        </w:rPr>
        <w:t xml:space="preserve"> </w:t>
      </w:r>
      <w:r w:rsidR="000A6A09" w:rsidRPr="00C822DB">
        <w:rPr>
          <w:rFonts w:ascii="Times New Roman" w:eastAsia="Times New Roman" w:hAnsi="Times New Roman" w:cs="Times New Roman"/>
          <w:sz w:val="24"/>
          <w:szCs w:val="24"/>
          <w:lang w:val="uk-UA" w:eastAsia="ru-RU"/>
        </w:rPr>
        <w:t xml:space="preserve">військової </w:t>
      </w:r>
      <w:r w:rsidR="000A6A09" w:rsidRPr="000A6A09">
        <w:rPr>
          <w:rFonts w:ascii="Times New Roman" w:eastAsia="Times New Roman" w:hAnsi="Times New Roman" w:cs="Times New Roman"/>
          <w:sz w:val="24"/>
          <w:szCs w:val="24"/>
          <w:lang w:val="uk-UA" w:eastAsia="ru-RU"/>
        </w:rPr>
        <w:t xml:space="preserve">адміністрації від 17.09.2024 року № 1830-р надання послуг теплопостачання ОКП "ДТКЕ" на території Мирноградської громади не планується . Тому з 01.10.2024 року з працівниками ВП ВО ОКП "ДТКЕ" "Мирноградтепломережа" тимчасово призупинені трудові відносини. </w:t>
      </w:r>
    </w:p>
    <w:p w:rsidR="00CB65DB" w:rsidRPr="00D6312F" w:rsidRDefault="00CB65DB" w:rsidP="00207A3F">
      <w:pPr>
        <w:spacing w:after="0" w:line="240" w:lineRule="auto"/>
        <w:ind w:firstLine="567"/>
        <w:jc w:val="both"/>
        <w:outlineLvl w:val="0"/>
        <w:rPr>
          <w:rFonts w:ascii="Times New Roman" w:eastAsia="Times New Roman" w:hAnsi="Times New Roman" w:cs="Times New Roman"/>
          <w:sz w:val="24"/>
          <w:szCs w:val="24"/>
          <w:u w:color="000000"/>
          <w:lang w:val="uk-UA" w:eastAsia="ru-RU"/>
        </w:rPr>
      </w:pPr>
      <w:r w:rsidRPr="00D6312F">
        <w:rPr>
          <w:rFonts w:ascii="Times New Roman" w:hAnsi="Times New Roman" w:cs="Times New Roman"/>
          <w:bCs/>
          <w:color w:val="000000"/>
          <w:sz w:val="24"/>
          <w:szCs w:val="24"/>
          <w:lang w:val="uk-UA"/>
        </w:rPr>
        <w:t>За оперативними даними Мирноградського ВУВКГ "КП "Компанія "Вода Донбасу"</w:t>
      </w:r>
      <w:r w:rsidRPr="00D6312F">
        <w:rPr>
          <w:rFonts w:ascii="Times New Roman" w:eastAsia="Times New Roman" w:hAnsi="Times New Roman" w:cs="Times New Roman"/>
          <w:sz w:val="24"/>
          <w:szCs w:val="24"/>
          <w:u w:color="000000"/>
          <w:lang w:val="uk-UA" w:eastAsia="ru-RU"/>
        </w:rPr>
        <w:t xml:space="preserve">, </w:t>
      </w:r>
      <w:r>
        <w:rPr>
          <w:rFonts w:ascii="Times New Roman" w:eastAsia="Times New Roman" w:hAnsi="Times New Roman" w:cs="Times New Roman"/>
          <w:sz w:val="24"/>
          <w:szCs w:val="24"/>
          <w:u w:color="000000"/>
          <w:lang w:val="uk-UA" w:eastAsia="ru-RU"/>
        </w:rPr>
        <w:t xml:space="preserve">середньооблікова чисельність працівників станом на 01.10.2024  склала 117 чол,  що на 15% менше, ніж станом на 01.10.2023. </w:t>
      </w:r>
      <w:r w:rsidRPr="00D6312F">
        <w:rPr>
          <w:rFonts w:ascii="Times New Roman" w:eastAsia="Times New Roman" w:hAnsi="Times New Roman" w:cs="Times New Roman"/>
          <w:sz w:val="24"/>
          <w:szCs w:val="24"/>
          <w:u w:color="000000"/>
          <w:lang w:val="uk-UA" w:eastAsia="ru-RU"/>
        </w:rPr>
        <w:t xml:space="preserve">Середньомісячна заробітна плата зросла на </w:t>
      </w:r>
      <w:r>
        <w:rPr>
          <w:rFonts w:ascii="Times New Roman" w:eastAsia="Times New Roman" w:hAnsi="Times New Roman" w:cs="Times New Roman"/>
          <w:sz w:val="24"/>
          <w:szCs w:val="24"/>
          <w:u w:color="000000"/>
          <w:lang w:val="uk-UA" w:eastAsia="ru-RU"/>
        </w:rPr>
        <w:t>13,7</w:t>
      </w:r>
      <w:r w:rsidRPr="00D6312F">
        <w:rPr>
          <w:rFonts w:ascii="Times New Roman" w:eastAsia="Times New Roman" w:hAnsi="Times New Roman" w:cs="Times New Roman"/>
          <w:sz w:val="24"/>
          <w:szCs w:val="24"/>
          <w:u w:color="000000"/>
          <w:lang w:val="uk-UA" w:eastAsia="ru-RU"/>
        </w:rPr>
        <w:t xml:space="preserve"> % в порівнянні з аналогічним показником станом на 01.</w:t>
      </w:r>
      <w:r w:rsidR="000A6A09">
        <w:rPr>
          <w:rFonts w:ascii="Times New Roman" w:eastAsia="Times New Roman" w:hAnsi="Times New Roman" w:cs="Times New Roman"/>
          <w:sz w:val="24"/>
          <w:szCs w:val="24"/>
          <w:u w:color="000000"/>
          <w:lang w:val="uk-UA" w:eastAsia="ru-RU"/>
        </w:rPr>
        <w:t>10</w:t>
      </w:r>
      <w:r w:rsidRPr="00D6312F">
        <w:rPr>
          <w:rFonts w:ascii="Times New Roman" w:eastAsia="Times New Roman" w:hAnsi="Times New Roman" w:cs="Times New Roman"/>
          <w:sz w:val="24"/>
          <w:szCs w:val="24"/>
          <w:u w:color="000000"/>
          <w:lang w:val="uk-UA" w:eastAsia="ru-RU"/>
        </w:rPr>
        <w:t xml:space="preserve">.2023 та складає </w:t>
      </w:r>
      <w:r>
        <w:rPr>
          <w:rFonts w:ascii="Times New Roman" w:eastAsia="Times New Roman" w:hAnsi="Times New Roman" w:cs="Times New Roman"/>
          <w:sz w:val="24"/>
          <w:szCs w:val="24"/>
          <w:u w:color="000000"/>
          <w:lang w:val="uk-UA" w:eastAsia="ru-RU"/>
        </w:rPr>
        <w:t>16081,4</w:t>
      </w:r>
      <w:r w:rsidRPr="00D6312F">
        <w:rPr>
          <w:rFonts w:ascii="Times New Roman" w:eastAsia="Times New Roman" w:hAnsi="Times New Roman" w:cs="Times New Roman"/>
          <w:sz w:val="24"/>
          <w:szCs w:val="24"/>
          <w:u w:color="000000"/>
          <w:lang w:val="uk-UA" w:eastAsia="ru-RU"/>
        </w:rPr>
        <w:t xml:space="preserve"> грн.</w:t>
      </w:r>
      <w:r w:rsidR="000A6A09">
        <w:rPr>
          <w:rFonts w:ascii="Times New Roman" w:eastAsia="Times New Roman" w:hAnsi="Times New Roman" w:cs="Times New Roman"/>
          <w:sz w:val="24"/>
          <w:szCs w:val="24"/>
          <w:u w:color="000000"/>
          <w:lang w:val="uk-UA" w:eastAsia="ru-RU"/>
        </w:rPr>
        <w:t xml:space="preserve"> </w:t>
      </w:r>
      <w:r w:rsidR="000A6A09" w:rsidRPr="00D6312F">
        <w:rPr>
          <w:rFonts w:ascii="Times New Roman" w:eastAsia="Times New Roman" w:hAnsi="Times New Roman" w:cs="Times New Roman"/>
          <w:sz w:val="24"/>
          <w:szCs w:val="24"/>
          <w:lang w:val="uk-UA" w:eastAsia="ru-RU"/>
        </w:rPr>
        <w:t>Мирноградське виробниче управління водопровідно-каналізаційного господарства КП «Компанія «Вода Донбасу»</w:t>
      </w:r>
      <w:r w:rsidR="000A6A09">
        <w:rPr>
          <w:rFonts w:ascii="Times New Roman" w:eastAsia="Times New Roman" w:hAnsi="Times New Roman" w:cs="Times New Roman"/>
          <w:sz w:val="24"/>
          <w:szCs w:val="24"/>
          <w:lang w:val="uk-UA" w:eastAsia="ru-RU"/>
        </w:rPr>
        <w:t xml:space="preserve"> в 2025 році планує роботу, планується зменшення кількості працівників на 53,8%</w:t>
      </w:r>
    </w:p>
    <w:p w:rsidR="000A6A09" w:rsidRPr="000A6A09" w:rsidRDefault="009A1D4F" w:rsidP="00207A3F">
      <w:pPr>
        <w:spacing w:after="0" w:line="240" w:lineRule="auto"/>
        <w:ind w:firstLine="567"/>
        <w:jc w:val="both"/>
        <w:rPr>
          <w:rFonts w:ascii="Times New Roman" w:hAnsi="Times New Roman" w:cs="Times New Roman"/>
          <w:sz w:val="24"/>
          <w:szCs w:val="24"/>
          <w:lang w:val="uk-UA"/>
        </w:rPr>
      </w:pPr>
      <w:bookmarkStart w:id="5" w:name="Р2"/>
      <w:bookmarkStart w:id="6" w:name="_Hlk121830441"/>
      <w:r w:rsidRPr="000A6A09">
        <w:rPr>
          <w:rFonts w:ascii="Times New Roman" w:hAnsi="Times New Roman" w:cs="Times New Roman"/>
          <w:b/>
          <w:sz w:val="24"/>
          <w:szCs w:val="24"/>
          <w:lang w:val="uk-UA"/>
        </w:rPr>
        <w:t>Агропромисловий комплекс</w:t>
      </w:r>
      <w:bookmarkEnd w:id="5"/>
      <w:r w:rsidRPr="000A6A09">
        <w:rPr>
          <w:rFonts w:ascii="Times New Roman" w:hAnsi="Times New Roman" w:cs="Times New Roman"/>
          <w:bCs/>
          <w:sz w:val="24"/>
          <w:szCs w:val="24"/>
          <w:lang w:val="uk-UA"/>
        </w:rPr>
        <w:t xml:space="preserve"> </w:t>
      </w:r>
      <w:bookmarkEnd w:id="6"/>
      <w:r w:rsidR="000A6A09" w:rsidRPr="000A6A09">
        <w:rPr>
          <w:rFonts w:ascii="Times New Roman" w:hAnsi="Times New Roman" w:cs="Times New Roman"/>
          <w:sz w:val="24"/>
          <w:szCs w:val="24"/>
          <w:lang w:val="uk-UA"/>
        </w:rPr>
        <w:t>громади налічує 5 сільськогосподарських підприємств, а саме ПрАТ «АПК-ІНВЕСТ», ФГ «Красний Лиман», ПП «Агроекспорт», ТОВ «Агрофірма «Єдність», Інкубаторно-птахівниче підприємство.</w:t>
      </w:r>
    </w:p>
    <w:p w:rsidR="000A6A09" w:rsidRPr="000A6A09" w:rsidRDefault="000A6A09" w:rsidP="00207A3F">
      <w:pPr>
        <w:spacing w:after="0" w:line="240" w:lineRule="auto"/>
        <w:ind w:firstLine="567"/>
        <w:jc w:val="both"/>
        <w:rPr>
          <w:rFonts w:ascii="Times New Roman" w:hAnsi="Times New Roman" w:cs="Times New Roman"/>
          <w:spacing w:val="-6"/>
          <w:sz w:val="24"/>
          <w:szCs w:val="24"/>
          <w:lang w:val="uk-UA"/>
        </w:rPr>
      </w:pPr>
      <w:r w:rsidRPr="000A6A09">
        <w:rPr>
          <w:rFonts w:ascii="Times New Roman" w:hAnsi="Times New Roman" w:cs="Times New Roman"/>
          <w:spacing w:val="-6"/>
          <w:sz w:val="24"/>
          <w:szCs w:val="24"/>
          <w:lang w:val="uk-UA"/>
        </w:rPr>
        <w:t>Площа зернових склала 1621 га (на 23% більше, ніж станом на 01.10.2023). Врожайність зернових станом на 01.10.2024 склала 19,2 ц/га (на 51% менше, ніж станом на 01.10.2023), валовий збір – 3107,1 тонн (на 47% менше, ніж станом на 01.10.2023).</w:t>
      </w:r>
    </w:p>
    <w:p w:rsidR="000A6A09" w:rsidRPr="000A6A09" w:rsidRDefault="000A6A09" w:rsidP="00207A3F">
      <w:pPr>
        <w:spacing w:after="0" w:line="240" w:lineRule="auto"/>
        <w:ind w:firstLine="567"/>
        <w:jc w:val="both"/>
        <w:rPr>
          <w:rFonts w:ascii="Times New Roman" w:hAnsi="Times New Roman" w:cs="Times New Roman"/>
          <w:spacing w:val="-6"/>
          <w:sz w:val="24"/>
          <w:szCs w:val="24"/>
          <w:lang w:val="uk-UA"/>
        </w:rPr>
      </w:pPr>
      <w:r w:rsidRPr="000A6A09">
        <w:rPr>
          <w:rFonts w:ascii="Times New Roman" w:hAnsi="Times New Roman" w:cs="Times New Roman"/>
          <w:spacing w:val="-6"/>
          <w:sz w:val="24"/>
          <w:szCs w:val="24"/>
          <w:lang w:val="uk-UA"/>
        </w:rPr>
        <w:t>Площа технічних культур (соняшник) склала 389,6 га (на 45% менше, ніж станом на 01.10.2023). Врожайність зернових станом на 01.10.2024 склала 11,6 ц/га (на 50% менше, ніж станом на 01.10.2023), валовий збір – 451,9 тонн (на 1,0% більше, ніж станом на 01.10.2023).</w:t>
      </w:r>
    </w:p>
    <w:p w:rsidR="000A6A09" w:rsidRPr="000A6A09" w:rsidRDefault="000A6A09" w:rsidP="00207A3F">
      <w:pPr>
        <w:spacing w:after="0" w:line="240" w:lineRule="auto"/>
        <w:ind w:firstLine="567"/>
        <w:jc w:val="both"/>
        <w:rPr>
          <w:rFonts w:ascii="Times New Roman" w:hAnsi="Times New Roman" w:cs="Times New Roman"/>
          <w:sz w:val="24"/>
          <w:szCs w:val="24"/>
          <w:lang w:val="uk-UA"/>
        </w:rPr>
      </w:pPr>
      <w:r w:rsidRPr="000A6A09">
        <w:rPr>
          <w:rFonts w:ascii="Times New Roman" w:hAnsi="Times New Roman" w:cs="Times New Roman"/>
          <w:spacing w:val="-6"/>
          <w:sz w:val="24"/>
          <w:szCs w:val="24"/>
          <w:lang w:val="uk-UA"/>
        </w:rPr>
        <w:t>Всього посів – 2010,6 га. Чисті пари складають 531 га, рілля в обробітку – 2541,6 га.</w:t>
      </w:r>
    </w:p>
    <w:p w:rsidR="000A6A09" w:rsidRPr="000A6A09" w:rsidRDefault="000A6A09" w:rsidP="00207A3F">
      <w:pPr>
        <w:spacing w:after="0" w:line="240" w:lineRule="auto"/>
        <w:ind w:firstLine="567"/>
        <w:jc w:val="both"/>
        <w:rPr>
          <w:rFonts w:ascii="Times New Roman" w:hAnsi="Times New Roman" w:cs="Times New Roman"/>
          <w:sz w:val="24"/>
          <w:szCs w:val="24"/>
          <w:lang w:val="uk-UA"/>
        </w:rPr>
      </w:pPr>
      <w:r w:rsidRPr="000A6A09">
        <w:rPr>
          <w:rFonts w:ascii="Times New Roman" w:eastAsia="Calibri" w:hAnsi="Times New Roman" w:cs="Times New Roman"/>
          <w:sz w:val="24"/>
          <w:szCs w:val="24"/>
          <w:lang w:val="uk-UA"/>
        </w:rPr>
        <w:t>Продукція сільського господарства в постійних цінах 2016 року станом на 01.10.2024 збільшилась на 9,0 % у порівнянні з показником</w:t>
      </w:r>
      <w:r w:rsidRPr="000A6A09">
        <w:rPr>
          <w:rFonts w:ascii="Times New Roman" w:eastAsia="Times New Roman" w:hAnsi="Times New Roman" w:cs="Times New Roman"/>
          <w:sz w:val="24"/>
          <w:szCs w:val="24"/>
          <w:lang w:eastAsia="ru-RU"/>
        </w:rPr>
        <w:t xml:space="preserve"> </w:t>
      </w:r>
      <w:r w:rsidRPr="000A6A09">
        <w:rPr>
          <w:rFonts w:ascii="Times New Roman" w:eastAsia="Times New Roman" w:hAnsi="Times New Roman" w:cs="Times New Roman"/>
          <w:sz w:val="24"/>
          <w:szCs w:val="24"/>
          <w:lang w:val="uk-UA" w:eastAsia="ru-RU"/>
        </w:rPr>
        <w:t xml:space="preserve">за аналогічний період </w:t>
      </w:r>
      <w:r w:rsidRPr="000A6A09">
        <w:rPr>
          <w:rFonts w:ascii="Times New Roman" w:eastAsia="Calibri" w:hAnsi="Times New Roman" w:cs="Times New Roman"/>
          <w:sz w:val="24"/>
          <w:szCs w:val="24"/>
          <w:lang w:val="uk-UA"/>
        </w:rPr>
        <w:t>минулого року та становить 1544675,2  тис. грн, зокрема продукція тваринництва зросла на 11,6% та становить 1303531,2 тис.грн, продукція рослинництва зменшилась на 3% та склала 241144,00. Вирощено худоби за 9 місяців 2024 року 10973,6 тонн, що на 4,0 % більше аналогічного показника 1 півріччя 2023 року. Реалізація на забій худоби у живій вазі також збільшилась на 11% та склала 32913,3 тонн.</w:t>
      </w:r>
    </w:p>
    <w:p w:rsidR="000A6A09" w:rsidRPr="000A6A09" w:rsidRDefault="000A6A09" w:rsidP="00207A3F">
      <w:pPr>
        <w:spacing w:after="0" w:line="240" w:lineRule="auto"/>
        <w:ind w:firstLine="567"/>
        <w:jc w:val="both"/>
        <w:rPr>
          <w:rFonts w:ascii="Times New Roman" w:hAnsi="Times New Roman" w:cs="Times New Roman"/>
          <w:sz w:val="24"/>
          <w:szCs w:val="24"/>
          <w:lang w:val="uk-UA"/>
        </w:rPr>
      </w:pPr>
      <w:r w:rsidRPr="000A6A09">
        <w:rPr>
          <w:rFonts w:ascii="Times New Roman" w:eastAsia="Times New Roman" w:hAnsi="Times New Roman" w:cs="Times New Roman"/>
          <w:sz w:val="24"/>
          <w:szCs w:val="24"/>
          <w:lang w:val="uk-UA" w:eastAsia="ru-RU"/>
        </w:rPr>
        <w:t xml:space="preserve">3 підприємства сільськогосподарського господарства </w:t>
      </w:r>
      <w:r w:rsidRPr="000A6A09">
        <w:rPr>
          <w:rFonts w:ascii="Times New Roman" w:hAnsi="Times New Roman" w:cs="Times New Roman"/>
          <w:sz w:val="24"/>
          <w:szCs w:val="24"/>
          <w:lang w:val="uk-UA"/>
        </w:rPr>
        <w:t xml:space="preserve">ФГ «Красний Лиман», ПП «Агроекспорт», ТОВ «Агрофірма «Єдність» не мають на території громади своїх виробничих потужностей, проте є землі сільськогосподарського призначення. Станом на 01.10.2024 землі вищевказаних підприємств знаходяться в зоні активних бойових дій, стан та об’єми земельних ділянок, що постраждали внаслідок збройної агресії, дослідити не можливо. </w:t>
      </w:r>
      <w:r w:rsidRPr="000A6A09">
        <w:rPr>
          <w:rFonts w:ascii="Times New Roman" w:eastAsia="Times New Roman" w:hAnsi="Times New Roman" w:cs="Times New Roman"/>
          <w:sz w:val="24"/>
          <w:szCs w:val="24"/>
          <w:lang w:val="uk-UA" w:eastAsia="ru-RU"/>
        </w:rPr>
        <w:t>Польові роботи станом на 01.10.2024 завершені, підготовки до сезону 2025 (посіви) не плануються.</w:t>
      </w:r>
    </w:p>
    <w:p w:rsidR="000A6A09" w:rsidRPr="000A6A09" w:rsidRDefault="000A6A09" w:rsidP="00207A3F">
      <w:pPr>
        <w:spacing w:after="0" w:line="240" w:lineRule="auto"/>
        <w:ind w:firstLine="567"/>
        <w:jc w:val="both"/>
        <w:rPr>
          <w:rFonts w:ascii="Times New Roman" w:hAnsi="Times New Roman" w:cs="Times New Roman"/>
          <w:sz w:val="24"/>
          <w:szCs w:val="24"/>
          <w:lang w:val="uk-UA"/>
        </w:rPr>
      </w:pPr>
      <w:r w:rsidRPr="000A6A09">
        <w:rPr>
          <w:rFonts w:ascii="Times New Roman" w:hAnsi="Times New Roman" w:cs="Times New Roman"/>
          <w:sz w:val="24"/>
          <w:szCs w:val="24"/>
          <w:lang w:val="uk-UA"/>
        </w:rPr>
        <w:t xml:space="preserve"> Внаслідок ракетних обстрілів на протязі січня-липня 2024 року м’ясокомбінат ПрАТ «АПК-інвест» неодноразово зазнавав пошкоджень, проте в серпні 2024 року м’ясокомбінат ПрАТ «АПК-інвест» зазнав значного пошкодження. Інформація про наслідки відсутня. </w:t>
      </w:r>
      <w:r w:rsidRPr="000A6A09">
        <w:rPr>
          <w:rFonts w:ascii="Times New Roman" w:eastAsia="Times New Roman" w:hAnsi="Times New Roman" w:cs="Times New Roman"/>
          <w:sz w:val="24"/>
          <w:szCs w:val="24"/>
          <w:lang w:val="uk-UA" w:eastAsia="ru-RU"/>
        </w:rPr>
        <w:t xml:space="preserve"> Роботи по рослинницькому комплексу станом на 01.10.2024 завершені, підготовки до сезону 2025 (посіви) не плануються. Робота по тваринницькому комплексу тривають та очікується, що вони триватимуть до кінця 2024 року. Подальше планування неможливе через наближеність фронту та загрозливої безпекової ситуації.</w:t>
      </w:r>
    </w:p>
    <w:p w:rsidR="007A4295" w:rsidRPr="00E82824" w:rsidRDefault="007A4295" w:rsidP="00207A3F">
      <w:pPr>
        <w:spacing w:after="0" w:line="240" w:lineRule="auto"/>
        <w:ind w:firstLine="567"/>
        <w:jc w:val="both"/>
        <w:rPr>
          <w:rFonts w:ascii="Times New Roman" w:eastAsia="Times New Roman" w:hAnsi="Times New Roman" w:cs="Times New Roman"/>
          <w:b/>
          <w:bCs/>
          <w:sz w:val="24"/>
          <w:szCs w:val="24"/>
          <w:lang w:val="uk-UA" w:eastAsia="ru-RU"/>
        </w:rPr>
      </w:pPr>
      <w:bookmarkStart w:id="7" w:name="Р16"/>
      <w:bookmarkStart w:id="8" w:name="Р4"/>
      <w:r w:rsidRPr="00E82824">
        <w:rPr>
          <w:rFonts w:ascii="Times New Roman" w:eastAsia="Times New Roman" w:hAnsi="Times New Roman" w:cs="Times New Roman"/>
          <w:b/>
          <w:bCs/>
          <w:sz w:val="24"/>
          <w:szCs w:val="24"/>
          <w:lang w:val="uk-UA" w:eastAsia="ru-RU"/>
        </w:rPr>
        <w:t>Захист населення і територій від надзвичайних ситуацій</w:t>
      </w:r>
      <w:bookmarkEnd w:id="7"/>
    </w:p>
    <w:p w:rsidR="007A4295" w:rsidRPr="007A4295" w:rsidRDefault="007A4295" w:rsidP="00207A3F">
      <w:pPr>
        <w:pStyle w:val="a7"/>
        <w:ind w:firstLine="567"/>
        <w:rPr>
          <w:sz w:val="24"/>
          <w:szCs w:val="24"/>
        </w:rPr>
      </w:pPr>
      <w:bookmarkStart w:id="9" w:name="Р17"/>
      <w:r w:rsidRPr="008405C7">
        <w:rPr>
          <w:sz w:val="24"/>
          <w:szCs w:val="24"/>
        </w:rPr>
        <w:t>Безпека населення i територій, ïx захищеність від впливу надзвичайних ситуацій в умовах  во</w:t>
      </w:r>
      <w:r>
        <w:rPr>
          <w:sz w:val="24"/>
          <w:szCs w:val="24"/>
        </w:rPr>
        <w:t>є</w:t>
      </w:r>
      <w:r w:rsidRPr="008405C7">
        <w:rPr>
          <w:sz w:val="24"/>
          <w:szCs w:val="24"/>
        </w:rPr>
        <w:t xml:space="preserve">нного </w:t>
      </w:r>
      <w:r>
        <w:rPr>
          <w:sz w:val="24"/>
          <w:szCs w:val="24"/>
        </w:rPr>
        <w:t>часу,</w:t>
      </w:r>
      <w:r w:rsidRPr="008405C7">
        <w:rPr>
          <w:sz w:val="24"/>
          <w:szCs w:val="24"/>
        </w:rPr>
        <w:t xml:space="preserve"> шкідливих техногенних, п</w:t>
      </w:r>
      <w:r>
        <w:rPr>
          <w:sz w:val="24"/>
          <w:szCs w:val="24"/>
        </w:rPr>
        <w:t>риродних та екологічних факторів</w:t>
      </w:r>
      <w:r w:rsidRPr="008405C7">
        <w:rPr>
          <w:sz w:val="24"/>
          <w:szCs w:val="24"/>
        </w:rPr>
        <w:t xml:space="preserve"> </w:t>
      </w:r>
      <w:r>
        <w:rPr>
          <w:sz w:val="24"/>
          <w:szCs w:val="24"/>
        </w:rPr>
        <w:t>є</w:t>
      </w:r>
      <w:r w:rsidRPr="008405C7">
        <w:rPr>
          <w:sz w:val="24"/>
          <w:szCs w:val="24"/>
        </w:rPr>
        <w:t xml:space="preserve"> </w:t>
      </w:r>
      <w:r>
        <w:rPr>
          <w:sz w:val="24"/>
          <w:szCs w:val="24"/>
        </w:rPr>
        <w:t>неодмінною умовою</w:t>
      </w:r>
      <w:r w:rsidRPr="008405C7">
        <w:rPr>
          <w:sz w:val="24"/>
          <w:szCs w:val="24"/>
        </w:rPr>
        <w:t xml:space="preserve"> сталого розвитку суспільс</w:t>
      </w:r>
      <w:r>
        <w:rPr>
          <w:sz w:val="24"/>
          <w:szCs w:val="24"/>
        </w:rPr>
        <w:t>т</w:t>
      </w:r>
      <w:r w:rsidRPr="008405C7">
        <w:rPr>
          <w:sz w:val="24"/>
          <w:szCs w:val="24"/>
        </w:rPr>
        <w:t>ва.</w:t>
      </w:r>
      <w:r>
        <w:rPr>
          <w:sz w:val="24"/>
          <w:szCs w:val="24"/>
        </w:rPr>
        <w:t xml:space="preserve"> У зв’язку з введенням воєнного стану в Україні та з метою розвитку місцевої ланки територіальної підсистеми єдиної державної системи цивільного захисту Мирноградською міською військовою адміністрацією Покровського району Донецької області затверджена Програма забезпечення безпеки </w:t>
      </w:r>
      <w:r>
        <w:rPr>
          <w:sz w:val="24"/>
          <w:szCs w:val="24"/>
        </w:rPr>
        <w:lastRenderedPageBreak/>
        <w:t xml:space="preserve">населення та території Мирноградської міської територіальної громади від надзвичайних ситуацій в умовах воєнного стану на 2022-2024 роки (розпорядження від 14.11.2022 </w:t>
      </w:r>
      <w:r w:rsidRPr="00E82824">
        <w:rPr>
          <w:sz w:val="24"/>
          <w:szCs w:val="24"/>
        </w:rPr>
        <w:br/>
      </w:r>
      <w:r>
        <w:rPr>
          <w:sz w:val="24"/>
          <w:szCs w:val="24"/>
        </w:rPr>
        <w:t>№ 107/р) (далі – Програма)</w:t>
      </w:r>
      <w:r w:rsidRPr="0071414E">
        <w:rPr>
          <w:sz w:val="24"/>
          <w:szCs w:val="24"/>
        </w:rPr>
        <w:t xml:space="preserve">. </w:t>
      </w:r>
      <w:r w:rsidRPr="007A4295">
        <w:rPr>
          <w:sz w:val="24"/>
          <w:szCs w:val="24"/>
        </w:rPr>
        <w:t>Планується продовження виконання заходів Програми і у 2025 році.</w:t>
      </w:r>
    </w:p>
    <w:p w:rsidR="007A4295" w:rsidRDefault="007A4295" w:rsidP="00207A3F">
      <w:pPr>
        <w:pStyle w:val="a7"/>
        <w:ind w:firstLine="567"/>
        <w:rPr>
          <w:sz w:val="24"/>
          <w:szCs w:val="24"/>
        </w:rPr>
      </w:pPr>
      <w:r>
        <w:rPr>
          <w:sz w:val="24"/>
          <w:szCs w:val="24"/>
        </w:rPr>
        <w:t>Метою Програми є захист населення і території від наслідків надзвичайних ситуацій, в тому числі техногенного і природного характеру в період воєнного стану, ефективного функціонування територіальної підсистеми єдиної державної системи цивільного захисту, проведення аварійно – рятувальних та інших невідкладних робіт, послідовне зниження ризику виникнення надзвичайних ситуацій техногенного та природного характеру, підвищення рівня безпеки і захищеності населення та території від наслідків надзвичайних ситуацій в період воєнного стану.</w:t>
      </w:r>
    </w:p>
    <w:p w:rsidR="007A4295" w:rsidRDefault="007A4295" w:rsidP="00207A3F">
      <w:pPr>
        <w:pStyle w:val="a7"/>
        <w:ind w:firstLine="567"/>
        <w:rPr>
          <w:sz w:val="24"/>
          <w:szCs w:val="24"/>
        </w:rPr>
      </w:pPr>
      <w:r>
        <w:rPr>
          <w:sz w:val="24"/>
          <w:szCs w:val="24"/>
        </w:rPr>
        <w:t>Основними завданнями Програми забезпечення безпеки населення визначено:</w:t>
      </w:r>
    </w:p>
    <w:p w:rsidR="007A4295" w:rsidRDefault="007A4295" w:rsidP="00207A3F">
      <w:pPr>
        <w:pStyle w:val="a7"/>
        <w:numPr>
          <w:ilvl w:val="0"/>
          <w:numId w:val="13"/>
        </w:numPr>
        <w:tabs>
          <w:tab w:val="left" w:pos="993"/>
        </w:tabs>
        <w:ind w:left="0" w:firstLine="567"/>
        <w:rPr>
          <w:sz w:val="24"/>
          <w:szCs w:val="24"/>
        </w:rPr>
      </w:pPr>
      <w:r>
        <w:rPr>
          <w:sz w:val="24"/>
          <w:szCs w:val="24"/>
        </w:rPr>
        <w:t>створення, поповнення та зберігання місцевого матеріального резерву для запобігання і ліквідації наслідків надзвичайних ситуацій згідно з Порядком створення та використання матеріального резерву для запобігання і ліквідації наслідків надзвичайних ситуацій та його використання в умовах воєнного стану;</w:t>
      </w:r>
    </w:p>
    <w:p w:rsidR="007A4295" w:rsidRDefault="007A4295" w:rsidP="00207A3F">
      <w:pPr>
        <w:pStyle w:val="a7"/>
        <w:numPr>
          <w:ilvl w:val="0"/>
          <w:numId w:val="13"/>
        </w:numPr>
        <w:tabs>
          <w:tab w:val="left" w:pos="993"/>
        </w:tabs>
        <w:ind w:left="0" w:firstLine="567"/>
        <w:rPr>
          <w:sz w:val="24"/>
          <w:szCs w:val="24"/>
        </w:rPr>
      </w:pPr>
      <w:r>
        <w:rPr>
          <w:sz w:val="24"/>
          <w:szCs w:val="24"/>
        </w:rPr>
        <w:t>організація та проведення аварійно – рятувальних та інших невідкладних робіт з ліквідації та попередження наслідків надзвичайних ситуацій у умовах воєнного стану;</w:t>
      </w:r>
    </w:p>
    <w:p w:rsidR="007A4295" w:rsidRDefault="007A4295" w:rsidP="00207A3F">
      <w:pPr>
        <w:pStyle w:val="a7"/>
        <w:numPr>
          <w:ilvl w:val="0"/>
          <w:numId w:val="13"/>
        </w:numPr>
        <w:tabs>
          <w:tab w:val="left" w:pos="993"/>
        </w:tabs>
        <w:ind w:left="0" w:firstLine="567"/>
        <w:rPr>
          <w:sz w:val="24"/>
          <w:szCs w:val="24"/>
        </w:rPr>
      </w:pPr>
      <w:r>
        <w:rPr>
          <w:sz w:val="24"/>
          <w:szCs w:val="24"/>
        </w:rPr>
        <w:t>удосконалення системи оповіщення цивільного захисту населення територіальної громади;</w:t>
      </w:r>
    </w:p>
    <w:p w:rsidR="007A4295" w:rsidRDefault="007A4295" w:rsidP="00207A3F">
      <w:pPr>
        <w:pStyle w:val="a7"/>
        <w:numPr>
          <w:ilvl w:val="0"/>
          <w:numId w:val="13"/>
        </w:numPr>
        <w:tabs>
          <w:tab w:val="left" w:pos="993"/>
        </w:tabs>
        <w:ind w:left="0" w:firstLine="567"/>
        <w:rPr>
          <w:sz w:val="24"/>
          <w:szCs w:val="24"/>
        </w:rPr>
      </w:pPr>
      <w:r>
        <w:rPr>
          <w:sz w:val="24"/>
          <w:szCs w:val="24"/>
        </w:rPr>
        <w:t>утримання (підготовка) фонду захисних споруд громади, до використання за призначенням;</w:t>
      </w:r>
    </w:p>
    <w:p w:rsidR="007A4295" w:rsidRDefault="007A4295" w:rsidP="00207A3F">
      <w:pPr>
        <w:pStyle w:val="a7"/>
        <w:numPr>
          <w:ilvl w:val="0"/>
          <w:numId w:val="13"/>
        </w:numPr>
        <w:tabs>
          <w:tab w:val="left" w:pos="993"/>
        </w:tabs>
        <w:ind w:left="0" w:firstLine="567"/>
        <w:rPr>
          <w:sz w:val="24"/>
          <w:szCs w:val="24"/>
        </w:rPr>
      </w:pPr>
      <w:r>
        <w:rPr>
          <w:sz w:val="24"/>
          <w:szCs w:val="24"/>
        </w:rPr>
        <w:t>організація навчання населення правилам безпеки життєдіяльності та діям в умовах виникнення надзвичайних ситуацій, воєнного стану;</w:t>
      </w:r>
    </w:p>
    <w:p w:rsidR="007A4295" w:rsidRDefault="007A4295" w:rsidP="00207A3F">
      <w:pPr>
        <w:pStyle w:val="a7"/>
        <w:numPr>
          <w:ilvl w:val="0"/>
          <w:numId w:val="13"/>
        </w:numPr>
        <w:tabs>
          <w:tab w:val="left" w:pos="993"/>
        </w:tabs>
        <w:ind w:left="0" w:firstLine="567"/>
        <w:rPr>
          <w:sz w:val="24"/>
          <w:szCs w:val="24"/>
        </w:rPr>
      </w:pPr>
      <w:r>
        <w:rPr>
          <w:sz w:val="24"/>
          <w:szCs w:val="24"/>
        </w:rPr>
        <w:t>захист населення, територій та майна територіальної громади від надзвичайних ситуацій шляхом запобігання таким ситуаціям, ліквідації їх наслідків і надання допомоги постраждалим в умовах воєнного стану;</w:t>
      </w:r>
    </w:p>
    <w:p w:rsidR="007A4295" w:rsidRDefault="007A4295" w:rsidP="00207A3F">
      <w:pPr>
        <w:pStyle w:val="a7"/>
        <w:numPr>
          <w:ilvl w:val="0"/>
          <w:numId w:val="13"/>
        </w:numPr>
        <w:tabs>
          <w:tab w:val="left" w:pos="993"/>
        </w:tabs>
        <w:ind w:left="0" w:firstLine="567"/>
        <w:rPr>
          <w:sz w:val="24"/>
          <w:szCs w:val="24"/>
        </w:rPr>
      </w:pPr>
      <w:r>
        <w:rPr>
          <w:sz w:val="24"/>
          <w:szCs w:val="24"/>
        </w:rPr>
        <w:t>інші заходи та завдання.</w:t>
      </w:r>
    </w:p>
    <w:p w:rsidR="007A4295" w:rsidRPr="007A4295" w:rsidRDefault="007A4295" w:rsidP="00207A3F">
      <w:pPr>
        <w:pStyle w:val="a7"/>
        <w:tabs>
          <w:tab w:val="left" w:pos="993"/>
        </w:tabs>
        <w:ind w:firstLine="567"/>
        <w:rPr>
          <w:sz w:val="24"/>
          <w:szCs w:val="24"/>
        </w:rPr>
      </w:pPr>
      <w:r>
        <w:rPr>
          <w:sz w:val="24"/>
          <w:szCs w:val="24"/>
        </w:rPr>
        <w:t xml:space="preserve">Реалізація основних завдань та заходів надає змогу забезпечити належний рівень безпеки населення, захищеності територій від надзвичайних ситуацій в умовах воєнного </w:t>
      </w:r>
      <w:r w:rsidRPr="007A4295">
        <w:rPr>
          <w:sz w:val="24"/>
          <w:szCs w:val="24"/>
        </w:rPr>
        <w:t>стану, знизити ризики та мінімізувати їх наслідки.</w:t>
      </w:r>
    </w:p>
    <w:p w:rsidR="00EF4E12" w:rsidRDefault="00EF4E12" w:rsidP="00207A3F">
      <w:pPr>
        <w:tabs>
          <w:tab w:val="left" w:pos="11535"/>
        </w:tabs>
        <w:spacing w:after="0" w:line="240" w:lineRule="auto"/>
        <w:ind w:firstLine="567"/>
        <w:jc w:val="both"/>
        <w:rPr>
          <w:rFonts w:ascii="Times New Roman" w:hAnsi="Times New Roman" w:cs="Times New Roman"/>
          <w:sz w:val="24"/>
          <w:szCs w:val="24"/>
          <w:lang w:val="uk-UA"/>
        </w:rPr>
      </w:pPr>
      <w:r w:rsidRPr="00EF4E12">
        <w:rPr>
          <w:rFonts w:ascii="Times New Roman" w:hAnsi="Times New Roman" w:cs="Times New Roman"/>
          <w:sz w:val="24"/>
          <w:szCs w:val="24"/>
          <w:lang w:val="uk-UA"/>
        </w:rPr>
        <w:t xml:space="preserve">На виконання заходів розділу 2.16. «Захист населення і територій від надзвичайних ситуацій» Програми економічного і соціального розвитку Мирноградської міської територіальної громади Донецької області на 2024 рік </w:t>
      </w:r>
      <w:r>
        <w:rPr>
          <w:rFonts w:ascii="Times New Roman" w:hAnsi="Times New Roman" w:cs="Times New Roman"/>
          <w:sz w:val="24"/>
          <w:szCs w:val="24"/>
          <w:lang w:val="uk-UA"/>
        </w:rPr>
        <w:t>передбачені заходи</w:t>
      </w:r>
      <w:r w:rsidRPr="00EF4E12">
        <w:rPr>
          <w:rFonts w:ascii="Times New Roman" w:hAnsi="Times New Roman" w:cs="Times New Roman"/>
          <w:sz w:val="24"/>
          <w:szCs w:val="24"/>
          <w:lang w:val="uk-UA"/>
        </w:rPr>
        <w:t xml:space="preserve"> на покращення матеріально-технічної бази 52 державної пожежно-рятувальної частини 9 державного пожежно-рятувального загону Головного управління ДСНС України у Донецькій області</w:t>
      </w:r>
      <w:r>
        <w:rPr>
          <w:rFonts w:ascii="Times New Roman" w:hAnsi="Times New Roman" w:cs="Times New Roman"/>
          <w:sz w:val="24"/>
          <w:szCs w:val="24"/>
          <w:lang w:val="uk-UA"/>
        </w:rPr>
        <w:t xml:space="preserve"> за рахунок </w:t>
      </w:r>
      <w:r w:rsidRPr="00EF4E12">
        <w:rPr>
          <w:rFonts w:ascii="Times New Roman" w:hAnsi="Times New Roman" w:cs="Times New Roman"/>
          <w:sz w:val="24"/>
          <w:szCs w:val="24"/>
          <w:lang w:val="uk-UA"/>
        </w:rPr>
        <w:t>субвенції з місцевого бюджету державному бюджету на виконання програм соціально-економічного розвитку регіонів:</w:t>
      </w:r>
    </w:p>
    <w:p w:rsidR="00EF4E12" w:rsidRPr="00207A3F" w:rsidRDefault="00EF4E12" w:rsidP="00207A3F">
      <w:pPr>
        <w:tabs>
          <w:tab w:val="left" w:pos="11535"/>
        </w:tabs>
        <w:spacing w:after="0" w:line="240" w:lineRule="auto"/>
        <w:ind w:firstLine="567"/>
        <w:jc w:val="both"/>
        <w:rPr>
          <w:rFonts w:ascii="Times New Roman" w:hAnsi="Times New Roman" w:cs="Times New Roman"/>
          <w:sz w:val="24"/>
          <w:szCs w:val="24"/>
          <w:lang w:val="uk-UA"/>
        </w:rPr>
      </w:pPr>
      <w:r w:rsidRPr="00207A3F">
        <w:rPr>
          <w:rFonts w:ascii="Times New Roman" w:hAnsi="Times New Roman" w:cs="Times New Roman"/>
          <w:sz w:val="24"/>
          <w:szCs w:val="24"/>
          <w:lang w:val="uk-UA"/>
        </w:rPr>
        <w:t>придбання радіостанцій УКХ діапазону станціонарних у кількості 2 одиниць на суму 120 000,00 грн.;</w:t>
      </w:r>
    </w:p>
    <w:p w:rsidR="00EF4E12" w:rsidRPr="00207A3F" w:rsidRDefault="00EF4E12" w:rsidP="00207A3F">
      <w:pPr>
        <w:spacing w:after="0" w:line="240" w:lineRule="auto"/>
        <w:ind w:firstLine="567"/>
        <w:jc w:val="both"/>
        <w:rPr>
          <w:rFonts w:ascii="Times New Roman" w:hAnsi="Times New Roman" w:cs="Times New Roman"/>
          <w:sz w:val="24"/>
          <w:szCs w:val="24"/>
          <w:lang w:val="uk-UA"/>
        </w:rPr>
      </w:pPr>
      <w:r w:rsidRPr="00207A3F">
        <w:rPr>
          <w:rFonts w:ascii="Times New Roman" w:hAnsi="Times New Roman" w:cs="Times New Roman"/>
          <w:sz w:val="24"/>
          <w:szCs w:val="24"/>
          <w:lang w:val="uk-UA"/>
        </w:rPr>
        <w:t>придбання радіостанцій УКХ діапазону автомобільних у кількості 4 одиниць на суму 180 000,00 грн;</w:t>
      </w:r>
    </w:p>
    <w:p w:rsidR="00EF4E12" w:rsidRPr="00207A3F" w:rsidRDefault="00EF4E12" w:rsidP="00207A3F">
      <w:pPr>
        <w:spacing w:after="0" w:line="240" w:lineRule="auto"/>
        <w:ind w:firstLine="567"/>
        <w:jc w:val="both"/>
        <w:rPr>
          <w:rFonts w:ascii="Times New Roman" w:hAnsi="Times New Roman" w:cs="Times New Roman"/>
        </w:rPr>
      </w:pPr>
      <w:r w:rsidRPr="00207A3F">
        <w:rPr>
          <w:rFonts w:ascii="Times New Roman" w:hAnsi="Times New Roman" w:cs="Times New Roman"/>
        </w:rPr>
        <w:t xml:space="preserve">придбання БПЛА </w:t>
      </w:r>
      <w:proofErr w:type="gramStart"/>
      <w:r w:rsidRPr="00207A3F">
        <w:rPr>
          <w:rFonts w:ascii="Times New Roman" w:hAnsi="Times New Roman" w:cs="Times New Roman"/>
        </w:rPr>
        <w:t>у</w:t>
      </w:r>
      <w:proofErr w:type="gramEnd"/>
      <w:r w:rsidRPr="00207A3F">
        <w:rPr>
          <w:rFonts w:ascii="Times New Roman" w:hAnsi="Times New Roman" w:cs="Times New Roman"/>
        </w:rPr>
        <w:t xml:space="preserve"> кількості 2 одиниць на суму 400 000,00 грн;</w:t>
      </w:r>
    </w:p>
    <w:p w:rsidR="00EF4E12" w:rsidRPr="00207A3F" w:rsidRDefault="00EF4E12" w:rsidP="00207A3F">
      <w:pPr>
        <w:pStyle w:val="af5"/>
        <w:ind w:left="0" w:firstLine="567"/>
        <w:jc w:val="both"/>
      </w:pPr>
      <w:r w:rsidRPr="00207A3F">
        <w:t xml:space="preserve">придбання сигнально-гучномовних пристроїв (СГП) </w:t>
      </w:r>
      <w:proofErr w:type="gramStart"/>
      <w:r w:rsidRPr="00207A3F">
        <w:t>у</w:t>
      </w:r>
      <w:proofErr w:type="gramEnd"/>
      <w:r w:rsidRPr="00207A3F">
        <w:t xml:space="preserve"> кількості 3 одиниць на суму 100 000,00  грн.</w:t>
      </w:r>
    </w:p>
    <w:p w:rsidR="00EF4E12" w:rsidRPr="00EF4E12" w:rsidRDefault="00EF4E12" w:rsidP="00207A3F">
      <w:pPr>
        <w:pStyle w:val="af5"/>
        <w:ind w:left="0" w:firstLine="567"/>
        <w:jc w:val="both"/>
      </w:pPr>
      <w:r w:rsidRPr="00EF4E12">
        <w:t xml:space="preserve">Станом на 01 листопада 2024 року </w:t>
      </w:r>
      <w:r>
        <w:t xml:space="preserve">заходи виконані на 20,4 %. </w:t>
      </w:r>
    </w:p>
    <w:p w:rsidR="00EF4E12" w:rsidRPr="00EF4E12" w:rsidRDefault="00EF4E12" w:rsidP="00207A3F">
      <w:pPr>
        <w:spacing w:after="0" w:line="240" w:lineRule="auto"/>
        <w:ind w:firstLine="567"/>
        <w:jc w:val="both"/>
        <w:rPr>
          <w:rFonts w:ascii="Times New Roman" w:hAnsi="Times New Roman" w:cs="Times New Roman"/>
          <w:sz w:val="24"/>
          <w:szCs w:val="24"/>
          <w:shd w:val="clear" w:color="auto" w:fill="FFFFFF"/>
          <w:lang w:val="uk-UA"/>
        </w:rPr>
      </w:pPr>
      <w:r w:rsidRPr="00EF4E12">
        <w:rPr>
          <w:rFonts w:ascii="Times New Roman" w:hAnsi="Times New Roman" w:cs="Times New Roman"/>
          <w:sz w:val="24"/>
          <w:szCs w:val="24"/>
          <w:lang w:val="uk-UA"/>
        </w:rPr>
        <w:t xml:space="preserve">У зв’язку із проведенням активних бойових дій на території Мирноградської міської територіальної громади Донецької області, спричиненими збройною агресією російської федерації проти України, з метою підвищення рівня готовності до дій за призначенням, належного реагування на надзвичайні ситуації </w:t>
      </w:r>
      <w:r w:rsidR="00DF7316">
        <w:rPr>
          <w:rFonts w:ascii="Times New Roman" w:hAnsi="Times New Roman" w:cs="Times New Roman"/>
          <w:sz w:val="24"/>
          <w:szCs w:val="24"/>
          <w:shd w:val="clear" w:color="auto" w:fill="FFFFFF"/>
          <w:lang w:val="uk-UA"/>
        </w:rPr>
        <w:t>в</w:t>
      </w:r>
      <w:r w:rsidR="00DF7316" w:rsidRPr="00EF4E12">
        <w:rPr>
          <w:rFonts w:ascii="Times New Roman" w:hAnsi="Times New Roman" w:cs="Times New Roman"/>
          <w:sz w:val="24"/>
          <w:szCs w:val="24"/>
          <w:shd w:val="clear" w:color="auto" w:fill="FFFFFF"/>
          <w:lang w:val="uk-UA"/>
        </w:rPr>
        <w:t xml:space="preserve"> 2025 р</w:t>
      </w:r>
      <w:r w:rsidR="00DF7316">
        <w:rPr>
          <w:rFonts w:ascii="Times New Roman" w:hAnsi="Times New Roman" w:cs="Times New Roman"/>
          <w:sz w:val="24"/>
          <w:szCs w:val="24"/>
          <w:shd w:val="clear" w:color="auto" w:fill="FFFFFF"/>
          <w:lang w:val="uk-UA"/>
        </w:rPr>
        <w:t>оці</w:t>
      </w:r>
      <w:r w:rsidR="00DF7316" w:rsidRPr="00EF4E12">
        <w:rPr>
          <w:rFonts w:ascii="Times New Roman" w:hAnsi="Times New Roman" w:cs="Times New Roman"/>
          <w:sz w:val="24"/>
          <w:szCs w:val="24"/>
          <w:lang w:val="uk-UA"/>
        </w:rPr>
        <w:t xml:space="preserve"> </w:t>
      </w:r>
      <w:r w:rsidRPr="00EF4E12">
        <w:rPr>
          <w:rFonts w:ascii="Times New Roman" w:hAnsi="Times New Roman" w:cs="Times New Roman"/>
          <w:sz w:val="24"/>
          <w:szCs w:val="24"/>
          <w:lang w:val="uk-UA"/>
        </w:rPr>
        <w:t xml:space="preserve">планується забезпечення 52 державної пожежно-рятувальної частини 9 державний пожежно-рятувальний загін Головного управління Державної служби України з надзвичайних ситуацій у Донецькій </w:t>
      </w:r>
      <w:r w:rsidRPr="00EF4E12">
        <w:rPr>
          <w:rFonts w:ascii="Times New Roman" w:hAnsi="Times New Roman" w:cs="Times New Roman"/>
          <w:sz w:val="24"/>
          <w:szCs w:val="24"/>
          <w:lang w:val="uk-UA"/>
        </w:rPr>
        <w:lastRenderedPageBreak/>
        <w:t xml:space="preserve">області бензином у кількості 2000 літрів та дизельним паливом у кількості 9000 літрів у вигляді субвенції з місцевого бюджету </w:t>
      </w:r>
      <w:r w:rsidRPr="00EF4E12">
        <w:rPr>
          <w:rFonts w:ascii="Times New Roman" w:hAnsi="Times New Roman" w:cs="Times New Roman"/>
          <w:sz w:val="24"/>
          <w:szCs w:val="24"/>
          <w:shd w:val="clear" w:color="auto" w:fill="FFFFFF"/>
          <w:lang w:val="uk-UA"/>
        </w:rPr>
        <w:t>державному бюджету на виконання програм соціально-економічного розвитку регіонів на загальну суму 600000,00 грн.</w:t>
      </w:r>
    </w:p>
    <w:p w:rsidR="00EF4E12" w:rsidRPr="00EF4E12" w:rsidRDefault="00EF4E12" w:rsidP="00207A3F">
      <w:pPr>
        <w:spacing w:after="0" w:line="240" w:lineRule="auto"/>
        <w:ind w:firstLine="567"/>
        <w:jc w:val="both"/>
        <w:rPr>
          <w:rFonts w:ascii="Times New Roman" w:hAnsi="Times New Roman" w:cs="Times New Roman"/>
          <w:sz w:val="24"/>
          <w:szCs w:val="24"/>
          <w:lang w:val="uk-UA"/>
        </w:rPr>
      </w:pPr>
      <w:r w:rsidRPr="00EF4E12">
        <w:rPr>
          <w:rFonts w:ascii="Times New Roman" w:hAnsi="Times New Roman" w:cs="Times New Roman"/>
          <w:sz w:val="24"/>
          <w:szCs w:val="24"/>
          <w:lang w:val="uk-UA"/>
        </w:rPr>
        <w:t>Реалізація даного заходу дасть можливість забезпечити захист населення, навколишнього природного середовища, небезпечних об’єктів, об’єктів підвищеної небезпеки, об’єктів з масовим перебуванням людей, а також підвищити рівень протипожежного захисту та створити сприятливі умови для реалізації державної політики у сфері пожежної безпеки.</w:t>
      </w:r>
    </w:p>
    <w:p w:rsidR="00EF4E12" w:rsidRPr="007A4295" w:rsidRDefault="00EF4E12" w:rsidP="00207A3F">
      <w:pPr>
        <w:tabs>
          <w:tab w:val="left" w:pos="8165"/>
        </w:tabs>
        <w:spacing w:after="0" w:line="240" w:lineRule="auto"/>
        <w:ind w:firstLine="567"/>
        <w:jc w:val="both"/>
        <w:rPr>
          <w:rFonts w:ascii="Times New Roman" w:hAnsi="Times New Roman" w:cs="Times New Roman"/>
          <w:sz w:val="24"/>
          <w:szCs w:val="24"/>
          <w:shd w:val="clear" w:color="auto" w:fill="FFFFFF"/>
          <w:lang w:val="uk-UA"/>
        </w:rPr>
      </w:pPr>
    </w:p>
    <w:p w:rsidR="007A4295" w:rsidRPr="003439AA" w:rsidRDefault="007A4295" w:rsidP="00207A3F">
      <w:pPr>
        <w:tabs>
          <w:tab w:val="left" w:pos="8165"/>
        </w:tabs>
        <w:spacing w:after="0" w:line="240" w:lineRule="auto"/>
        <w:ind w:firstLine="567"/>
        <w:jc w:val="both"/>
        <w:rPr>
          <w:rFonts w:ascii="Times New Roman" w:eastAsia="Times New Roman" w:hAnsi="Times New Roman" w:cs="Times New Roman"/>
          <w:b/>
          <w:color w:val="000000" w:themeColor="text1"/>
          <w:sz w:val="24"/>
          <w:szCs w:val="24"/>
          <w:lang w:val="uk-UA" w:eastAsia="ru-RU"/>
        </w:rPr>
      </w:pPr>
      <w:r w:rsidRPr="003439AA">
        <w:rPr>
          <w:rFonts w:ascii="Times New Roman" w:eastAsia="Times New Roman" w:hAnsi="Times New Roman" w:cs="Times New Roman"/>
          <w:b/>
          <w:color w:val="000000" w:themeColor="text1"/>
          <w:sz w:val="24"/>
          <w:szCs w:val="24"/>
          <w:lang w:val="uk-UA" w:eastAsia="ru-RU"/>
        </w:rPr>
        <w:t>Захист прав і свобод громадян</w:t>
      </w:r>
      <w:bookmarkEnd w:id="9"/>
      <w:r>
        <w:rPr>
          <w:rFonts w:ascii="Times New Roman" w:eastAsia="Times New Roman" w:hAnsi="Times New Roman" w:cs="Times New Roman"/>
          <w:b/>
          <w:color w:val="000000" w:themeColor="text1"/>
          <w:sz w:val="24"/>
          <w:szCs w:val="24"/>
          <w:lang w:val="uk-UA" w:eastAsia="ru-RU"/>
        </w:rPr>
        <w:tab/>
      </w:r>
    </w:p>
    <w:p w:rsidR="007A4295" w:rsidRPr="0071414E" w:rsidRDefault="007A4295" w:rsidP="00207A3F">
      <w:pPr>
        <w:pStyle w:val="normal0"/>
        <w:pBdr>
          <w:top w:val="nil"/>
          <w:left w:val="nil"/>
          <w:bottom w:val="nil"/>
          <w:right w:val="nil"/>
          <w:between w:val="nil"/>
        </w:pBdr>
        <w:spacing w:after="0" w:line="240" w:lineRule="auto"/>
        <w:ind w:firstLine="567"/>
        <w:jc w:val="both"/>
        <w:rPr>
          <w:rFonts w:ascii="Times New Roman" w:eastAsia="Times New Roman" w:hAnsi="Times New Roman" w:cs="Times New Roman"/>
          <w:color w:val="000000"/>
          <w:sz w:val="24"/>
          <w:szCs w:val="24"/>
        </w:rPr>
      </w:pPr>
      <w:bookmarkStart w:id="10" w:name="Р18"/>
      <w:r w:rsidRPr="0071414E">
        <w:rPr>
          <w:rFonts w:ascii="Times New Roman" w:eastAsia="Times New Roman" w:hAnsi="Times New Roman" w:cs="Times New Roman"/>
          <w:color w:val="000000"/>
          <w:sz w:val="24"/>
          <w:szCs w:val="24"/>
        </w:rPr>
        <w:t>Відділом з питань безпеки, запобігання корупції та взаємодії з правоохоронними органами проводяться заходи, направлені на запобігання та виявлення корупції у виконавчих органах Мирноградської міської ради, комунальних підприємствах, установах, організаціях, засновником яких є Мирноградська міська рада.</w:t>
      </w:r>
    </w:p>
    <w:p w:rsidR="007A4295" w:rsidRPr="0071414E" w:rsidRDefault="007A4295" w:rsidP="00207A3F">
      <w:pPr>
        <w:pStyle w:val="normal0"/>
        <w:pBdr>
          <w:top w:val="nil"/>
          <w:left w:val="nil"/>
          <w:bottom w:val="nil"/>
          <w:right w:val="nil"/>
          <w:between w:val="nil"/>
        </w:pBdr>
        <w:spacing w:after="0" w:line="240" w:lineRule="auto"/>
        <w:ind w:firstLine="567"/>
        <w:jc w:val="both"/>
        <w:rPr>
          <w:rFonts w:ascii="Times New Roman" w:eastAsia="Times New Roman" w:hAnsi="Times New Roman" w:cs="Times New Roman"/>
          <w:color w:val="000000"/>
          <w:sz w:val="24"/>
          <w:szCs w:val="24"/>
        </w:rPr>
      </w:pPr>
      <w:r w:rsidRPr="0071414E">
        <w:rPr>
          <w:rFonts w:ascii="Times New Roman" w:eastAsia="Times New Roman" w:hAnsi="Times New Roman" w:cs="Times New Roman"/>
          <w:color w:val="000000"/>
          <w:sz w:val="24"/>
          <w:szCs w:val="24"/>
        </w:rPr>
        <w:t>Відділення поліції №2 Покровського РУП ГУНП в Донецькій області – це центральний орган виконавчої влади, який служить суспільству шляхом забезпечення охорони прав і свобод людини, протидії злочинності, підтримання публічного порядку та громадської безпеки. Адміністративна будівля відділення поліції розташована за адресою: Донецька область м. Мирноград, вул. Центральна, 73 А. Відділення поліції    № 2 входить до підрозділу Покровського районного управління поліції ГУНП в Донецькій області.</w:t>
      </w:r>
    </w:p>
    <w:p w:rsidR="007A4295" w:rsidRPr="0071414E" w:rsidRDefault="007A4295" w:rsidP="00207A3F">
      <w:pPr>
        <w:pStyle w:val="normal0"/>
        <w:spacing w:after="0" w:line="240" w:lineRule="auto"/>
        <w:ind w:firstLine="567"/>
        <w:jc w:val="both"/>
        <w:rPr>
          <w:rFonts w:ascii="Times New Roman" w:eastAsia="Times New Roman" w:hAnsi="Times New Roman" w:cs="Times New Roman"/>
          <w:sz w:val="24"/>
          <w:szCs w:val="24"/>
        </w:rPr>
      </w:pPr>
      <w:r w:rsidRPr="0071414E">
        <w:rPr>
          <w:rFonts w:ascii="Times New Roman" w:eastAsia="Times New Roman" w:hAnsi="Times New Roman" w:cs="Times New Roman"/>
          <w:sz w:val="24"/>
          <w:szCs w:val="24"/>
        </w:rPr>
        <w:t xml:space="preserve">З метою зміцнення законності і правопорядку, відділенням поліції здійснюється виконання відповідних заходів Програми економічного і соціального розвитку Мирноградської міської територіальної громади Донецької області на 2024 рік. Вдосконалюються заходи щодо зниження криміногенної ситуації в громаді. Аналізується стан криміногенної обстановки і стан правопорядку в м. Мирноград, при цьому  приділяється особлива увага на виявлення факторів, що сприяють росту злочинності. Розробляються комплексні плани боротьби зі злочинністю, в яких скоординовані дії щодо попередження злочинності в першу чергу проти особистості, в сфері охорони громадського порядку та економіки. З метою посилення напрямків до розкриття злочинів по «гарячих» слідах та для дотримання встановлених законом термінів прийняття рішень, слідчо – оперативна група в найкоротші терміни виїжджає на місце події, приймає негайні заходи, щодо розшуку правопорушників, співробітники відділення поліції приймають законні рішення за матеріалами в терміни встановлені законодавством. Працівниками ювенальної служби проводяться онлайн-зустрічі з учнями середньоосвітніх учбових закладів з питань правової тематики, профілактики і запобігання правопорушенням, проводяться рейди - перевірки з метою профілактики жебракування неповнолітніми, через трудові і педагогічні колективи ведеться з ними профілактична робота. </w:t>
      </w:r>
    </w:p>
    <w:p w:rsidR="007A4295" w:rsidRPr="0071414E" w:rsidRDefault="007A4295" w:rsidP="00207A3F">
      <w:pPr>
        <w:pStyle w:val="normal0"/>
        <w:spacing w:after="0" w:line="240" w:lineRule="auto"/>
        <w:ind w:firstLine="567"/>
        <w:jc w:val="both"/>
        <w:rPr>
          <w:rFonts w:ascii="Times New Roman" w:eastAsia="Times New Roman" w:hAnsi="Times New Roman" w:cs="Times New Roman"/>
          <w:sz w:val="24"/>
          <w:szCs w:val="24"/>
        </w:rPr>
      </w:pPr>
      <w:r w:rsidRPr="0071414E">
        <w:rPr>
          <w:rFonts w:ascii="Times New Roman" w:eastAsia="Times New Roman" w:hAnsi="Times New Roman" w:cs="Times New Roman"/>
          <w:sz w:val="24"/>
          <w:szCs w:val="24"/>
        </w:rPr>
        <w:t>З моменту введення на території України воєнного стану співробітники Відділення поліції № 2 здійснюють: фіксацію наслідків збройної агресії російської федерації; евакуацію цивільного населення з території прилеглої до районів ведення бойових дій; надання першої домедичної допомоги пораненим, внаслідок збройної агресії російської федерації та евакуацію їх до медичних закладів.</w:t>
      </w:r>
    </w:p>
    <w:p w:rsidR="007A4295" w:rsidRPr="0071414E" w:rsidRDefault="007A4295" w:rsidP="00207A3F">
      <w:pPr>
        <w:pStyle w:val="normal0"/>
        <w:spacing w:after="0" w:line="240" w:lineRule="auto"/>
        <w:ind w:firstLine="567"/>
        <w:jc w:val="both"/>
        <w:rPr>
          <w:rFonts w:ascii="Times New Roman" w:eastAsia="Times New Roman" w:hAnsi="Times New Roman" w:cs="Times New Roman"/>
          <w:sz w:val="24"/>
          <w:szCs w:val="24"/>
        </w:rPr>
      </w:pPr>
      <w:r w:rsidRPr="0071414E">
        <w:rPr>
          <w:rFonts w:ascii="Times New Roman" w:eastAsia="Times New Roman" w:hAnsi="Times New Roman" w:cs="Times New Roman"/>
          <w:sz w:val="24"/>
          <w:szCs w:val="24"/>
        </w:rPr>
        <w:t xml:space="preserve">Керівництво відділення поліції приймає безпосередню участь в проведенні розширених засідань Координаційного комітету з боротьби зі злочинністю. Вживаються заходи до осіб, що посягають на здоров'я, життя, честь і гідність громадян, злочинних посягань на їх майнові права. Проводиться робота з підвищення рівня захисту ринків міста від недоброякісних товарів, здійснюється перевірка дотримання чинного законодавства під час прийому лому металів, здійснюються заходи спрямовані на виявлення каналів незаконного обігу та крадіжок вогнепальної зброї, боєприпасів та вибухових речовин, проводяться рейди для забезпечення контролю щодо усунення умов, які сприяють розповсюдженню наркотичних засобів. Також, проводяться  рейди для забезпечення контролю та документування продажу спиртних напоїв. Проводяться заходи </w:t>
      </w:r>
      <w:r w:rsidRPr="0071414E">
        <w:rPr>
          <w:rFonts w:ascii="Times New Roman" w:eastAsia="Times New Roman" w:hAnsi="Times New Roman" w:cs="Times New Roman"/>
          <w:sz w:val="24"/>
          <w:szCs w:val="24"/>
        </w:rPr>
        <w:lastRenderedPageBreak/>
        <w:t>щодо встановлення місця проживання раніше судимих осіб, які не прибули до визначеного місця проживання, а також адміннаглядних осіб, які залишили місце проживання з метою ухилення від адміннагляду. Забезпечується організація роботи співробітників відділення поліції по обліку, розкриттю та розслідуванню скоєних злочинів на території обслуговування.</w:t>
      </w:r>
    </w:p>
    <w:p w:rsidR="007A4295" w:rsidRPr="0071414E" w:rsidRDefault="007A4295" w:rsidP="00207A3F">
      <w:pPr>
        <w:pStyle w:val="normal0"/>
        <w:widowControl w:val="0"/>
        <w:pBdr>
          <w:top w:val="nil"/>
          <w:left w:val="nil"/>
          <w:bottom w:val="nil"/>
          <w:right w:val="nil"/>
          <w:between w:val="nil"/>
        </w:pBdr>
        <w:spacing w:after="0" w:line="240" w:lineRule="auto"/>
        <w:ind w:firstLine="567"/>
        <w:jc w:val="both"/>
        <w:rPr>
          <w:rFonts w:ascii="Times New Roman" w:eastAsia="Times New Roman" w:hAnsi="Times New Roman" w:cs="Times New Roman"/>
          <w:color w:val="000000"/>
          <w:sz w:val="24"/>
          <w:szCs w:val="24"/>
        </w:rPr>
      </w:pPr>
      <w:r w:rsidRPr="0071414E">
        <w:rPr>
          <w:rFonts w:ascii="Times New Roman" w:eastAsia="Times New Roman" w:hAnsi="Times New Roman" w:cs="Times New Roman"/>
          <w:color w:val="000000"/>
          <w:sz w:val="24"/>
          <w:szCs w:val="24"/>
        </w:rPr>
        <w:tab/>
        <w:t>Робота із заявами та повідомленнями про злочини – один із основних напрямків оперативно-службовій діяльності відділення поліції № 2. У зв'язку з цим, керівництвом відділення поліції особлива увага приділяється реєстрації всіх заяв і повідомлень про злочини, своєчасному реагуванню на них, повному та всебічному проведенню досудового розслідування і захисту конституційних прав громадян. У той же час поліція отримала нові повноваження на час війни, які ефективно виконує.</w:t>
      </w:r>
    </w:p>
    <w:p w:rsidR="007A4295" w:rsidRPr="0071414E" w:rsidRDefault="007A4295" w:rsidP="00207A3F">
      <w:pPr>
        <w:pStyle w:val="normal0"/>
        <w:widowControl w:val="0"/>
        <w:pBdr>
          <w:top w:val="nil"/>
          <w:left w:val="nil"/>
          <w:bottom w:val="nil"/>
          <w:right w:val="nil"/>
          <w:between w:val="nil"/>
        </w:pBdr>
        <w:spacing w:after="0" w:line="240" w:lineRule="auto"/>
        <w:ind w:firstLine="567"/>
        <w:jc w:val="both"/>
        <w:rPr>
          <w:rFonts w:ascii="Times New Roman" w:eastAsia="Times New Roman" w:hAnsi="Times New Roman" w:cs="Times New Roman"/>
          <w:color w:val="000000"/>
          <w:sz w:val="24"/>
          <w:szCs w:val="24"/>
        </w:rPr>
      </w:pPr>
      <w:r w:rsidRPr="0071414E">
        <w:rPr>
          <w:rFonts w:ascii="Times New Roman" w:eastAsia="Times New Roman" w:hAnsi="Times New Roman" w:cs="Times New Roman"/>
          <w:color w:val="000000"/>
          <w:sz w:val="24"/>
          <w:szCs w:val="24"/>
        </w:rPr>
        <w:t>На 202</w:t>
      </w:r>
      <w:r w:rsidRPr="0071414E">
        <w:rPr>
          <w:rFonts w:ascii="Times New Roman" w:eastAsia="Times New Roman" w:hAnsi="Times New Roman" w:cs="Times New Roman"/>
          <w:sz w:val="24"/>
          <w:szCs w:val="24"/>
        </w:rPr>
        <w:t>5</w:t>
      </w:r>
      <w:r w:rsidRPr="0071414E">
        <w:rPr>
          <w:rFonts w:ascii="Times New Roman" w:eastAsia="Times New Roman" w:hAnsi="Times New Roman" w:cs="Times New Roman"/>
          <w:color w:val="000000"/>
          <w:sz w:val="24"/>
          <w:szCs w:val="24"/>
        </w:rPr>
        <w:t xml:space="preserve"> рік відділенням поліції №2 Покровського РУП ГУНП в Донецькій області плануються наступні заходи:</w:t>
      </w:r>
    </w:p>
    <w:p w:rsidR="007A4295" w:rsidRPr="0071414E" w:rsidRDefault="007A4295" w:rsidP="00207A3F">
      <w:pPr>
        <w:pStyle w:val="normal0"/>
        <w:widowControl w:val="0"/>
        <w:pBdr>
          <w:top w:val="nil"/>
          <w:left w:val="nil"/>
          <w:bottom w:val="nil"/>
          <w:right w:val="nil"/>
          <w:between w:val="nil"/>
        </w:pBdr>
        <w:spacing w:after="0" w:line="240" w:lineRule="auto"/>
        <w:ind w:firstLine="567"/>
        <w:jc w:val="both"/>
        <w:rPr>
          <w:rFonts w:ascii="Times New Roman" w:eastAsia="Times New Roman" w:hAnsi="Times New Roman" w:cs="Times New Roman"/>
          <w:color w:val="000000"/>
          <w:sz w:val="24"/>
          <w:szCs w:val="24"/>
        </w:rPr>
      </w:pPr>
      <w:r w:rsidRPr="0071414E">
        <w:rPr>
          <w:rFonts w:ascii="Times New Roman" w:eastAsia="Times New Roman" w:hAnsi="Times New Roman" w:cs="Times New Roman"/>
          <w:color w:val="000000"/>
          <w:sz w:val="24"/>
          <w:szCs w:val="24"/>
        </w:rPr>
        <w:t xml:space="preserve">для </w:t>
      </w:r>
      <w:r w:rsidRPr="0071414E">
        <w:rPr>
          <w:rFonts w:ascii="Times New Roman" w:eastAsia="Times New Roman" w:hAnsi="Times New Roman" w:cs="Times New Roman"/>
          <w:sz w:val="24"/>
          <w:szCs w:val="24"/>
        </w:rPr>
        <w:t>недопущення фактів мародерства на території обслуговування</w:t>
      </w:r>
      <w:r w:rsidRPr="0071414E">
        <w:rPr>
          <w:rFonts w:ascii="Times New Roman" w:eastAsia="Times New Roman" w:hAnsi="Times New Roman" w:cs="Times New Roman"/>
          <w:color w:val="000000"/>
          <w:sz w:val="24"/>
          <w:szCs w:val="24"/>
        </w:rPr>
        <w:t xml:space="preserve"> планується провести </w:t>
      </w:r>
      <w:r w:rsidRPr="0071414E">
        <w:rPr>
          <w:rFonts w:ascii="Times New Roman" w:eastAsia="Times New Roman" w:hAnsi="Times New Roman" w:cs="Times New Roman"/>
          <w:sz w:val="24"/>
          <w:szCs w:val="24"/>
        </w:rPr>
        <w:t>310 рейдів</w:t>
      </w:r>
      <w:r w:rsidRPr="0071414E">
        <w:rPr>
          <w:rFonts w:ascii="Times New Roman" w:eastAsia="Times New Roman" w:hAnsi="Times New Roman" w:cs="Times New Roman"/>
          <w:color w:val="000000"/>
          <w:sz w:val="24"/>
          <w:szCs w:val="24"/>
        </w:rPr>
        <w:t>;</w:t>
      </w:r>
    </w:p>
    <w:p w:rsidR="007A4295" w:rsidRPr="0071414E" w:rsidRDefault="007A4295" w:rsidP="00207A3F">
      <w:pPr>
        <w:pStyle w:val="normal0"/>
        <w:widowControl w:val="0"/>
        <w:pBdr>
          <w:top w:val="nil"/>
          <w:left w:val="nil"/>
          <w:bottom w:val="nil"/>
          <w:right w:val="nil"/>
          <w:between w:val="nil"/>
        </w:pBdr>
        <w:spacing w:after="0" w:line="240" w:lineRule="auto"/>
        <w:ind w:firstLine="567"/>
        <w:jc w:val="both"/>
        <w:rPr>
          <w:rFonts w:ascii="Times New Roman" w:eastAsia="Times New Roman" w:hAnsi="Times New Roman" w:cs="Times New Roman"/>
          <w:color w:val="000000"/>
          <w:sz w:val="24"/>
          <w:szCs w:val="24"/>
        </w:rPr>
      </w:pPr>
      <w:r w:rsidRPr="0071414E">
        <w:rPr>
          <w:rFonts w:ascii="Times New Roman" w:eastAsia="Times New Roman" w:hAnsi="Times New Roman" w:cs="Times New Roman"/>
          <w:color w:val="000000"/>
          <w:sz w:val="24"/>
          <w:szCs w:val="24"/>
        </w:rPr>
        <w:t xml:space="preserve">для </w:t>
      </w:r>
      <w:r w:rsidRPr="0071414E">
        <w:rPr>
          <w:rFonts w:ascii="Times New Roman" w:eastAsia="Times New Roman" w:hAnsi="Times New Roman" w:cs="Times New Roman"/>
          <w:sz w:val="24"/>
          <w:szCs w:val="24"/>
        </w:rPr>
        <w:t xml:space="preserve">евакуації мешканців Мирноградської територіальної громади на безпечну територію </w:t>
      </w:r>
      <w:r w:rsidRPr="0071414E">
        <w:rPr>
          <w:rFonts w:ascii="Times New Roman" w:eastAsia="Times New Roman" w:hAnsi="Times New Roman" w:cs="Times New Roman"/>
          <w:color w:val="000000"/>
          <w:sz w:val="24"/>
          <w:szCs w:val="24"/>
        </w:rPr>
        <w:t xml:space="preserve">планується провести </w:t>
      </w:r>
      <w:r w:rsidRPr="0071414E">
        <w:rPr>
          <w:rFonts w:ascii="Times New Roman" w:eastAsia="Times New Roman" w:hAnsi="Times New Roman" w:cs="Times New Roman"/>
          <w:sz w:val="24"/>
          <w:szCs w:val="24"/>
        </w:rPr>
        <w:t>320</w:t>
      </w:r>
      <w:r w:rsidRPr="0071414E">
        <w:rPr>
          <w:rFonts w:ascii="Times New Roman" w:eastAsia="Times New Roman" w:hAnsi="Times New Roman" w:cs="Times New Roman"/>
          <w:color w:val="000000"/>
          <w:sz w:val="24"/>
          <w:szCs w:val="24"/>
        </w:rPr>
        <w:t xml:space="preserve"> </w:t>
      </w:r>
      <w:r w:rsidRPr="0071414E">
        <w:rPr>
          <w:rFonts w:ascii="Times New Roman" w:eastAsia="Times New Roman" w:hAnsi="Times New Roman" w:cs="Times New Roman"/>
          <w:sz w:val="24"/>
          <w:szCs w:val="24"/>
        </w:rPr>
        <w:t>рейдів</w:t>
      </w:r>
      <w:r w:rsidRPr="0071414E">
        <w:rPr>
          <w:rFonts w:ascii="Times New Roman" w:eastAsia="Times New Roman" w:hAnsi="Times New Roman" w:cs="Times New Roman"/>
          <w:color w:val="000000"/>
          <w:sz w:val="24"/>
          <w:szCs w:val="24"/>
        </w:rPr>
        <w:t>;</w:t>
      </w:r>
    </w:p>
    <w:p w:rsidR="007A4295" w:rsidRPr="0071414E" w:rsidRDefault="007A4295" w:rsidP="00207A3F">
      <w:pPr>
        <w:pStyle w:val="normal0"/>
        <w:widowControl w:val="0"/>
        <w:pBdr>
          <w:top w:val="nil"/>
          <w:left w:val="nil"/>
          <w:bottom w:val="nil"/>
          <w:right w:val="nil"/>
          <w:between w:val="nil"/>
        </w:pBdr>
        <w:spacing w:after="0" w:line="240" w:lineRule="auto"/>
        <w:ind w:firstLine="567"/>
        <w:jc w:val="both"/>
        <w:rPr>
          <w:rFonts w:ascii="Times New Roman" w:eastAsia="Times New Roman" w:hAnsi="Times New Roman" w:cs="Times New Roman"/>
          <w:color w:val="000000"/>
          <w:sz w:val="24"/>
          <w:szCs w:val="24"/>
        </w:rPr>
      </w:pPr>
      <w:r w:rsidRPr="0071414E">
        <w:rPr>
          <w:rFonts w:ascii="Times New Roman" w:eastAsia="Times New Roman" w:hAnsi="Times New Roman" w:cs="Times New Roman"/>
          <w:color w:val="000000"/>
          <w:sz w:val="24"/>
          <w:szCs w:val="24"/>
        </w:rPr>
        <w:t>для дотримання чинного законодавства під час прийому лому металів планується провести 12 перевірок;</w:t>
      </w:r>
    </w:p>
    <w:p w:rsidR="007A4295" w:rsidRPr="0071414E" w:rsidRDefault="007A4295" w:rsidP="00207A3F">
      <w:pPr>
        <w:pStyle w:val="normal0"/>
        <w:widowControl w:val="0"/>
        <w:pBdr>
          <w:top w:val="nil"/>
          <w:left w:val="nil"/>
          <w:bottom w:val="nil"/>
          <w:right w:val="nil"/>
          <w:between w:val="nil"/>
        </w:pBdr>
        <w:spacing w:after="0" w:line="240" w:lineRule="auto"/>
        <w:ind w:firstLine="567"/>
        <w:jc w:val="both"/>
        <w:rPr>
          <w:rFonts w:ascii="Times New Roman" w:eastAsia="Times New Roman" w:hAnsi="Times New Roman" w:cs="Times New Roman"/>
          <w:color w:val="000000"/>
          <w:sz w:val="24"/>
          <w:szCs w:val="24"/>
        </w:rPr>
      </w:pPr>
      <w:r w:rsidRPr="0071414E">
        <w:rPr>
          <w:rFonts w:ascii="Times New Roman" w:eastAsia="Times New Roman" w:hAnsi="Times New Roman" w:cs="Times New Roman"/>
          <w:color w:val="000000"/>
          <w:sz w:val="24"/>
          <w:szCs w:val="24"/>
        </w:rPr>
        <w:t>для виявлення каналів незаконного обігу та крадіжок вогнепальної зброї, боєприпасів та вибухових речовин протягом 202</w:t>
      </w:r>
      <w:r w:rsidRPr="0071414E">
        <w:rPr>
          <w:rFonts w:ascii="Times New Roman" w:eastAsia="Times New Roman" w:hAnsi="Times New Roman" w:cs="Times New Roman"/>
          <w:sz w:val="24"/>
          <w:szCs w:val="24"/>
        </w:rPr>
        <w:t>5</w:t>
      </w:r>
      <w:r w:rsidRPr="0071414E">
        <w:rPr>
          <w:rFonts w:ascii="Times New Roman" w:eastAsia="Times New Roman" w:hAnsi="Times New Roman" w:cs="Times New Roman"/>
          <w:color w:val="000000"/>
          <w:sz w:val="24"/>
          <w:szCs w:val="24"/>
        </w:rPr>
        <w:t xml:space="preserve"> року буде проведено </w:t>
      </w:r>
      <w:r w:rsidRPr="0071414E">
        <w:rPr>
          <w:rFonts w:ascii="Times New Roman" w:eastAsia="Times New Roman" w:hAnsi="Times New Roman" w:cs="Times New Roman"/>
          <w:sz w:val="24"/>
          <w:szCs w:val="24"/>
        </w:rPr>
        <w:t>150</w:t>
      </w:r>
      <w:r w:rsidRPr="0071414E">
        <w:rPr>
          <w:rFonts w:ascii="Times New Roman" w:eastAsia="Times New Roman" w:hAnsi="Times New Roman" w:cs="Times New Roman"/>
          <w:color w:val="000000"/>
          <w:sz w:val="24"/>
          <w:szCs w:val="24"/>
        </w:rPr>
        <w:t xml:space="preserve"> перевірок власників зброї;</w:t>
      </w:r>
    </w:p>
    <w:p w:rsidR="007A4295" w:rsidRPr="0071414E" w:rsidRDefault="007A4295" w:rsidP="00207A3F">
      <w:pPr>
        <w:pStyle w:val="normal0"/>
        <w:widowControl w:val="0"/>
        <w:pBdr>
          <w:top w:val="nil"/>
          <w:left w:val="nil"/>
          <w:bottom w:val="nil"/>
          <w:right w:val="nil"/>
          <w:between w:val="nil"/>
        </w:pBdr>
        <w:spacing w:after="0" w:line="240" w:lineRule="auto"/>
        <w:ind w:firstLine="567"/>
        <w:jc w:val="both"/>
        <w:rPr>
          <w:rFonts w:ascii="Times New Roman" w:eastAsia="Times New Roman" w:hAnsi="Times New Roman" w:cs="Times New Roman"/>
          <w:color w:val="000000"/>
          <w:sz w:val="24"/>
          <w:szCs w:val="24"/>
        </w:rPr>
      </w:pPr>
      <w:r w:rsidRPr="0071414E">
        <w:rPr>
          <w:rFonts w:ascii="Times New Roman" w:eastAsia="Times New Roman" w:hAnsi="Times New Roman" w:cs="Times New Roman"/>
          <w:color w:val="000000"/>
          <w:sz w:val="24"/>
          <w:szCs w:val="24"/>
        </w:rPr>
        <w:t>для забезпечення контролю щодо усунення умов, які сприяють розповсюдженню наркотичних засобів протягом 202</w:t>
      </w:r>
      <w:r w:rsidRPr="0071414E">
        <w:rPr>
          <w:rFonts w:ascii="Times New Roman" w:eastAsia="Times New Roman" w:hAnsi="Times New Roman" w:cs="Times New Roman"/>
          <w:sz w:val="24"/>
          <w:szCs w:val="24"/>
        </w:rPr>
        <w:t>5</w:t>
      </w:r>
      <w:r w:rsidRPr="0071414E">
        <w:rPr>
          <w:rFonts w:ascii="Times New Roman" w:eastAsia="Times New Roman" w:hAnsi="Times New Roman" w:cs="Times New Roman"/>
          <w:color w:val="000000"/>
          <w:sz w:val="24"/>
          <w:szCs w:val="24"/>
        </w:rPr>
        <w:t xml:space="preserve"> року буде проведено 12 рейдів;</w:t>
      </w:r>
    </w:p>
    <w:p w:rsidR="007A4295" w:rsidRPr="0071414E" w:rsidRDefault="007A4295" w:rsidP="00207A3F">
      <w:pPr>
        <w:pStyle w:val="normal0"/>
        <w:widowControl w:val="0"/>
        <w:pBdr>
          <w:top w:val="nil"/>
          <w:left w:val="nil"/>
          <w:bottom w:val="nil"/>
          <w:right w:val="nil"/>
          <w:between w:val="nil"/>
        </w:pBdr>
        <w:spacing w:after="0" w:line="240" w:lineRule="auto"/>
        <w:ind w:firstLine="567"/>
        <w:jc w:val="both"/>
        <w:rPr>
          <w:rFonts w:ascii="Times New Roman" w:eastAsia="Times New Roman" w:hAnsi="Times New Roman" w:cs="Times New Roman"/>
          <w:color w:val="000000"/>
          <w:sz w:val="24"/>
          <w:szCs w:val="24"/>
        </w:rPr>
      </w:pPr>
      <w:r w:rsidRPr="0071414E">
        <w:rPr>
          <w:rFonts w:ascii="Times New Roman" w:eastAsia="Times New Roman" w:hAnsi="Times New Roman" w:cs="Times New Roman"/>
          <w:color w:val="000000"/>
          <w:sz w:val="24"/>
          <w:szCs w:val="24"/>
        </w:rPr>
        <w:t>для забезпечення контролю та документування продажу спиртних напоїв планується провести 3</w:t>
      </w:r>
      <w:r w:rsidRPr="0071414E">
        <w:rPr>
          <w:rFonts w:ascii="Times New Roman" w:eastAsia="Times New Roman" w:hAnsi="Times New Roman" w:cs="Times New Roman"/>
          <w:sz w:val="24"/>
          <w:szCs w:val="24"/>
        </w:rPr>
        <w:t>2</w:t>
      </w:r>
      <w:r w:rsidRPr="0071414E">
        <w:rPr>
          <w:rFonts w:ascii="Times New Roman" w:eastAsia="Times New Roman" w:hAnsi="Times New Roman" w:cs="Times New Roman"/>
          <w:color w:val="000000"/>
          <w:sz w:val="24"/>
          <w:szCs w:val="24"/>
        </w:rPr>
        <w:t>5 перевірок;</w:t>
      </w:r>
    </w:p>
    <w:p w:rsidR="007A4295" w:rsidRPr="00D9200D" w:rsidRDefault="007A4295" w:rsidP="00207A3F">
      <w:pPr>
        <w:pStyle w:val="normal0"/>
        <w:widowControl w:val="0"/>
        <w:pBdr>
          <w:top w:val="nil"/>
          <w:left w:val="nil"/>
          <w:bottom w:val="nil"/>
          <w:right w:val="nil"/>
          <w:between w:val="nil"/>
        </w:pBdr>
        <w:spacing w:after="0" w:line="240" w:lineRule="auto"/>
        <w:ind w:firstLine="567"/>
        <w:jc w:val="both"/>
        <w:rPr>
          <w:rFonts w:ascii="Times New Roman" w:eastAsia="Times New Roman" w:hAnsi="Times New Roman" w:cs="Times New Roman"/>
          <w:color w:val="000000"/>
          <w:sz w:val="24"/>
          <w:szCs w:val="24"/>
        </w:rPr>
      </w:pPr>
      <w:r w:rsidRPr="0071414E">
        <w:rPr>
          <w:rFonts w:ascii="Times New Roman" w:eastAsia="Times New Roman" w:hAnsi="Times New Roman" w:cs="Times New Roman"/>
          <w:color w:val="000000"/>
          <w:sz w:val="24"/>
          <w:szCs w:val="24"/>
        </w:rPr>
        <w:t xml:space="preserve">з метою </w:t>
      </w:r>
      <w:r w:rsidRPr="0071414E">
        <w:rPr>
          <w:rFonts w:ascii="Times New Roman" w:eastAsia="Times New Roman" w:hAnsi="Times New Roman" w:cs="Times New Roman"/>
          <w:sz w:val="24"/>
          <w:szCs w:val="24"/>
        </w:rPr>
        <w:t>встановлення місця проживання раніше судимих осіб, які не прибули до визначеного місця проживання, та  адміннаглядних осіб, які залишили місце  проживання з метою ухилення від адміннагляду а також перевірки підоблікових осіб категорій  ФАН, АН за місцем мешкання, з метою проведення профілактичних бесід планується здійснити 325 перевірок.</w:t>
      </w:r>
    </w:p>
    <w:p w:rsidR="007A4295" w:rsidRPr="002B074F" w:rsidRDefault="0026200E" w:rsidP="00207A3F">
      <w:pPr>
        <w:spacing w:after="0" w:line="240" w:lineRule="auto"/>
        <w:ind w:firstLine="567"/>
        <w:jc w:val="both"/>
        <w:rPr>
          <w:rFonts w:ascii="Times New Roman" w:eastAsia="Times New Roman" w:hAnsi="Times New Roman" w:cs="Times New Roman"/>
          <w:b/>
          <w:sz w:val="24"/>
          <w:szCs w:val="24"/>
          <w:lang w:val="uk-UA" w:eastAsia="ru-RU"/>
        </w:rPr>
      </w:pPr>
      <w:hyperlink r:id="rId16" w:anchor="_Toc130175727" w:history="1">
        <w:r w:rsidR="007A4295" w:rsidRPr="002B074F">
          <w:rPr>
            <w:rFonts w:ascii="Times New Roman" w:eastAsia="Times New Roman" w:hAnsi="Times New Roman" w:cs="Times New Roman"/>
            <w:b/>
            <w:sz w:val="24"/>
            <w:szCs w:val="24"/>
            <w:lang w:val="uk-UA" w:eastAsia="ru-RU"/>
          </w:rPr>
          <w:t>Соціальний захист</w:t>
        </w:r>
      </w:hyperlink>
      <w:r w:rsidR="007A4295" w:rsidRPr="002B074F">
        <w:rPr>
          <w:rFonts w:ascii="Times New Roman" w:eastAsia="Times New Roman" w:hAnsi="Times New Roman" w:cs="Times New Roman"/>
          <w:b/>
          <w:sz w:val="24"/>
          <w:szCs w:val="24"/>
          <w:lang w:val="uk-UA" w:eastAsia="ru-RU"/>
        </w:rPr>
        <w:t xml:space="preserve"> населення</w:t>
      </w:r>
      <w:bookmarkEnd w:id="10"/>
    </w:p>
    <w:p w:rsidR="007A4295" w:rsidRPr="00D9200D" w:rsidRDefault="007A4295" w:rsidP="00207A3F">
      <w:pPr>
        <w:spacing w:after="0" w:line="240" w:lineRule="auto"/>
        <w:ind w:firstLine="567"/>
        <w:jc w:val="both"/>
        <w:rPr>
          <w:rFonts w:ascii="Times New Roman" w:eastAsia="Calibri" w:hAnsi="Times New Roman" w:cs="Times New Roman"/>
          <w:color w:val="000000"/>
          <w:sz w:val="24"/>
          <w:szCs w:val="24"/>
          <w:lang w:val="uk-UA"/>
        </w:rPr>
      </w:pPr>
      <w:r w:rsidRPr="00131BFF">
        <w:rPr>
          <w:rFonts w:ascii="Times New Roman" w:eastAsia="Calibri" w:hAnsi="Times New Roman" w:cs="Times New Roman"/>
          <w:color w:val="000000"/>
          <w:sz w:val="24"/>
          <w:szCs w:val="24"/>
          <w:lang w:val="uk-UA"/>
        </w:rPr>
        <w:t xml:space="preserve">Основною метою </w:t>
      </w:r>
      <w:r w:rsidRPr="00131BFF">
        <w:rPr>
          <w:rFonts w:ascii="Times New Roman" w:hAnsi="Times New Roman"/>
          <w:color w:val="000000"/>
          <w:sz w:val="24"/>
          <w:szCs w:val="24"/>
          <w:lang w:val="uk-UA"/>
        </w:rPr>
        <w:t>в 2025 році</w:t>
      </w:r>
      <w:r w:rsidRPr="00131BFF">
        <w:rPr>
          <w:rFonts w:ascii="Times New Roman" w:eastAsia="Calibri" w:hAnsi="Times New Roman" w:cs="Times New Roman"/>
          <w:color w:val="000000"/>
          <w:sz w:val="24"/>
          <w:szCs w:val="24"/>
          <w:lang w:val="uk-UA"/>
        </w:rPr>
        <w:t xml:space="preserve"> є</w:t>
      </w:r>
      <w:r w:rsidRPr="00D9200D">
        <w:rPr>
          <w:rFonts w:ascii="Times New Roman" w:eastAsia="Calibri" w:hAnsi="Times New Roman" w:cs="Times New Roman"/>
          <w:color w:val="000000"/>
          <w:sz w:val="24"/>
          <w:szCs w:val="24"/>
          <w:lang w:val="uk-UA"/>
        </w:rPr>
        <w:t xml:space="preserve"> підтримка найбільш вразливих верств населення, а саме: сімей з дітьми, малозабезпечених сімей, осіб з інвалідністю, громадян похилого віку, ветеранів війни, Захисників і Захисниць України, членів їх сімей, інших категорій населення.</w:t>
      </w:r>
    </w:p>
    <w:p w:rsidR="007A4295" w:rsidRPr="00416F04" w:rsidRDefault="007A4295" w:rsidP="00207A3F">
      <w:pPr>
        <w:pStyle w:val="a7"/>
        <w:ind w:firstLine="567"/>
        <w:rPr>
          <w:bCs/>
          <w:sz w:val="24"/>
        </w:rPr>
      </w:pPr>
      <w:r w:rsidRPr="00416F04">
        <w:rPr>
          <w:bCs/>
          <w:sz w:val="24"/>
        </w:rPr>
        <w:t xml:space="preserve">В результаті обстрілу 02.09.2024 пошкоджено будівлю </w:t>
      </w:r>
      <w:r>
        <w:rPr>
          <w:bCs/>
          <w:sz w:val="24"/>
          <w:lang w:val="ru-RU"/>
        </w:rPr>
        <w:t xml:space="preserve">«Соціальний офіс» </w:t>
      </w:r>
      <w:r w:rsidRPr="00416F04">
        <w:rPr>
          <w:bCs/>
          <w:sz w:val="24"/>
        </w:rPr>
        <w:t>Управління</w:t>
      </w:r>
      <w:r>
        <w:rPr>
          <w:bCs/>
          <w:sz w:val="24"/>
          <w:lang w:val="ru-RU"/>
        </w:rPr>
        <w:t xml:space="preserve"> соціального захисту населення</w:t>
      </w:r>
      <w:r w:rsidRPr="00416F04">
        <w:rPr>
          <w:bCs/>
          <w:sz w:val="24"/>
        </w:rPr>
        <w:t>. Дата реєстрації провадження у Єдиного реєстрі досудових розслідувань: 02.09.2024.</w:t>
      </w:r>
      <w:r>
        <w:rPr>
          <w:bCs/>
          <w:sz w:val="24"/>
          <w:lang w:val="ru-RU"/>
        </w:rPr>
        <w:t xml:space="preserve"> </w:t>
      </w:r>
      <w:r w:rsidRPr="00416F04">
        <w:rPr>
          <w:bCs/>
          <w:sz w:val="24"/>
        </w:rPr>
        <w:t xml:space="preserve">Кримінальне провадження: 22024050000002769.   </w:t>
      </w:r>
    </w:p>
    <w:p w:rsidR="007A4295" w:rsidRPr="007A4295" w:rsidRDefault="007A4295" w:rsidP="00207A3F">
      <w:pPr>
        <w:spacing w:after="0" w:line="240" w:lineRule="auto"/>
        <w:ind w:firstLine="567"/>
        <w:jc w:val="both"/>
        <w:rPr>
          <w:rFonts w:ascii="Times New Roman" w:eastAsia="Calibri" w:hAnsi="Times New Roman" w:cs="Times New Roman"/>
          <w:color w:val="000000"/>
          <w:sz w:val="24"/>
          <w:szCs w:val="24"/>
          <w:lang w:val="uk-UA"/>
        </w:rPr>
      </w:pPr>
      <w:r w:rsidRPr="007A4295">
        <w:rPr>
          <w:rFonts w:ascii="Times New Roman" w:eastAsia="Calibri" w:hAnsi="Times New Roman" w:cs="Times New Roman"/>
          <w:color w:val="000000"/>
          <w:sz w:val="24"/>
          <w:szCs w:val="24"/>
          <w:lang w:val="uk-UA"/>
        </w:rPr>
        <w:t xml:space="preserve">Відповідно до розпорядження начальника Мирноградської міської військової адміністрації від 22.07.2024 №1430р «Про створення публічного простору підтримки мешканців Мирноградської міської територіальної громади «З Мирноградом у серці» створено публічний простір підтримки мешканців Мирноградської міської територіальної громади «З Мирноградом у серці» на базі Управління соціального захисту населення Мирноградської міської ради за адресою: м.Дніпро вул.Воскресенська,41. Відповідно до затвердженого Переліку та графіку надання послуг (розпорядження начальника Мирноградської міської військової адміністрації від 29.07.2024 №1472р «Про затвердження переліку та графіку надання послуг в публічному просторі підтримки мешканців Мирноградської міської територіальної громади «З Мирноградом у серці», створеного Мирноградською міською військовою адміністрацією на базі Управління соціального захисту населення Мирноградської міської ради в м.Дніпро </w:t>
      </w:r>
      <w:r w:rsidRPr="007A4295">
        <w:rPr>
          <w:rFonts w:ascii="Times New Roman" w:eastAsia="Calibri" w:hAnsi="Times New Roman" w:cs="Times New Roman"/>
          <w:color w:val="000000"/>
          <w:sz w:val="24"/>
          <w:szCs w:val="24"/>
          <w:lang w:val="uk-UA"/>
        </w:rPr>
        <w:lastRenderedPageBreak/>
        <w:t xml:space="preserve">вул.Воскресенська,41 (кімната 106)» у Публічному просторі можна отримати наступні послуги: консультації з питань, що входять до сфери соціального захисту населення; медичні послуги; організація та проведення заходів з молодіжної політики для дітей та молоді; інформаційно-консультаційні послуги з підтримки та розвитку малого та середнього бізнесу, освітні та інші види послуг. </w:t>
      </w:r>
    </w:p>
    <w:p w:rsidR="007A4295" w:rsidRPr="006D1DBE" w:rsidRDefault="007A4295" w:rsidP="00207A3F">
      <w:pPr>
        <w:spacing w:after="0" w:line="240" w:lineRule="auto"/>
        <w:ind w:firstLine="567"/>
        <w:jc w:val="both"/>
        <w:rPr>
          <w:rFonts w:ascii="Times New Roman" w:eastAsia="Calibri" w:hAnsi="Times New Roman" w:cs="Times New Roman"/>
          <w:sz w:val="24"/>
          <w:szCs w:val="24"/>
          <w:lang w:val="uk-UA"/>
        </w:rPr>
      </w:pPr>
      <w:r w:rsidRPr="00131BFF">
        <w:rPr>
          <w:rFonts w:ascii="Times New Roman" w:eastAsia="Calibri" w:hAnsi="Times New Roman" w:cs="Times New Roman"/>
          <w:bCs/>
          <w:color w:val="000000"/>
          <w:sz w:val="24"/>
          <w:szCs w:val="24"/>
          <w:lang w:val="uk-UA"/>
        </w:rPr>
        <w:t xml:space="preserve"> </w:t>
      </w:r>
      <w:r w:rsidRPr="006D1DBE">
        <w:rPr>
          <w:rFonts w:ascii="Times New Roman" w:eastAsia="Calibri" w:hAnsi="Times New Roman" w:cs="Times New Roman"/>
          <w:bCs/>
          <w:color w:val="000000"/>
          <w:sz w:val="24"/>
          <w:szCs w:val="24"/>
          <w:lang w:val="uk-UA"/>
        </w:rPr>
        <w:t>У зв’язку з критичним наближенням лінії фронту до території Мирноградської міської територіальної громади з вересня 2024 року п</w:t>
      </w:r>
      <w:r w:rsidRPr="006D1DBE">
        <w:rPr>
          <w:rFonts w:ascii="Times New Roman" w:eastAsia="Calibri" w:hAnsi="Times New Roman" w:cs="Times New Roman"/>
          <w:sz w:val="24"/>
          <w:szCs w:val="24"/>
          <w:lang w:val="uk-UA"/>
        </w:rPr>
        <w:t>рийом громадян здійснюється: офлайн за місцем знаходження резервного місця надання послуг соціального характеру в м. Дніпро; засобами електронного зв'язку; засобами поштового зв'язку; засобами телефонного зв'язку; через електронні ресурси Міністерства соціальної політики України.</w:t>
      </w:r>
      <w:r w:rsidRPr="006D1DBE">
        <w:rPr>
          <w:rFonts w:ascii="Calibri" w:eastAsia="Calibri" w:hAnsi="Calibri" w:cs="Times New Roman"/>
          <w:sz w:val="24"/>
          <w:szCs w:val="24"/>
          <w:lang w:val="uk-UA"/>
        </w:rPr>
        <w:t xml:space="preserve"> </w:t>
      </w:r>
    </w:p>
    <w:p w:rsidR="007A4295" w:rsidRPr="00416F04" w:rsidRDefault="007A4295" w:rsidP="00207A3F">
      <w:pPr>
        <w:spacing w:after="0" w:line="240" w:lineRule="auto"/>
        <w:ind w:firstLine="567"/>
        <w:jc w:val="both"/>
        <w:rPr>
          <w:rFonts w:ascii="Times New Roman" w:eastAsia="Calibri" w:hAnsi="Times New Roman" w:cs="Times New Roman"/>
          <w:sz w:val="24"/>
          <w:szCs w:val="24"/>
        </w:rPr>
      </w:pPr>
      <w:r w:rsidRPr="00416F04">
        <w:rPr>
          <w:rFonts w:ascii="Times New Roman" w:eastAsia="Calibri" w:hAnsi="Times New Roman" w:cs="Times New Roman"/>
          <w:sz w:val="24"/>
          <w:szCs w:val="24"/>
        </w:rPr>
        <w:t>Кількість посадових осіб, що здійснюють прийом документі</w:t>
      </w:r>
      <w:proofErr w:type="gramStart"/>
      <w:r w:rsidRPr="00416F04">
        <w:rPr>
          <w:rFonts w:ascii="Times New Roman" w:eastAsia="Calibri" w:hAnsi="Times New Roman" w:cs="Times New Roman"/>
          <w:sz w:val="24"/>
          <w:szCs w:val="24"/>
        </w:rPr>
        <w:t>в</w:t>
      </w:r>
      <w:proofErr w:type="gramEnd"/>
      <w:r w:rsidRPr="00416F04">
        <w:rPr>
          <w:rFonts w:ascii="Times New Roman" w:eastAsia="Calibri" w:hAnsi="Times New Roman" w:cs="Times New Roman"/>
          <w:sz w:val="24"/>
          <w:szCs w:val="24"/>
        </w:rPr>
        <w:t xml:space="preserve"> </w:t>
      </w:r>
      <w:proofErr w:type="gramStart"/>
      <w:r w:rsidRPr="00416F04">
        <w:rPr>
          <w:rFonts w:ascii="Times New Roman" w:eastAsia="Calibri" w:hAnsi="Times New Roman" w:cs="Times New Roman"/>
          <w:sz w:val="24"/>
          <w:szCs w:val="24"/>
        </w:rPr>
        <w:t>склада</w:t>
      </w:r>
      <w:proofErr w:type="gramEnd"/>
      <w:r w:rsidRPr="00416F04">
        <w:rPr>
          <w:rFonts w:ascii="Times New Roman" w:eastAsia="Calibri" w:hAnsi="Times New Roman" w:cs="Times New Roman"/>
          <w:sz w:val="24"/>
          <w:szCs w:val="24"/>
        </w:rPr>
        <w:t>є 4 особи. Кількість посадових осіб, що здійснюють обробку документів складає 10</w:t>
      </w:r>
      <w:r w:rsidRPr="00416F04">
        <w:rPr>
          <w:rFonts w:ascii="Times New Roman" w:eastAsia="Calibri" w:hAnsi="Times New Roman" w:cs="Times New Roman"/>
          <w:color w:val="FF0000"/>
          <w:sz w:val="24"/>
          <w:szCs w:val="24"/>
        </w:rPr>
        <w:t xml:space="preserve"> </w:t>
      </w:r>
      <w:r w:rsidRPr="00416F04">
        <w:rPr>
          <w:rFonts w:ascii="Times New Roman" w:eastAsia="Calibri" w:hAnsi="Times New Roman" w:cs="Times New Roman"/>
          <w:sz w:val="24"/>
          <w:szCs w:val="24"/>
        </w:rPr>
        <w:t xml:space="preserve">осіб. Кількість посадових осіб, що </w:t>
      </w:r>
      <w:proofErr w:type="gramStart"/>
      <w:r w:rsidRPr="00416F04">
        <w:rPr>
          <w:rFonts w:ascii="Times New Roman" w:eastAsia="Calibri" w:hAnsi="Times New Roman" w:cs="Times New Roman"/>
          <w:sz w:val="24"/>
          <w:szCs w:val="24"/>
        </w:rPr>
        <w:t>п</w:t>
      </w:r>
      <w:proofErr w:type="gramEnd"/>
      <w:r w:rsidRPr="00416F04">
        <w:rPr>
          <w:rFonts w:ascii="Times New Roman" w:eastAsia="Calibri" w:hAnsi="Times New Roman" w:cs="Times New Roman"/>
          <w:sz w:val="24"/>
          <w:szCs w:val="24"/>
        </w:rPr>
        <w:t>ідключені та працюють у Програмному комплексі «Інтегрована інформаційна система «Соціальна громада складає 14 осіб, з них працівники фронт-офісу- 4 особи; бек-офісу – 10</w:t>
      </w:r>
      <w:r w:rsidRPr="00416F04">
        <w:rPr>
          <w:rFonts w:ascii="Times New Roman" w:eastAsia="Calibri" w:hAnsi="Times New Roman" w:cs="Times New Roman"/>
          <w:color w:val="FF0000"/>
          <w:sz w:val="24"/>
          <w:szCs w:val="24"/>
        </w:rPr>
        <w:t xml:space="preserve"> </w:t>
      </w:r>
      <w:r w:rsidRPr="00416F04">
        <w:rPr>
          <w:rFonts w:ascii="Times New Roman" w:eastAsia="Calibri" w:hAnsi="Times New Roman" w:cs="Times New Roman"/>
          <w:sz w:val="24"/>
          <w:szCs w:val="24"/>
        </w:rPr>
        <w:t xml:space="preserve">осіб. Приміщення  Управління </w:t>
      </w:r>
      <w:proofErr w:type="gramStart"/>
      <w:r w:rsidRPr="00416F04">
        <w:rPr>
          <w:rFonts w:ascii="Times New Roman" w:eastAsia="Calibri" w:hAnsi="Times New Roman" w:cs="Times New Roman"/>
          <w:sz w:val="24"/>
          <w:szCs w:val="24"/>
        </w:rPr>
        <w:t>п</w:t>
      </w:r>
      <w:proofErr w:type="gramEnd"/>
      <w:r w:rsidRPr="00416F04">
        <w:rPr>
          <w:rFonts w:ascii="Times New Roman" w:eastAsia="Calibri" w:hAnsi="Times New Roman" w:cs="Times New Roman"/>
          <w:sz w:val="24"/>
          <w:szCs w:val="24"/>
        </w:rPr>
        <w:t>ідключено до мережі Інтернет – 100 мбіт/с.</w:t>
      </w:r>
    </w:p>
    <w:p w:rsidR="007A4295" w:rsidRPr="00416F04" w:rsidRDefault="007A4295" w:rsidP="00207A3F">
      <w:pPr>
        <w:spacing w:after="0" w:line="240" w:lineRule="auto"/>
        <w:ind w:firstLine="567"/>
        <w:jc w:val="both"/>
        <w:rPr>
          <w:rFonts w:ascii="Times New Roman" w:eastAsia="Calibri" w:hAnsi="Times New Roman" w:cs="Times New Roman"/>
          <w:sz w:val="24"/>
          <w:szCs w:val="24"/>
        </w:rPr>
      </w:pPr>
      <w:r w:rsidRPr="00416F04">
        <w:rPr>
          <w:rFonts w:ascii="Times New Roman" w:eastAsia="Calibri" w:hAnsi="Times New Roman" w:cs="Times New Roman"/>
          <w:sz w:val="24"/>
          <w:szCs w:val="24"/>
        </w:rPr>
        <w:t xml:space="preserve">Кореспонденція управління приймається та </w:t>
      </w:r>
      <w:proofErr w:type="gramStart"/>
      <w:r w:rsidRPr="00416F04">
        <w:rPr>
          <w:rFonts w:ascii="Times New Roman" w:eastAsia="Calibri" w:hAnsi="Times New Roman" w:cs="Times New Roman"/>
          <w:sz w:val="24"/>
          <w:szCs w:val="24"/>
        </w:rPr>
        <w:t>передається</w:t>
      </w:r>
      <w:proofErr w:type="gramEnd"/>
      <w:r w:rsidRPr="00416F04">
        <w:rPr>
          <w:rFonts w:ascii="Times New Roman" w:eastAsia="Calibri" w:hAnsi="Times New Roman" w:cs="Times New Roman"/>
          <w:sz w:val="24"/>
          <w:szCs w:val="24"/>
        </w:rPr>
        <w:t xml:space="preserve"> з використанням засобів програмного криптографічного захисту через протокол передачі файлів </w:t>
      </w:r>
      <w:r w:rsidRPr="00416F04">
        <w:rPr>
          <w:rFonts w:ascii="Times New Roman" w:eastAsia="Calibri" w:hAnsi="Times New Roman" w:cs="Times New Roman"/>
          <w:sz w:val="24"/>
          <w:szCs w:val="24"/>
          <w:lang w:val="en-US"/>
        </w:rPr>
        <w:t>ftp</w:t>
      </w:r>
      <w:r w:rsidRPr="00416F04">
        <w:rPr>
          <w:rFonts w:ascii="Times New Roman" w:eastAsia="Calibri" w:hAnsi="Times New Roman" w:cs="Times New Roman"/>
          <w:sz w:val="24"/>
          <w:szCs w:val="24"/>
        </w:rPr>
        <w:t xml:space="preserve">.  </w:t>
      </w:r>
    </w:p>
    <w:p w:rsidR="007A4295" w:rsidRPr="00416F04" w:rsidRDefault="007A4295" w:rsidP="00207A3F">
      <w:pPr>
        <w:spacing w:after="0" w:line="240" w:lineRule="auto"/>
        <w:ind w:firstLine="567"/>
        <w:jc w:val="both"/>
        <w:rPr>
          <w:rFonts w:ascii="Times New Roman" w:eastAsia="Calibri" w:hAnsi="Times New Roman" w:cs="Times New Roman"/>
          <w:sz w:val="24"/>
          <w:szCs w:val="24"/>
        </w:rPr>
      </w:pPr>
      <w:r w:rsidRPr="00416F04">
        <w:rPr>
          <w:rFonts w:ascii="Times New Roman" w:eastAsia="Calibri" w:hAnsi="Times New Roman" w:cs="Times New Roman"/>
          <w:color w:val="000000"/>
          <w:sz w:val="24"/>
          <w:szCs w:val="24"/>
        </w:rPr>
        <w:t>На виконання постанови Кабінету Міні</w:t>
      </w:r>
      <w:proofErr w:type="gramStart"/>
      <w:r w:rsidRPr="00416F04">
        <w:rPr>
          <w:rFonts w:ascii="Times New Roman" w:eastAsia="Calibri" w:hAnsi="Times New Roman" w:cs="Times New Roman"/>
          <w:color w:val="000000"/>
          <w:sz w:val="24"/>
          <w:szCs w:val="24"/>
        </w:rPr>
        <w:t>стр</w:t>
      </w:r>
      <w:proofErr w:type="gramEnd"/>
      <w:r w:rsidRPr="00416F04">
        <w:rPr>
          <w:rFonts w:ascii="Times New Roman" w:eastAsia="Calibri" w:hAnsi="Times New Roman" w:cs="Times New Roman"/>
          <w:color w:val="000000"/>
          <w:sz w:val="24"/>
          <w:szCs w:val="24"/>
        </w:rPr>
        <w:t xml:space="preserve">ів України від 09.09.2023 №470 «Про координаційні центри підтримки цивільного населення» та з метою підтримки та координації роботи щодо надання допомоги населенню, постраждалому внаслідок збройного конфлікту, забезпечення ефективної взаємодії між державними органами, правоохоронними органами, органами місцевого самоврядування, громадськими об’єднаннями, організаціями та установами, що залучають до своєї діяльності волонтерів, волонтерами, представництвами в Україні міжнародних гуманітарних організацій </w:t>
      </w:r>
      <w:proofErr w:type="gramStart"/>
      <w:r w:rsidRPr="00416F04">
        <w:rPr>
          <w:rFonts w:ascii="Times New Roman" w:eastAsia="Calibri" w:hAnsi="Times New Roman" w:cs="Times New Roman"/>
          <w:color w:val="000000"/>
          <w:sz w:val="24"/>
          <w:szCs w:val="24"/>
        </w:rPr>
        <w:t>п</w:t>
      </w:r>
      <w:proofErr w:type="gramEnd"/>
      <w:r w:rsidRPr="00416F04">
        <w:rPr>
          <w:rFonts w:ascii="Times New Roman" w:eastAsia="Calibri" w:hAnsi="Times New Roman" w:cs="Times New Roman"/>
          <w:color w:val="000000"/>
          <w:sz w:val="24"/>
          <w:szCs w:val="24"/>
        </w:rPr>
        <w:t xml:space="preserve">ід час вирішення питань щодо соціального захисту, забезпечення житлом та зайнятості постраждалого населення, надання громадянам психосоціальної, медичної та правової допомоги, розпорядженням начальника військової адміністрації  від 15.06.2023 №333р утворено Координаційний центр </w:t>
      </w:r>
      <w:proofErr w:type="gramStart"/>
      <w:r w:rsidRPr="00416F04">
        <w:rPr>
          <w:rFonts w:ascii="Times New Roman" w:eastAsia="Calibri" w:hAnsi="Times New Roman" w:cs="Times New Roman"/>
          <w:color w:val="000000"/>
          <w:sz w:val="24"/>
          <w:szCs w:val="24"/>
        </w:rPr>
        <w:t>п</w:t>
      </w:r>
      <w:proofErr w:type="gramEnd"/>
      <w:r w:rsidRPr="00416F04">
        <w:rPr>
          <w:rFonts w:ascii="Times New Roman" w:eastAsia="Calibri" w:hAnsi="Times New Roman" w:cs="Times New Roman"/>
          <w:color w:val="000000"/>
          <w:sz w:val="24"/>
          <w:szCs w:val="24"/>
        </w:rPr>
        <w:t>ідтримки цивільного населення при Мирноградській міській військовій адміністрації Покровського району Донецької області. Станом на поточну дату проведено 6 засідань Координаційного центру</w:t>
      </w:r>
      <w:r>
        <w:rPr>
          <w:rFonts w:ascii="Times New Roman" w:hAnsi="Times New Roman"/>
          <w:color w:val="000000"/>
          <w:sz w:val="24"/>
          <w:szCs w:val="24"/>
        </w:rPr>
        <w:t>.</w:t>
      </w:r>
      <w:r w:rsidRPr="00416F04">
        <w:rPr>
          <w:rFonts w:ascii="Times New Roman" w:eastAsia="Calibri" w:hAnsi="Times New Roman" w:cs="Times New Roman"/>
          <w:sz w:val="24"/>
          <w:szCs w:val="24"/>
        </w:rPr>
        <w:t xml:space="preserve"> </w:t>
      </w:r>
    </w:p>
    <w:p w:rsidR="007A4295" w:rsidRPr="00416F04" w:rsidRDefault="007A4295" w:rsidP="00207A3F">
      <w:pPr>
        <w:pStyle w:val="a7"/>
        <w:ind w:firstLine="567"/>
        <w:rPr>
          <w:bCs/>
          <w:sz w:val="24"/>
        </w:rPr>
      </w:pPr>
      <w:r w:rsidRPr="00416F04">
        <w:rPr>
          <w:bCs/>
          <w:sz w:val="24"/>
        </w:rPr>
        <w:t>З метою вдосконалення процесів розгляду заяв та призначення допомоги Міністерством соціальної політики України спільно з Міністерством цифрової трансформації України впроваджена Єдина інформаційна система соціальної сфери (далі – система ЄІССС).</w:t>
      </w:r>
    </w:p>
    <w:p w:rsidR="007A4295" w:rsidRPr="00416F04" w:rsidRDefault="007A4295" w:rsidP="00207A3F">
      <w:pPr>
        <w:pStyle w:val="a7"/>
        <w:ind w:firstLine="567"/>
        <w:rPr>
          <w:bCs/>
          <w:sz w:val="24"/>
        </w:rPr>
      </w:pPr>
      <w:r w:rsidRPr="00416F04">
        <w:rPr>
          <w:bCs/>
          <w:sz w:val="24"/>
        </w:rPr>
        <w:t>Протягом 2024 року прийом громадян та заяв на призначення усіх видів соціальної допомоги та компенсацій з необхідними документами, здійснюється з формуванням електронної справи в системі ЄІССС  та  програмному комплексі  «Соціальна громада». Щоденно справи передаються до спеціалістів  Управління, які здійснюють призначення. Також, Управлінням приймаються заяви з документами, надіслані поштою та за допомогою орієнтованих веб-сервісів (через офіційний веб-сайт Мінсоцполітики, інтегровані з ним інформаційні системи органів виконавчої влади та органів місцевого самоврядування або Єдиний державний веб-портал електронних послуг (далі - портал «Дія»)).</w:t>
      </w:r>
    </w:p>
    <w:p w:rsidR="007A4295" w:rsidRPr="00416F04" w:rsidRDefault="007A4295" w:rsidP="00207A3F">
      <w:pPr>
        <w:pStyle w:val="a7"/>
        <w:ind w:firstLine="567"/>
        <w:rPr>
          <w:bCs/>
          <w:sz w:val="24"/>
        </w:rPr>
      </w:pPr>
      <w:r w:rsidRPr="00416F04">
        <w:rPr>
          <w:bCs/>
          <w:sz w:val="24"/>
        </w:rPr>
        <w:t xml:space="preserve">На виконання наказу Мінсоцполітики від 18 липня 2023 року 253-Н «Про впровадження в промислову експлуатацію програмного забезпечення Єдина інформаційна система соціальної сфери» протягом першого півріччя 2024 року впроваджено програмне забезпечення  системи ЄІССС в частині призначення, нарахування та виплати 16 видів державної соціальної допомоги. </w:t>
      </w:r>
    </w:p>
    <w:p w:rsidR="007A4295" w:rsidRPr="00131BFF" w:rsidRDefault="007A4295" w:rsidP="00207A3F">
      <w:pPr>
        <w:pStyle w:val="a7"/>
        <w:ind w:firstLine="567"/>
        <w:rPr>
          <w:bCs/>
          <w:sz w:val="24"/>
        </w:rPr>
      </w:pPr>
      <w:r w:rsidRPr="00416F04">
        <w:rPr>
          <w:bCs/>
          <w:sz w:val="24"/>
        </w:rPr>
        <w:t xml:space="preserve">Завдяки впровадженню програмного забезпечення «Єдина інформаційна система соціальної сфери» надана можливість подання заяв на отримання наступних видів державної допомоги: допомога на проживання внутрішньо переміщеним особам, </w:t>
      </w:r>
      <w:r w:rsidRPr="00416F04">
        <w:rPr>
          <w:bCs/>
          <w:sz w:val="24"/>
        </w:rPr>
        <w:lastRenderedPageBreak/>
        <w:t>державної соціальної допомоги малозабезпеченим сім'ям, допомоги на дітей одиноким матерям, державної соціальної допомоги особам з інвалідністю з дитинства та дітям з інвалідністю, допомоги на дітей, над якими встановлено опіку чи піклування, допомоги на дітей, хворих на тяжкі перинатальні ураження нервової системи, тяжкі вроджені вади розвитку, рідкісні орфанні захворювання, онкологічні, онкогематологічні захворювання, дитячий церебральний параліч, тяжкі психічні розлади, цукровий діабет I типу (інсулінозалежний), гострі або хронічні захворювання нирок IV ступеня, на дитину, яка отримала тяжку травму, потребує трансплантації органа, потребує паліативної допомоги, яким не встановлено інвалідність, допомога при усиновлені дитини, допомога у зв'язку з вагітністю та пологами, грошове забезпечення прийомним батькам за надання соціальних послуг у прийомних сім'ях, грошове забезпечення батькам-вихователям за надання соціальних послуг у дитячих будинках сімейного типу, державна соціальна допомога на дітей-сиріт та дітей, позбавлених батьківського піклування, осіб з їх числа, у тому числі з інвалідністю, які перебувають під опікою / піклуванням, у дитячих будинках сімейного типу та прийомних сім’ях,  соціальна допомога на утримання дитини в сім’ї патронатного вихователя та оплата послуги патронату над дитиною (грошове забезпечення патронатного вихователя і помічника патронатного вихователя) тощо, в тому числі через портал «Дія».</w:t>
      </w:r>
    </w:p>
    <w:p w:rsidR="007A4295" w:rsidRPr="00416F04" w:rsidRDefault="007A4295" w:rsidP="00207A3F">
      <w:pPr>
        <w:pStyle w:val="a7"/>
        <w:ind w:firstLine="567"/>
        <w:rPr>
          <w:color w:val="000000"/>
          <w:sz w:val="24"/>
        </w:rPr>
      </w:pPr>
      <w:r w:rsidRPr="00416F04">
        <w:rPr>
          <w:color w:val="000000"/>
          <w:sz w:val="24"/>
        </w:rPr>
        <w:t>На 2025 рік намічено ряд заходів з виконання державних програм соціального захисту населення щодо виплати різних видів допомоги. Розрахунки потреби в коштах на здійснення цих заходів базуються на орієнтовані розміри прожиткових мінімумів для різних категорій громадян.</w:t>
      </w:r>
    </w:p>
    <w:p w:rsidR="007A4295" w:rsidRPr="00416F04" w:rsidRDefault="007A4295" w:rsidP="00207A3F">
      <w:pPr>
        <w:pStyle w:val="a7"/>
        <w:ind w:firstLine="567"/>
        <w:rPr>
          <w:sz w:val="24"/>
        </w:rPr>
      </w:pPr>
      <w:r w:rsidRPr="00131BFF">
        <w:rPr>
          <w:color w:val="000000"/>
          <w:sz w:val="24"/>
        </w:rPr>
        <w:t>Відповідно до Закону України «Про державну допомогу сім’ям з дітьми» очікується, що в Управлінні отримувачами цього виду державної допомоги буде 750 осіб,</w:t>
      </w:r>
      <w:r w:rsidRPr="00416F04">
        <w:rPr>
          <w:color w:val="000000"/>
          <w:sz w:val="24"/>
        </w:rPr>
        <w:t xml:space="preserve"> що порівняно з аналогічним періодом 2023 року менше на 26,0% (2023 рік – 1013 осіб). Очікується, що сума витрат на забезпечення цієї виплати складе 14492,7  тис.грн., що на 22,4% менше ніж у 2023 році (2023 рік –  18668,6 тис.грн.). </w:t>
      </w:r>
      <w:r w:rsidRPr="00416F04">
        <w:rPr>
          <w:sz w:val="24"/>
        </w:rPr>
        <w:t>Планується, що протягом 2025 року 778 осіб буде отримувати зазначену допомогу на суму 15142,0 тис.грн.</w:t>
      </w:r>
    </w:p>
    <w:p w:rsidR="007A4295" w:rsidRPr="006D1DBE" w:rsidRDefault="007A4295" w:rsidP="00207A3F">
      <w:pPr>
        <w:spacing w:after="0" w:line="240" w:lineRule="auto"/>
        <w:ind w:firstLine="567"/>
        <w:jc w:val="both"/>
        <w:rPr>
          <w:rFonts w:ascii="Times New Roman" w:eastAsia="Calibri" w:hAnsi="Times New Roman" w:cs="Times New Roman"/>
          <w:color w:val="000000"/>
          <w:sz w:val="24"/>
          <w:szCs w:val="24"/>
        </w:rPr>
      </w:pPr>
      <w:r w:rsidRPr="00416F04">
        <w:rPr>
          <w:rFonts w:ascii="Times New Roman" w:eastAsia="Calibri" w:hAnsi="Times New Roman" w:cs="Times New Roman"/>
          <w:sz w:val="24"/>
          <w:szCs w:val="24"/>
        </w:rPr>
        <w:t xml:space="preserve">Захист родин, середньомісячний сукупний дохід яких не досягає встановленого </w:t>
      </w:r>
      <w:proofErr w:type="gramStart"/>
      <w:r w:rsidRPr="00416F04">
        <w:rPr>
          <w:rFonts w:ascii="Times New Roman" w:eastAsia="Calibri" w:hAnsi="Times New Roman" w:cs="Times New Roman"/>
          <w:sz w:val="24"/>
          <w:szCs w:val="24"/>
        </w:rPr>
        <w:t>р</w:t>
      </w:r>
      <w:proofErr w:type="gramEnd"/>
      <w:r w:rsidRPr="00416F04">
        <w:rPr>
          <w:rFonts w:ascii="Times New Roman" w:eastAsia="Calibri" w:hAnsi="Times New Roman" w:cs="Times New Roman"/>
          <w:sz w:val="24"/>
          <w:szCs w:val="24"/>
        </w:rPr>
        <w:t xml:space="preserve">івня </w:t>
      </w:r>
      <w:r w:rsidRPr="00131BFF">
        <w:rPr>
          <w:rFonts w:ascii="Times New Roman" w:eastAsia="Calibri" w:hAnsi="Times New Roman" w:cs="Times New Roman"/>
          <w:sz w:val="24"/>
          <w:szCs w:val="24"/>
        </w:rPr>
        <w:t xml:space="preserve">забезпечення прожиткового мінімуму на сім’ю, здійснюється відповідно до Закону України “Про державну соціальну допомогу малозабезпеченим сім’ям”. Планується, що отримувачами </w:t>
      </w:r>
      <w:proofErr w:type="gramStart"/>
      <w:r w:rsidRPr="00131BFF">
        <w:rPr>
          <w:rFonts w:ascii="Times New Roman" w:eastAsia="Calibri" w:hAnsi="Times New Roman" w:cs="Times New Roman"/>
          <w:sz w:val="24"/>
          <w:szCs w:val="24"/>
        </w:rPr>
        <w:t>соц</w:t>
      </w:r>
      <w:proofErr w:type="gramEnd"/>
      <w:r w:rsidRPr="00131BFF">
        <w:rPr>
          <w:rFonts w:ascii="Times New Roman" w:eastAsia="Calibri" w:hAnsi="Times New Roman" w:cs="Times New Roman"/>
          <w:sz w:val="24"/>
          <w:szCs w:val="24"/>
        </w:rPr>
        <w:t xml:space="preserve">іальної допомоги малозабезпеченим сім’ям будуть 280 сімей, що на 7,6%  менше ніж у 2023 році </w:t>
      </w:r>
      <w:r w:rsidRPr="00131BFF">
        <w:rPr>
          <w:rFonts w:ascii="Times New Roman" w:eastAsia="Calibri" w:hAnsi="Times New Roman" w:cs="Times New Roman"/>
          <w:color w:val="000000"/>
          <w:sz w:val="24"/>
          <w:szCs w:val="24"/>
        </w:rPr>
        <w:t>(2023 рік – 303 особи)</w:t>
      </w:r>
      <w:r w:rsidRPr="00131BFF">
        <w:rPr>
          <w:rFonts w:ascii="Times New Roman" w:eastAsia="Calibri" w:hAnsi="Times New Roman" w:cs="Times New Roman"/>
          <w:sz w:val="24"/>
          <w:szCs w:val="24"/>
        </w:rPr>
        <w:t>. С</w:t>
      </w:r>
      <w:r w:rsidRPr="00131BFF">
        <w:rPr>
          <w:rFonts w:ascii="Times New Roman" w:eastAsia="Calibri" w:hAnsi="Times New Roman" w:cs="Times New Roman"/>
          <w:color w:val="000000"/>
          <w:sz w:val="24"/>
          <w:szCs w:val="24"/>
        </w:rPr>
        <w:t>ума витрат на забезпечення цієї виплати складе 16274,3 тис</w:t>
      </w:r>
      <w:proofErr w:type="gramStart"/>
      <w:r w:rsidRPr="00131BFF">
        <w:rPr>
          <w:rFonts w:ascii="Times New Roman" w:eastAsia="Calibri" w:hAnsi="Times New Roman" w:cs="Times New Roman"/>
          <w:color w:val="000000"/>
          <w:sz w:val="24"/>
          <w:szCs w:val="24"/>
        </w:rPr>
        <w:t>.г</w:t>
      </w:r>
      <w:proofErr w:type="gramEnd"/>
      <w:r w:rsidRPr="00131BFF">
        <w:rPr>
          <w:rFonts w:ascii="Times New Roman" w:eastAsia="Calibri" w:hAnsi="Times New Roman" w:cs="Times New Roman"/>
          <w:color w:val="000000"/>
          <w:sz w:val="24"/>
          <w:szCs w:val="24"/>
        </w:rPr>
        <w:t>рн., що на 3,9% менше ніж у 2023 році (2023 рік – 16942,8 тис.грн.).</w:t>
      </w:r>
      <w:r>
        <w:rPr>
          <w:rFonts w:ascii="Times New Roman" w:hAnsi="Times New Roman"/>
          <w:color w:val="000000"/>
          <w:sz w:val="24"/>
          <w:szCs w:val="24"/>
        </w:rPr>
        <w:t xml:space="preserve"> </w:t>
      </w:r>
      <w:r w:rsidRPr="006D1DBE">
        <w:rPr>
          <w:rFonts w:ascii="Times New Roman" w:eastAsia="Calibri" w:hAnsi="Times New Roman" w:cs="Times New Roman"/>
          <w:sz w:val="24"/>
        </w:rPr>
        <w:t>Планується, що протягом 2025 року 300 осіб будуть отримувачами зазначеного виду допомоги на суму 17436,7 тис</w:t>
      </w:r>
      <w:proofErr w:type="gramStart"/>
      <w:r w:rsidRPr="006D1DBE">
        <w:rPr>
          <w:rFonts w:ascii="Times New Roman" w:eastAsia="Calibri" w:hAnsi="Times New Roman" w:cs="Times New Roman"/>
          <w:sz w:val="24"/>
        </w:rPr>
        <w:t>.г</w:t>
      </w:r>
      <w:proofErr w:type="gramEnd"/>
      <w:r w:rsidRPr="006D1DBE">
        <w:rPr>
          <w:rFonts w:ascii="Times New Roman" w:eastAsia="Calibri" w:hAnsi="Times New Roman" w:cs="Times New Roman"/>
          <w:sz w:val="24"/>
        </w:rPr>
        <w:t>рн.</w:t>
      </w:r>
    </w:p>
    <w:p w:rsidR="007A4295" w:rsidRPr="002B074F" w:rsidRDefault="007A4295" w:rsidP="00207A3F">
      <w:pPr>
        <w:pStyle w:val="a7"/>
        <w:ind w:firstLine="567"/>
        <w:rPr>
          <w:sz w:val="24"/>
        </w:rPr>
      </w:pPr>
      <w:r w:rsidRPr="00131BFF">
        <w:rPr>
          <w:sz w:val="24"/>
        </w:rPr>
        <w:t>Соціальна підтримка дітей з інвалідністю та осіб з інвалідністю з дитинства</w:t>
      </w:r>
      <w:r w:rsidRPr="00416F04">
        <w:rPr>
          <w:sz w:val="24"/>
        </w:rPr>
        <w:t xml:space="preserve"> здійснюється відповідно до Закону України «Про державну соціальну допомогу особам з інвалідністю з дитинства та дітям з інвалідністю». Очікуваний показник отримувачів даного виду допомоги складає </w:t>
      </w:r>
      <w:r w:rsidRPr="00416F04">
        <w:rPr>
          <w:sz w:val="24"/>
          <w:lang w:val="ru-RU"/>
        </w:rPr>
        <w:t>510</w:t>
      </w:r>
      <w:r w:rsidRPr="00416F04">
        <w:rPr>
          <w:sz w:val="24"/>
        </w:rPr>
        <w:t xml:space="preserve"> осіб, що на 7,3% менше порівняно з попереднім роком </w:t>
      </w:r>
      <w:r w:rsidRPr="00416F04">
        <w:rPr>
          <w:color w:val="000000"/>
          <w:sz w:val="24"/>
        </w:rPr>
        <w:t>(2023 рік – 550 осіб)</w:t>
      </w:r>
      <w:r w:rsidRPr="00416F04">
        <w:rPr>
          <w:sz w:val="24"/>
        </w:rPr>
        <w:t>. С</w:t>
      </w:r>
      <w:r w:rsidRPr="00416F04">
        <w:rPr>
          <w:color w:val="000000"/>
          <w:sz w:val="24"/>
        </w:rPr>
        <w:t xml:space="preserve">ума витрат на забезпечення цієї виплати складе 23099,0 тис.грн., що на 6,6% більше  ніж у 2023 році (2023 рік – 21678,7 тис.грн.). </w:t>
      </w:r>
      <w:r w:rsidRPr="00416F04">
        <w:rPr>
          <w:sz w:val="24"/>
        </w:rPr>
        <w:t>Планується, що протягом 2025 року 520 осіб будуть отримувачами зазначеного виду допомоги на суму 23551,9 тис.грн.</w:t>
      </w:r>
    </w:p>
    <w:p w:rsidR="007A4295" w:rsidRPr="00416F04" w:rsidRDefault="007A4295" w:rsidP="00207A3F">
      <w:pPr>
        <w:pStyle w:val="a7"/>
        <w:ind w:firstLine="567"/>
        <w:rPr>
          <w:sz w:val="24"/>
        </w:rPr>
      </w:pPr>
      <w:r w:rsidRPr="002B074F">
        <w:rPr>
          <w:color w:val="000000"/>
          <w:sz w:val="24"/>
        </w:rPr>
        <w:t xml:space="preserve">До кінця 2024 року  планується виплата 12 сім’ям відповідно до постанови Кабінету Міністрів України від 26.06.2019 № 552 «Деякі питання виплати державної соціальної допомоги на дітей-сиріт та дітей, позбавлених батьківського піклування, грошового забезпечення батькам-вихователям і прийомним батькам за надання соціальних послуг у дитячих будинках сімейного типу та прийомних сім’ях за принципом  «гроші ходять за дитиною», оплати послуг і здійснення патронату над дитиною та виплати соціальної допомоги на утримання дитини в сім’ї патронатного вихователя, підтримки малих групових будинків», </w:t>
      </w:r>
      <w:r w:rsidRPr="002B074F">
        <w:rPr>
          <w:sz w:val="24"/>
        </w:rPr>
        <w:t xml:space="preserve">що на 14,3% менше ніж у 2023 році </w:t>
      </w:r>
      <w:r w:rsidRPr="002B074F">
        <w:rPr>
          <w:color w:val="000000"/>
          <w:sz w:val="24"/>
        </w:rPr>
        <w:t xml:space="preserve">(2023 рік – 14 осіб). </w:t>
      </w:r>
      <w:r w:rsidRPr="002B074F">
        <w:rPr>
          <w:sz w:val="24"/>
        </w:rPr>
        <w:t>С</w:t>
      </w:r>
      <w:r w:rsidRPr="002B074F">
        <w:rPr>
          <w:color w:val="000000"/>
          <w:sz w:val="24"/>
        </w:rPr>
        <w:t xml:space="preserve">ума витрат </w:t>
      </w:r>
      <w:r w:rsidRPr="002B074F">
        <w:rPr>
          <w:color w:val="000000"/>
          <w:sz w:val="24"/>
        </w:rPr>
        <w:lastRenderedPageBreak/>
        <w:t>на забезпечення цієї виплати складе 5056,5 тис.грн</w:t>
      </w:r>
      <w:r w:rsidRPr="00416F04">
        <w:rPr>
          <w:color w:val="000000"/>
          <w:sz w:val="24"/>
        </w:rPr>
        <w:t xml:space="preserve">., що на 3,8% більше ніж у 2023 році (2023 рік – 4 870,0 тис.грн.). </w:t>
      </w:r>
      <w:r w:rsidRPr="00416F04">
        <w:rPr>
          <w:sz w:val="24"/>
        </w:rPr>
        <w:t>Планується, що протягом 2025 року 12 сімей будуть отримувачами зазначеного виду допомоги на суму 5056,5 тис.грн.</w:t>
      </w:r>
    </w:p>
    <w:p w:rsidR="007A4295" w:rsidRPr="00416F04" w:rsidRDefault="007A4295" w:rsidP="00207A3F">
      <w:pPr>
        <w:pStyle w:val="a7"/>
        <w:ind w:firstLine="567"/>
        <w:rPr>
          <w:sz w:val="24"/>
        </w:rPr>
      </w:pPr>
      <w:r w:rsidRPr="002B074F">
        <w:rPr>
          <w:color w:val="000000"/>
          <w:sz w:val="24"/>
        </w:rPr>
        <w:t>Суттєвою допомогою на дітей, батьки яких ухиляються від сплати аліментів, є тимчасова державна допомога, яка призначається</w:t>
      </w:r>
      <w:r w:rsidRPr="00416F04">
        <w:rPr>
          <w:color w:val="000000"/>
          <w:sz w:val="24"/>
        </w:rPr>
        <w:t xml:space="preserve"> згідно з постановою Кабінету Міністрів України від 22.02.2006 року №189, відповідно до якої 7 особам планується виплата цієї допомоги, що менше на ніж у відповідному періоді 2023 року на 36,4% (2023 рік – 11 осіб). </w:t>
      </w:r>
      <w:r w:rsidRPr="00416F04">
        <w:rPr>
          <w:sz w:val="24"/>
        </w:rPr>
        <w:t>С</w:t>
      </w:r>
      <w:r w:rsidRPr="00416F04">
        <w:rPr>
          <w:color w:val="000000"/>
          <w:sz w:val="24"/>
        </w:rPr>
        <w:t xml:space="preserve">ума витрат на забезпечення цієї виплати складе 222,3 тис.грн., що на 18,6% менше ніж у 2023 році (2023 рік – 273,2 тис.грн.). </w:t>
      </w:r>
      <w:r w:rsidRPr="00416F04">
        <w:rPr>
          <w:sz w:val="24"/>
        </w:rPr>
        <w:t>Планується, що протягом 2025 року 10 осіб будуть отримувачами зазначеного виду допомоги на суму 317,6 тис.грн.</w:t>
      </w:r>
    </w:p>
    <w:p w:rsidR="007A4295" w:rsidRPr="00416F04" w:rsidRDefault="007A4295" w:rsidP="00207A3F">
      <w:pPr>
        <w:pStyle w:val="a7"/>
        <w:ind w:firstLine="567"/>
        <w:rPr>
          <w:sz w:val="24"/>
        </w:rPr>
      </w:pPr>
      <w:r w:rsidRPr="002B074F">
        <w:rPr>
          <w:color w:val="000000"/>
          <w:sz w:val="24"/>
        </w:rPr>
        <w:t>Державну соціальну допомогу особам, які не мають права на пенсію, та особам з інвалідністю  будуть отримувати</w:t>
      </w:r>
      <w:r w:rsidRPr="00416F04">
        <w:rPr>
          <w:color w:val="000000"/>
          <w:sz w:val="24"/>
        </w:rPr>
        <w:t xml:space="preserve"> до кінця 2024 року 220 осіб, що на 42,1% менше ніж у 2023 році (2023 рік – 380 осіб). У 2024 році сума видатків на цей вид допомоги складе 5307,9  тис.грн., що на 6,5% більше ніж у 2023 році (2023 рік – 4982,5 тис.грн.). </w:t>
      </w:r>
      <w:r w:rsidRPr="00416F04">
        <w:rPr>
          <w:sz w:val="24"/>
        </w:rPr>
        <w:t>Планується, що протягом 2025 року 230 осіб будуть отримувачами зазначеного виду допомоги на суму 5549,2 тис.грн.</w:t>
      </w:r>
    </w:p>
    <w:p w:rsidR="007A4295" w:rsidRPr="00416F04" w:rsidRDefault="007A4295" w:rsidP="00207A3F">
      <w:pPr>
        <w:pStyle w:val="a7"/>
        <w:ind w:firstLine="567"/>
        <w:rPr>
          <w:sz w:val="24"/>
        </w:rPr>
      </w:pPr>
      <w:r w:rsidRPr="002B074F">
        <w:rPr>
          <w:sz w:val="24"/>
        </w:rPr>
        <w:t>Відповідно до Постанови Кабінету Міністрів України від 02.08.2000 року №1192 передбачена грошова допомога особі, яка проживає разом з особою з інвалідністю І чи ІІ груп внаслідок психічного розладу, який за висновком лікарської комісії медичного закладу потребує стороннього догляду, на догляд за ним. У</w:t>
      </w:r>
      <w:r w:rsidRPr="002B074F">
        <w:rPr>
          <w:color w:val="FF0000"/>
          <w:sz w:val="24"/>
        </w:rPr>
        <w:t xml:space="preserve"> </w:t>
      </w:r>
      <w:r w:rsidRPr="002B074F">
        <w:rPr>
          <w:color w:val="000000"/>
          <w:sz w:val="24"/>
        </w:rPr>
        <w:t>2024 році очікується, що цей вид допомоги буде отримувати 32 особи</w:t>
      </w:r>
      <w:r w:rsidRPr="00416F04">
        <w:rPr>
          <w:color w:val="000000"/>
          <w:sz w:val="24"/>
        </w:rPr>
        <w:t xml:space="preserve">, що на 5,9% менше  ніж у 2023 році (2023 рік – 34 особи).  Сума витрат на забезпечення виплати складе 897,6 тис.грн. що на 1,6% менше  ніж у попередньому періоді </w:t>
      </w:r>
      <w:r w:rsidRPr="00416F04">
        <w:rPr>
          <w:sz w:val="24"/>
        </w:rPr>
        <w:t xml:space="preserve"> </w:t>
      </w:r>
      <w:r w:rsidRPr="00416F04">
        <w:rPr>
          <w:color w:val="000000"/>
          <w:sz w:val="24"/>
        </w:rPr>
        <w:t xml:space="preserve">(2023 рік – 912,6 тис.грн.). </w:t>
      </w:r>
      <w:r w:rsidRPr="00416F04">
        <w:rPr>
          <w:sz w:val="24"/>
        </w:rPr>
        <w:t>Планується, що протягом 2025 року 32 особи будуть отримувачами зазначеного виду допомоги на суму 897,6 тис.грн.</w:t>
      </w:r>
    </w:p>
    <w:p w:rsidR="007A4295" w:rsidRPr="00416F04" w:rsidRDefault="007A4295" w:rsidP="00207A3F">
      <w:pPr>
        <w:pStyle w:val="a7"/>
        <w:ind w:firstLine="567"/>
        <w:rPr>
          <w:sz w:val="24"/>
        </w:rPr>
      </w:pPr>
      <w:r w:rsidRPr="002B074F">
        <w:rPr>
          <w:bCs/>
          <w:color w:val="000000"/>
          <w:sz w:val="24"/>
          <w:shd w:val="clear" w:color="auto" w:fill="FFFFFF"/>
        </w:rPr>
        <w:t xml:space="preserve">Тимчасовою державною соціальною допомогою непрацюючій особі, яка досягла загального пенсійного віку, але не набула права на пенсійну виплату, відповідно  </w:t>
      </w:r>
      <w:r w:rsidRPr="002B074F">
        <w:rPr>
          <w:sz w:val="24"/>
        </w:rPr>
        <w:t xml:space="preserve">до Постанови Кабінету Міністрів України від 27.12.2017 №1098 </w:t>
      </w:r>
      <w:r w:rsidRPr="002B074F">
        <w:rPr>
          <w:bCs/>
          <w:color w:val="000000"/>
          <w:sz w:val="24"/>
          <w:shd w:val="clear" w:color="auto" w:fill="FFFFFF"/>
        </w:rPr>
        <w:t xml:space="preserve">забезпечено 2 особи, що </w:t>
      </w:r>
      <w:r w:rsidRPr="002B074F">
        <w:rPr>
          <w:color w:val="000000"/>
          <w:sz w:val="24"/>
        </w:rPr>
        <w:t>на 60,0% менше ніж у 2023 році (2023 рік – 5 осіб). Сума витрат на забезпечення виплати складає 19,5</w:t>
      </w:r>
      <w:r w:rsidRPr="002B074F">
        <w:rPr>
          <w:bCs/>
          <w:color w:val="000000"/>
          <w:sz w:val="24"/>
          <w:shd w:val="clear" w:color="auto" w:fill="FFFFFF"/>
        </w:rPr>
        <w:t xml:space="preserve"> тис.грн., що на 72,2% менше ніж у попередньому</w:t>
      </w:r>
      <w:r w:rsidRPr="00416F04">
        <w:rPr>
          <w:bCs/>
          <w:color w:val="000000"/>
          <w:sz w:val="24"/>
          <w:shd w:val="clear" w:color="auto" w:fill="FFFFFF"/>
        </w:rPr>
        <w:t xml:space="preserve"> році </w:t>
      </w:r>
      <w:r w:rsidRPr="00416F04">
        <w:rPr>
          <w:color w:val="000000"/>
          <w:sz w:val="24"/>
        </w:rPr>
        <w:t>(2023 рік – 70,2 тис.грн.). У зв’язку з відсутніст</w:t>
      </w:r>
      <w:r>
        <w:rPr>
          <w:color w:val="000000"/>
          <w:sz w:val="24"/>
        </w:rPr>
        <w:t>ю</w:t>
      </w:r>
      <w:r w:rsidRPr="00416F04">
        <w:rPr>
          <w:color w:val="000000"/>
          <w:sz w:val="24"/>
        </w:rPr>
        <w:t xml:space="preserve"> станом на поточну дату контингенту отримувачів даного виду допомоги на 2025 рік зазначений вид виплати не планується.</w:t>
      </w:r>
    </w:p>
    <w:p w:rsidR="007A4295" w:rsidRPr="00416F04" w:rsidRDefault="007A4295" w:rsidP="00207A3F">
      <w:pPr>
        <w:pStyle w:val="a7"/>
        <w:ind w:firstLine="567"/>
        <w:rPr>
          <w:sz w:val="24"/>
        </w:rPr>
      </w:pPr>
      <w:r w:rsidRPr="002B074F">
        <w:rPr>
          <w:bCs/>
          <w:color w:val="000000"/>
          <w:sz w:val="24"/>
          <w:shd w:val="clear" w:color="auto" w:fill="FFFFFF"/>
        </w:rPr>
        <w:t>Відповідно до Постанови Кабінету Міністрів України від 13.03.2020 № 250  «Деякі питання надання соціальної підтримки багатодітним сім’ям», у 2024 році 120 осіб отримають відповідну допомогу, що на 22,6% менше ніж у аналогічному</w:t>
      </w:r>
      <w:r w:rsidRPr="00416F04">
        <w:rPr>
          <w:bCs/>
          <w:color w:val="000000"/>
          <w:sz w:val="24"/>
          <w:shd w:val="clear" w:color="auto" w:fill="FFFFFF"/>
        </w:rPr>
        <w:t xml:space="preserve"> періоді попереднього року </w:t>
      </w:r>
      <w:r w:rsidRPr="00416F04">
        <w:rPr>
          <w:color w:val="000000"/>
          <w:sz w:val="24"/>
        </w:rPr>
        <w:t xml:space="preserve">(2023 рік – 155 осіб). Сума витрат на забезпечення виплати складе 3594,6 тис.грн. що на 9,8% менше  ніж у попередньому періоді (2023 рік – 4427,2 тис.грн.). </w:t>
      </w:r>
      <w:r w:rsidRPr="00416F04">
        <w:rPr>
          <w:sz w:val="24"/>
        </w:rPr>
        <w:t>Планується, що протягом 2025 року 120 сімей будуть отримувачами зазначеного виду допомоги на суму 3594,6 тис.грн.</w:t>
      </w:r>
    </w:p>
    <w:p w:rsidR="007A4295" w:rsidRPr="00416F04" w:rsidRDefault="007A4295" w:rsidP="00207A3F">
      <w:pPr>
        <w:pStyle w:val="a7"/>
        <w:ind w:firstLine="567"/>
        <w:rPr>
          <w:sz w:val="24"/>
        </w:rPr>
      </w:pPr>
      <w:r w:rsidRPr="00416F04">
        <w:rPr>
          <w:color w:val="000000"/>
          <w:sz w:val="24"/>
          <w:shd w:val="clear" w:color="auto" w:fill="FFFFFF"/>
        </w:rPr>
        <w:t xml:space="preserve">Щомісячну адресну компенсаційну виплату одному з батьків, опікуну дитини до трьох років за </w:t>
      </w:r>
      <w:r w:rsidRPr="002B074F">
        <w:rPr>
          <w:color w:val="000000"/>
          <w:sz w:val="24"/>
          <w:shd w:val="clear" w:color="auto" w:fill="FFFFFF"/>
        </w:rPr>
        <w:t xml:space="preserve">послугу  “муніципальної няні” відповідно до </w:t>
      </w:r>
      <w:r w:rsidRPr="002B074F">
        <w:rPr>
          <w:sz w:val="24"/>
        </w:rPr>
        <w:t>Постанови Кабінету Міністрів України від 30.01.2020 №68 у 2024 році отримує 1</w:t>
      </w:r>
      <w:r w:rsidRPr="00416F04">
        <w:rPr>
          <w:sz w:val="24"/>
        </w:rPr>
        <w:t xml:space="preserve"> особа. У  2023 році отримувачів</w:t>
      </w:r>
      <w:r>
        <w:rPr>
          <w:sz w:val="24"/>
        </w:rPr>
        <w:t xml:space="preserve"> даного виду компенсації не було</w:t>
      </w:r>
      <w:r w:rsidRPr="00416F04">
        <w:rPr>
          <w:color w:val="000000"/>
          <w:sz w:val="24"/>
          <w:shd w:val="clear" w:color="auto" w:fill="FFFFFF"/>
        </w:rPr>
        <w:t xml:space="preserve">. </w:t>
      </w:r>
      <w:r w:rsidRPr="00416F04">
        <w:rPr>
          <w:sz w:val="24"/>
        </w:rPr>
        <w:t>Планується, що протягом 2025 року 1 особа буде отримувачем зазначеного виду компенсаційної виплат</w:t>
      </w:r>
      <w:r>
        <w:rPr>
          <w:sz w:val="24"/>
        </w:rPr>
        <w:t>и</w:t>
      </w:r>
      <w:r w:rsidRPr="00416F04">
        <w:rPr>
          <w:sz w:val="24"/>
        </w:rPr>
        <w:t xml:space="preserve"> на  суму 62,7 тис.грн.</w:t>
      </w:r>
    </w:p>
    <w:p w:rsidR="007A4295" w:rsidRPr="00416F04" w:rsidRDefault="007A4295" w:rsidP="00207A3F">
      <w:pPr>
        <w:pStyle w:val="a7"/>
        <w:ind w:firstLine="567"/>
        <w:rPr>
          <w:sz w:val="24"/>
        </w:rPr>
      </w:pPr>
      <w:r w:rsidRPr="00416F04">
        <w:rPr>
          <w:color w:val="000000"/>
          <w:sz w:val="24"/>
        </w:rPr>
        <w:t xml:space="preserve">Відповідно до Постанови </w:t>
      </w:r>
      <w:r w:rsidRPr="00416F04">
        <w:rPr>
          <w:sz w:val="24"/>
        </w:rPr>
        <w:t>Кабінету Міністрів України від 23.09.2020 №859 «</w:t>
      </w:r>
      <w:r w:rsidRPr="00416F04">
        <w:rPr>
          <w:rStyle w:val="rvts23"/>
          <w:sz w:val="24"/>
        </w:rPr>
        <w:t xml:space="preserve">Деякі питання призначення і виплати компенсації фізичним особам, які надають соціальні послуги з догляду на непрофесійній основі» очікується, що 22 особи отримають зазначений вид компенсації, що  на 57,1% більше ніж у попередньому періоді (2023 рік – 14 осіб). </w:t>
      </w:r>
      <w:r w:rsidRPr="00416F04">
        <w:rPr>
          <w:color w:val="000000"/>
          <w:sz w:val="24"/>
        </w:rPr>
        <w:t>Сума витрат на забезпечення виплати складе 720,9 тис.грн., що на 96,2% менше  ніж у попередньому періоді (2023 рік – 367,4 тис.грн.).</w:t>
      </w:r>
      <w:r w:rsidRPr="00416F04">
        <w:rPr>
          <w:rStyle w:val="rvts23"/>
          <w:sz w:val="24"/>
        </w:rPr>
        <w:t xml:space="preserve"> </w:t>
      </w:r>
      <w:r w:rsidRPr="00416F04">
        <w:rPr>
          <w:sz w:val="24"/>
        </w:rPr>
        <w:t>Планується, що протягом 2025 року 22 особи будуть отримувачами зазначеного виду допомоги на суму 720,9 тис.грн.</w:t>
      </w:r>
    </w:p>
    <w:p w:rsidR="007A4295" w:rsidRPr="00416F04" w:rsidRDefault="007A4295" w:rsidP="00207A3F">
      <w:pPr>
        <w:pStyle w:val="a7"/>
        <w:ind w:firstLine="567"/>
        <w:rPr>
          <w:bCs/>
          <w:sz w:val="24"/>
        </w:rPr>
      </w:pPr>
      <w:r w:rsidRPr="00416F04">
        <w:rPr>
          <w:bCs/>
          <w:sz w:val="24"/>
        </w:rPr>
        <w:t xml:space="preserve">Відповідно до вимог Закону України від 3 грудня 2019 року № 324-IX  «Про верифікацію та моніторинг державних виплат», з метою дотриманням вимог </w:t>
      </w:r>
      <w:r w:rsidRPr="00416F04">
        <w:rPr>
          <w:bCs/>
          <w:sz w:val="24"/>
        </w:rPr>
        <w:lastRenderedPageBreak/>
        <w:t>законодавства під час надання соціальної підтримки (різні види державної допомоги, що здійснюються за рахунок коштів державного бюджету, соціальні послуги) та з метою контролю за використанням коштів державного бюджету, Управлінням відпрацьовуються рекомендації Міністерства Фінансів України щодо виявленої невідповідності інформації, на підставі якої призначено, нараховано та/або здійснено державні виплати окремим громадянам.</w:t>
      </w:r>
    </w:p>
    <w:p w:rsidR="007A4295" w:rsidRPr="00416F04" w:rsidRDefault="007A4295" w:rsidP="00207A3F">
      <w:pPr>
        <w:spacing w:after="0" w:line="240" w:lineRule="auto"/>
        <w:ind w:firstLine="567"/>
        <w:jc w:val="both"/>
        <w:rPr>
          <w:rFonts w:ascii="Times New Roman" w:eastAsia="Calibri" w:hAnsi="Times New Roman" w:cs="Times New Roman"/>
          <w:sz w:val="24"/>
          <w:szCs w:val="24"/>
        </w:rPr>
      </w:pPr>
      <w:r w:rsidRPr="00D9200D">
        <w:rPr>
          <w:rFonts w:ascii="Times New Roman" w:eastAsia="Calibri" w:hAnsi="Times New Roman" w:cs="Times New Roman"/>
          <w:spacing w:val="-1"/>
          <w:sz w:val="24"/>
          <w:szCs w:val="24"/>
          <w:lang w:val="uk-UA"/>
        </w:rPr>
        <w:t xml:space="preserve">На обліку в управлінні станом на 01.09.2024 року перебуває 2549 ветеранів праці, 3522 особи похилого віку та 2793 осіб з інвалідністю, у тому числі: осіб з інвалідністю 1 групи-183 осіб (у тому числі 20-осіб з інвалідністю 1 групи по зору); осіб з інвалідністю 2 групи - 811 осіб (у тому числі 16-осіб з інвалідністю 2 групи по зору); осіб з інвалідністю </w:t>
      </w:r>
      <w:r w:rsidRPr="00416F04">
        <w:rPr>
          <w:rFonts w:ascii="Times New Roman" w:eastAsia="Calibri" w:hAnsi="Times New Roman" w:cs="Times New Roman"/>
          <w:spacing w:val="-1"/>
          <w:sz w:val="24"/>
          <w:szCs w:val="24"/>
        </w:rPr>
        <w:t xml:space="preserve">3 групи-1799 особи. </w:t>
      </w:r>
      <w:proofErr w:type="gramStart"/>
      <w:r w:rsidRPr="00416F04">
        <w:rPr>
          <w:rFonts w:ascii="Times New Roman" w:eastAsia="Calibri" w:hAnsi="Times New Roman" w:cs="Times New Roman"/>
          <w:sz w:val="24"/>
          <w:szCs w:val="24"/>
        </w:rPr>
        <w:t>П</w:t>
      </w:r>
      <w:proofErr w:type="gramEnd"/>
      <w:r w:rsidRPr="00416F04">
        <w:rPr>
          <w:rFonts w:ascii="Times New Roman" w:eastAsia="Calibri" w:hAnsi="Times New Roman" w:cs="Times New Roman"/>
          <w:sz w:val="24"/>
          <w:szCs w:val="24"/>
        </w:rPr>
        <w:t xml:space="preserve">ільг на оплату житлово-комунальних послуг за рахунок коштів місцевого бюджету не передбачено. </w:t>
      </w:r>
    </w:p>
    <w:p w:rsidR="007A4295" w:rsidRPr="00416F04" w:rsidRDefault="007A4295" w:rsidP="00207A3F">
      <w:pPr>
        <w:spacing w:after="0" w:line="240" w:lineRule="auto"/>
        <w:ind w:firstLine="567"/>
        <w:jc w:val="both"/>
        <w:rPr>
          <w:rFonts w:ascii="Times New Roman" w:eastAsia="Calibri" w:hAnsi="Times New Roman" w:cs="Times New Roman"/>
          <w:sz w:val="24"/>
          <w:szCs w:val="24"/>
        </w:rPr>
      </w:pPr>
      <w:r w:rsidRPr="00416F04">
        <w:rPr>
          <w:rFonts w:ascii="Times New Roman" w:eastAsia="Calibri" w:hAnsi="Times New Roman" w:cs="Times New Roman"/>
          <w:sz w:val="24"/>
          <w:szCs w:val="24"/>
        </w:rPr>
        <w:t xml:space="preserve">Розширення функцій програмного забезпечення «Єдина інформаційна система </w:t>
      </w:r>
      <w:proofErr w:type="gramStart"/>
      <w:r w:rsidRPr="00416F04">
        <w:rPr>
          <w:rFonts w:ascii="Times New Roman" w:eastAsia="Calibri" w:hAnsi="Times New Roman" w:cs="Times New Roman"/>
          <w:sz w:val="24"/>
          <w:szCs w:val="24"/>
        </w:rPr>
        <w:t>соц</w:t>
      </w:r>
      <w:proofErr w:type="gramEnd"/>
      <w:r w:rsidRPr="00416F04">
        <w:rPr>
          <w:rFonts w:ascii="Times New Roman" w:eastAsia="Calibri" w:hAnsi="Times New Roman" w:cs="Times New Roman"/>
          <w:sz w:val="24"/>
          <w:szCs w:val="24"/>
        </w:rPr>
        <w:t xml:space="preserve">іальної сфери» надало можливість формувати витягу з Реєстру осіб, які мають право на пільги та формувати статистичні звіти. </w:t>
      </w:r>
    </w:p>
    <w:p w:rsidR="007A4295" w:rsidRPr="00416F04" w:rsidRDefault="007A4295" w:rsidP="00207A3F">
      <w:pPr>
        <w:spacing w:after="0" w:line="240" w:lineRule="auto"/>
        <w:ind w:firstLine="567"/>
        <w:jc w:val="both"/>
        <w:rPr>
          <w:rFonts w:ascii="Times New Roman" w:eastAsia="Calibri" w:hAnsi="Times New Roman" w:cs="Times New Roman"/>
          <w:sz w:val="24"/>
          <w:szCs w:val="24"/>
        </w:rPr>
      </w:pPr>
      <w:r w:rsidRPr="00D9200D">
        <w:rPr>
          <w:rFonts w:ascii="Times New Roman" w:eastAsia="Calibri" w:hAnsi="Times New Roman" w:cs="Times New Roman"/>
          <w:sz w:val="24"/>
          <w:szCs w:val="24"/>
          <w:lang w:val="uk-UA"/>
        </w:rPr>
        <w:t xml:space="preserve">На 2024 рік на організацію оздоровлення дітей за рахунок коштів бюджету Мирноградської міської територіальної громади були передбачені кошти у сумі 1614,3 тис.грн, (що на 98,6 % більше за відповідний показник 2023 року) </w:t>
      </w:r>
    </w:p>
    <w:p w:rsidR="007A4295" w:rsidRDefault="007A4295" w:rsidP="00207A3F">
      <w:pPr>
        <w:spacing w:after="0" w:line="240" w:lineRule="auto"/>
        <w:ind w:firstLine="567"/>
        <w:jc w:val="both"/>
        <w:rPr>
          <w:rFonts w:ascii="Times New Roman" w:hAnsi="Times New Roman"/>
          <w:sz w:val="24"/>
          <w:szCs w:val="24"/>
        </w:rPr>
      </w:pPr>
      <w:r w:rsidRPr="00416F04">
        <w:rPr>
          <w:rFonts w:ascii="Times New Roman" w:eastAsia="Calibri" w:hAnsi="Times New Roman" w:cs="Times New Roman"/>
          <w:sz w:val="24"/>
          <w:szCs w:val="24"/>
        </w:rPr>
        <w:t xml:space="preserve">Станом на 01.09.2024 року за рахунок коштів Мирноградської міської територіальної громади було оздоровлено 56 дітей з числа тих, які потребують особливої </w:t>
      </w:r>
      <w:proofErr w:type="gramStart"/>
      <w:r w:rsidRPr="00416F04">
        <w:rPr>
          <w:rFonts w:ascii="Times New Roman" w:eastAsia="Calibri" w:hAnsi="Times New Roman" w:cs="Times New Roman"/>
          <w:sz w:val="24"/>
          <w:szCs w:val="24"/>
        </w:rPr>
        <w:t>соц</w:t>
      </w:r>
      <w:proofErr w:type="gramEnd"/>
      <w:r w:rsidRPr="00416F04">
        <w:rPr>
          <w:rFonts w:ascii="Times New Roman" w:eastAsia="Calibri" w:hAnsi="Times New Roman" w:cs="Times New Roman"/>
          <w:sz w:val="24"/>
          <w:szCs w:val="24"/>
        </w:rPr>
        <w:t xml:space="preserve">іальної уваги та підтримки, на загальну суму 1473,5 </w:t>
      </w:r>
      <w:r>
        <w:rPr>
          <w:rFonts w:ascii="Times New Roman" w:hAnsi="Times New Roman"/>
          <w:sz w:val="24"/>
          <w:szCs w:val="24"/>
        </w:rPr>
        <w:t>тис.грн.</w:t>
      </w:r>
    </w:p>
    <w:p w:rsidR="007A4295" w:rsidRPr="002B074F" w:rsidRDefault="007A4295" w:rsidP="00207A3F">
      <w:pPr>
        <w:spacing w:after="0" w:line="240" w:lineRule="auto"/>
        <w:ind w:firstLine="567"/>
        <w:jc w:val="both"/>
        <w:rPr>
          <w:rFonts w:ascii="Times New Roman" w:eastAsia="Calibri" w:hAnsi="Times New Roman" w:cs="Times New Roman"/>
          <w:sz w:val="24"/>
          <w:szCs w:val="24"/>
        </w:rPr>
      </w:pPr>
      <w:r>
        <w:rPr>
          <w:rFonts w:ascii="Times New Roman" w:hAnsi="Times New Roman"/>
          <w:sz w:val="24"/>
          <w:szCs w:val="24"/>
        </w:rPr>
        <w:t xml:space="preserve">На 2025 </w:t>
      </w:r>
      <w:proofErr w:type="gramStart"/>
      <w:r>
        <w:rPr>
          <w:rFonts w:ascii="Times New Roman" w:hAnsi="Times New Roman"/>
          <w:sz w:val="24"/>
          <w:szCs w:val="24"/>
        </w:rPr>
        <w:t>р</w:t>
      </w:r>
      <w:proofErr w:type="gramEnd"/>
      <w:r>
        <w:rPr>
          <w:rFonts w:ascii="Times New Roman" w:hAnsi="Times New Roman"/>
          <w:sz w:val="24"/>
          <w:szCs w:val="24"/>
        </w:rPr>
        <w:t>ік передбачається виконання заходів з о</w:t>
      </w:r>
      <w:r w:rsidRPr="002B074F">
        <w:rPr>
          <w:rFonts w:ascii="Times New Roman" w:hAnsi="Times New Roman"/>
          <w:sz w:val="24"/>
          <w:szCs w:val="24"/>
        </w:rPr>
        <w:t>рганізаці</w:t>
      </w:r>
      <w:r>
        <w:rPr>
          <w:rFonts w:ascii="Times New Roman" w:hAnsi="Times New Roman"/>
          <w:sz w:val="24"/>
          <w:szCs w:val="24"/>
        </w:rPr>
        <w:t>ї</w:t>
      </w:r>
      <w:r w:rsidRPr="002B074F">
        <w:rPr>
          <w:rFonts w:ascii="Times New Roman" w:hAnsi="Times New Roman"/>
          <w:sz w:val="24"/>
          <w:szCs w:val="24"/>
        </w:rPr>
        <w:t xml:space="preserve"> оздоровлення або відпочинку</w:t>
      </w:r>
      <w:r>
        <w:rPr>
          <w:rFonts w:ascii="Times New Roman" w:hAnsi="Times New Roman"/>
          <w:sz w:val="24"/>
          <w:szCs w:val="24"/>
        </w:rPr>
        <w:t xml:space="preserve"> 90</w:t>
      </w:r>
      <w:r w:rsidRPr="002B074F">
        <w:rPr>
          <w:rFonts w:ascii="Times New Roman" w:hAnsi="Times New Roman"/>
          <w:sz w:val="24"/>
          <w:szCs w:val="24"/>
        </w:rPr>
        <w:t xml:space="preserve"> дітей, які потребують особливої соціальної уваги та підтримки</w:t>
      </w:r>
      <w:r>
        <w:rPr>
          <w:rFonts w:ascii="Times New Roman" w:hAnsi="Times New Roman"/>
          <w:sz w:val="24"/>
          <w:szCs w:val="24"/>
        </w:rPr>
        <w:t xml:space="preserve">. Заплановано </w:t>
      </w:r>
      <w:r w:rsidR="004F6B71">
        <w:rPr>
          <w:rFonts w:ascii="Times New Roman" w:hAnsi="Times New Roman"/>
          <w:sz w:val="24"/>
          <w:szCs w:val="24"/>
        </w:rPr>
        <w:t>1498,4</w:t>
      </w:r>
      <w:r>
        <w:rPr>
          <w:rFonts w:ascii="Times New Roman" w:hAnsi="Times New Roman"/>
          <w:sz w:val="24"/>
          <w:szCs w:val="24"/>
        </w:rPr>
        <w:t xml:space="preserve"> тис</w:t>
      </w:r>
      <w:proofErr w:type="gramStart"/>
      <w:r>
        <w:rPr>
          <w:rFonts w:ascii="Times New Roman" w:hAnsi="Times New Roman"/>
          <w:sz w:val="24"/>
          <w:szCs w:val="24"/>
        </w:rPr>
        <w:t>.г</w:t>
      </w:r>
      <w:proofErr w:type="gramEnd"/>
      <w:r>
        <w:rPr>
          <w:rFonts w:ascii="Times New Roman" w:hAnsi="Times New Roman"/>
          <w:sz w:val="24"/>
          <w:szCs w:val="24"/>
        </w:rPr>
        <w:t>рн. з місцевого бюджету та 1095,0 тис.грн. з обласного бюджету.</w:t>
      </w:r>
    </w:p>
    <w:p w:rsidR="007A4295" w:rsidRPr="00AA4957" w:rsidRDefault="007A4295" w:rsidP="00207A3F">
      <w:pPr>
        <w:spacing w:after="0" w:line="240" w:lineRule="auto"/>
        <w:ind w:firstLine="567"/>
        <w:jc w:val="both"/>
        <w:rPr>
          <w:rFonts w:ascii="Times New Roman" w:eastAsia="Calibri" w:hAnsi="Times New Roman" w:cs="Times New Roman"/>
          <w:sz w:val="24"/>
          <w:szCs w:val="24"/>
        </w:rPr>
      </w:pPr>
      <w:r w:rsidRPr="00416F04">
        <w:rPr>
          <w:rFonts w:ascii="Times New Roman" w:eastAsia="Calibri" w:hAnsi="Times New Roman" w:cs="Times New Roman"/>
          <w:sz w:val="24"/>
          <w:szCs w:val="24"/>
        </w:rPr>
        <w:t>Особлива увага приділяється роботі щодо організації забезпечення осіб з інвалідністю, дітей з інвалідністю та інших окремих категорій населення технічними та іншими засобами реабілітації, відповідно до постанови Кабінету Міні</w:t>
      </w:r>
      <w:proofErr w:type="gramStart"/>
      <w:r w:rsidRPr="00416F04">
        <w:rPr>
          <w:rFonts w:ascii="Times New Roman" w:eastAsia="Calibri" w:hAnsi="Times New Roman" w:cs="Times New Roman"/>
          <w:sz w:val="24"/>
          <w:szCs w:val="24"/>
        </w:rPr>
        <w:t>стр</w:t>
      </w:r>
      <w:proofErr w:type="gramEnd"/>
      <w:r w:rsidRPr="00416F04">
        <w:rPr>
          <w:rFonts w:ascii="Times New Roman" w:eastAsia="Calibri" w:hAnsi="Times New Roman" w:cs="Times New Roman"/>
          <w:sz w:val="24"/>
          <w:szCs w:val="24"/>
        </w:rPr>
        <w:t xml:space="preserve">ів України від 05.04.2012 № 321 «Про затвердження Порядку забезпечення допоміжними засобами реабілітації (технічними та іншими засобами реабілітації) </w:t>
      </w:r>
      <w:proofErr w:type="gramStart"/>
      <w:r w:rsidRPr="00416F04">
        <w:rPr>
          <w:rFonts w:ascii="Times New Roman" w:eastAsia="Calibri" w:hAnsi="Times New Roman" w:cs="Times New Roman"/>
          <w:sz w:val="24"/>
          <w:szCs w:val="24"/>
        </w:rPr>
        <w:t>осіб</w:t>
      </w:r>
      <w:proofErr w:type="gramEnd"/>
      <w:r w:rsidRPr="00416F04">
        <w:rPr>
          <w:rFonts w:ascii="Times New Roman" w:eastAsia="Calibri" w:hAnsi="Times New Roman" w:cs="Times New Roman"/>
          <w:sz w:val="24"/>
          <w:szCs w:val="24"/>
        </w:rPr>
        <w:t xml:space="preserve"> з інвалідністю, дітей з інвалідністю та інших окремих категорій населення і виплати грошової компенсації вартості за самостійно придбані такі засоби, їх переліку».</w:t>
      </w:r>
      <w:r>
        <w:rPr>
          <w:rFonts w:ascii="Times New Roman" w:hAnsi="Times New Roman"/>
          <w:sz w:val="24"/>
          <w:szCs w:val="24"/>
        </w:rPr>
        <w:t xml:space="preserve"> </w:t>
      </w:r>
      <w:r w:rsidRPr="00416F04">
        <w:rPr>
          <w:rFonts w:ascii="Times New Roman" w:eastAsia="Calibri" w:hAnsi="Times New Roman" w:cs="Times New Roman"/>
          <w:noProof/>
          <w:sz w:val="24"/>
          <w:szCs w:val="24"/>
        </w:rPr>
        <w:t>На обліку в Управлінні для забезпечення</w:t>
      </w:r>
      <w:r w:rsidRPr="00416F04">
        <w:rPr>
          <w:rFonts w:ascii="Times New Roman" w:eastAsia="Calibri" w:hAnsi="Times New Roman" w:cs="Times New Roman"/>
          <w:bCs/>
          <w:sz w:val="24"/>
          <w:szCs w:val="24"/>
          <w:shd w:val="clear" w:color="auto" w:fill="FFFFFF"/>
        </w:rPr>
        <w:t xml:space="preserve"> </w:t>
      </w:r>
      <w:proofErr w:type="gramStart"/>
      <w:r w:rsidRPr="00416F04">
        <w:rPr>
          <w:rFonts w:ascii="Times New Roman" w:eastAsia="Calibri" w:hAnsi="Times New Roman" w:cs="Times New Roman"/>
          <w:bCs/>
          <w:sz w:val="24"/>
          <w:szCs w:val="24"/>
          <w:shd w:val="clear" w:color="auto" w:fill="FFFFFF"/>
        </w:rPr>
        <w:t>осіб</w:t>
      </w:r>
      <w:proofErr w:type="gramEnd"/>
      <w:r w:rsidRPr="00416F04">
        <w:rPr>
          <w:rFonts w:ascii="Times New Roman" w:eastAsia="Calibri" w:hAnsi="Times New Roman" w:cs="Times New Roman"/>
          <w:bCs/>
          <w:sz w:val="24"/>
          <w:szCs w:val="24"/>
          <w:shd w:val="clear" w:color="auto" w:fill="FFFFFF"/>
        </w:rPr>
        <w:t xml:space="preserve"> з інвалідністю,</w:t>
      </w:r>
      <w:r w:rsidRPr="00416F04">
        <w:rPr>
          <w:rFonts w:ascii="Times New Roman" w:eastAsia="Calibri" w:hAnsi="Times New Roman" w:cs="Times New Roman"/>
          <w:noProof/>
          <w:sz w:val="24"/>
          <w:szCs w:val="24"/>
        </w:rPr>
        <w:t xml:space="preserve"> </w:t>
      </w:r>
      <w:r w:rsidRPr="00416F04">
        <w:rPr>
          <w:rFonts w:ascii="Times New Roman" w:eastAsia="Calibri" w:hAnsi="Times New Roman" w:cs="Times New Roman"/>
          <w:bCs/>
          <w:sz w:val="24"/>
          <w:szCs w:val="24"/>
          <w:shd w:val="clear" w:color="auto" w:fill="FFFFFF"/>
        </w:rPr>
        <w:t xml:space="preserve">дітей з інвалідністю та інших окремих категорій населення </w:t>
      </w:r>
      <w:r w:rsidRPr="00416F04">
        <w:rPr>
          <w:rFonts w:ascii="Times New Roman" w:eastAsia="Calibri" w:hAnsi="Times New Roman" w:cs="Times New Roman"/>
          <w:noProof/>
          <w:sz w:val="24"/>
          <w:szCs w:val="24"/>
        </w:rPr>
        <w:t>засобами реабілітації</w:t>
      </w:r>
      <w:r w:rsidRPr="00416F04">
        <w:rPr>
          <w:rFonts w:ascii="Times New Roman" w:eastAsia="Calibri" w:hAnsi="Times New Roman" w:cs="Times New Roman"/>
          <w:bCs/>
          <w:sz w:val="24"/>
          <w:szCs w:val="24"/>
          <w:shd w:val="clear" w:color="auto" w:fill="FFFFFF"/>
        </w:rPr>
        <w:t>, перебувають 550 осіб.</w:t>
      </w:r>
    </w:p>
    <w:p w:rsidR="007A4295" w:rsidRPr="00416F04" w:rsidRDefault="007A4295" w:rsidP="00207A3F">
      <w:pPr>
        <w:spacing w:after="0" w:line="240" w:lineRule="auto"/>
        <w:ind w:firstLine="567"/>
        <w:jc w:val="both"/>
        <w:rPr>
          <w:rFonts w:ascii="Times New Roman" w:eastAsia="Calibri" w:hAnsi="Times New Roman" w:cs="Times New Roman"/>
          <w:sz w:val="24"/>
          <w:szCs w:val="24"/>
        </w:rPr>
      </w:pPr>
      <w:proofErr w:type="gramStart"/>
      <w:r w:rsidRPr="00416F04">
        <w:rPr>
          <w:rFonts w:ascii="Times New Roman" w:eastAsia="Calibri" w:hAnsi="Times New Roman" w:cs="Times New Roman"/>
          <w:sz w:val="24"/>
          <w:szCs w:val="24"/>
        </w:rPr>
        <w:t>З</w:t>
      </w:r>
      <w:proofErr w:type="gramEnd"/>
      <w:r w:rsidRPr="00416F04">
        <w:rPr>
          <w:rFonts w:ascii="Times New Roman" w:eastAsia="Calibri" w:hAnsi="Times New Roman" w:cs="Times New Roman"/>
          <w:sz w:val="24"/>
          <w:szCs w:val="24"/>
        </w:rPr>
        <w:t xml:space="preserve"> початку 2024 року прийнято 41 заяву на забезпечення допоміжними засобами (технічними та іншими засобами) реабілітації осіб з інвалідністю, дітей з інвалідністю та інших категорій населення. Сформовані електронні справи та відповідні пакети документів, за результатами опрацювання були передані до територіального відділення Фонду </w:t>
      </w:r>
      <w:proofErr w:type="gramStart"/>
      <w:r w:rsidRPr="00416F04">
        <w:rPr>
          <w:rFonts w:ascii="Times New Roman" w:eastAsia="Calibri" w:hAnsi="Times New Roman" w:cs="Times New Roman"/>
          <w:sz w:val="24"/>
          <w:szCs w:val="24"/>
        </w:rPr>
        <w:t>соц</w:t>
      </w:r>
      <w:proofErr w:type="gramEnd"/>
      <w:r w:rsidRPr="00416F04">
        <w:rPr>
          <w:rFonts w:ascii="Times New Roman" w:eastAsia="Calibri" w:hAnsi="Times New Roman" w:cs="Times New Roman"/>
          <w:sz w:val="24"/>
          <w:szCs w:val="24"/>
        </w:rPr>
        <w:t xml:space="preserve">іального захисту осіб з інвалідністю. </w:t>
      </w:r>
    </w:p>
    <w:p w:rsidR="007A4295" w:rsidRPr="00416F04" w:rsidRDefault="007A4295" w:rsidP="00207A3F">
      <w:pPr>
        <w:tabs>
          <w:tab w:val="num" w:pos="0"/>
        </w:tabs>
        <w:spacing w:after="0" w:line="240" w:lineRule="auto"/>
        <w:ind w:firstLine="567"/>
        <w:jc w:val="both"/>
        <w:rPr>
          <w:rFonts w:ascii="Times New Roman" w:eastAsia="Calibri" w:hAnsi="Times New Roman" w:cs="Times New Roman"/>
          <w:noProof/>
          <w:sz w:val="24"/>
          <w:szCs w:val="24"/>
        </w:rPr>
      </w:pPr>
      <w:r w:rsidRPr="00416F04">
        <w:rPr>
          <w:rFonts w:ascii="Times New Roman" w:eastAsia="Calibri" w:hAnsi="Times New Roman" w:cs="Times New Roman"/>
          <w:noProof/>
          <w:sz w:val="24"/>
          <w:szCs w:val="24"/>
        </w:rPr>
        <w:t>Продовжується робота по якісному наповненню Централізованого банку даних з проблем інвалідності (далі – ЦБІ).</w:t>
      </w:r>
      <w:r>
        <w:rPr>
          <w:rFonts w:ascii="Times New Roman" w:hAnsi="Times New Roman"/>
          <w:noProof/>
          <w:sz w:val="24"/>
          <w:szCs w:val="24"/>
        </w:rPr>
        <w:t xml:space="preserve"> </w:t>
      </w:r>
      <w:r w:rsidRPr="00416F04">
        <w:rPr>
          <w:rFonts w:ascii="Times New Roman" w:eastAsia="Calibri" w:hAnsi="Times New Roman" w:cs="Times New Roman"/>
          <w:noProof/>
          <w:sz w:val="24"/>
          <w:szCs w:val="24"/>
        </w:rPr>
        <w:t>Дані про осіб з інвалідністю, дітей з інвалідністю, які надходять до Управління, своєчасно та в повному обсязі заносяться до ЦБІ.</w:t>
      </w:r>
    </w:p>
    <w:p w:rsidR="007A4295" w:rsidRPr="00416F04" w:rsidRDefault="007A4295" w:rsidP="00207A3F">
      <w:pPr>
        <w:tabs>
          <w:tab w:val="num" w:pos="0"/>
        </w:tabs>
        <w:spacing w:after="0" w:line="240" w:lineRule="auto"/>
        <w:ind w:firstLine="567"/>
        <w:jc w:val="both"/>
        <w:rPr>
          <w:rFonts w:ascii="Times New Roman" w:eastAsia="Calibri" w:hAnsi="Times New Roman" w:cs="Times New Roman"/>
          <w:noProof/>
          <w:sz w:val="24"/>
          <w:szCs w:val="24"/>
        </w:rPr>
      </w:pPr>
      <w:proofErr w:type="gramStart"/>
      <w:r w:rsidRPr="00416F04">
        <w:rPr>
          <w:rFonts w:ascii="Times New Roman" w:eastAsia="Calibri" w:hAnsi="Times New Roman" w:cs="Times New Roman"/>
          <w:noProof/>
          <w:sz w:val="24"/>
          <w:szCs w:val="24"/>
        </w:rPr>
        <w:t>Відповідно до даних ЦБІ у 2025 році 56 осіб з інвалідністю</w:t>
      </w:r>
      <w:r w:rsidRPr="00416F04">
        <w:rPr>
          <w:rFonts w:ascii="Times New Roman" w:eastAsia="Calibri" w:hAnsi="Times New Roman" w:cs="Times New Roman"/>
          <w:bCs/>
          <w:sz w:val="24"/>
          <w:szCs w:val="24"/>
          <w:shd w:val="clear" w:color="auto" w:fill="FFFFFF"/>
        </w:rPr>
        <w:t>, дітей з інвалідністю та інших окремих категорій населення</w:t>
      </w:r>
      <w:r w:rsidRPr="00416F04">
        <w:rPr>
          <w:rFonts w:ascii="Times New Roman" w:eastAsia="Calibri" w:hAnsi="Times New Roman" w:cs="Times New Roman"/>
          <w:noProof/>
          <w:sz w:val="24"/>
          <w:szCs w:val="24"/>
        </w:rPr>
        <w:t xml:space="preserve"> потребують заміни засобів реабілітації у зв’язку із закінченням терміну їх експлуатації. Управлінням планується провести відповідну організаційну роботу для забезпечення</w:t>
      </w:r>
      <w:proofErr w:type="gramEnd"/>
      <w:r w:rsidRPr="00416F04">
        <w:rPr>
          <w:rFonts w:ascii="Times New Roman" w:eastAsia="Calibri" w:hAnsi="Times New Roman" w:cs="Times New Roman"/>
          <w:noProof/>
          <w:sz w:val="24"/>
          <w:szCs w:val="24"/>
        </w:rPr>
        <w:t xml:space="preserve"> осіб з інвалідністю</w:t>
      </w:r>
      <w:r w:rsidRPr="00416F04">
        <w:rPr>
          <w:rFonts w:ascii="Times New Roman" w:eastAsia="Calibri" w:hAnsi="Times New Roman" w:cs="Times New Roman"/>
          <w:bCs/>
          <w:sz w:val="24"/>
          <w:szCs w:val="24"/>
          <w:shd w:val="clear" w:color="auto" w:fill="FFFFFF"/>
        </w:rPr>
        <w:t xml:space="preserve"> дітей з інвалідністю та інших окремих категорій населення</w:t>
      </w:r>
      <w:r w:rsidRPr="00416F04">
        <w:rPr>
          <w:rFonts w:ascii="Times New Roman" w:eastAsia="Calibri" w:hAnsi="Times New Roman" w:cs="Times New Roman"/>
          <w:noProof/>
          <w:sz w:val="24"/>
          <w:szCs w:val="24"/>
        </w:rPr>
        <w:t xml:space="preserve"> засобами реабілітації в повному обсязі.</w:t>
      </w:r>
    </w:p>
    <w:p w:rsidR="007A4295" w:rsidRPr="00D9200D" w:rsidRDefault="007A4295" w:rsidP="00207A3F">
      <w:pPr>
        <w:spacing w:after="0" w:line="240" w:lineRule="auto"/>
        <w:ind w:firstLine="567"/>
        <w:jc w:val="both"/>
        <w:rPr>
          <w:rFonts w:ascii="Times New Roman" w:eastAsia="Calibri" w:hAnsi="Times New Roman" w:cs="Times New Roman"/>
          <w:sz w:val="24"/>
          <w:szCs w:val="24"/>
          <w:lang w:val="uk-UA"/>
        </w:rPr>
      </w:pPr>
      <w:r w:rsidRPr="00D9200D">
        <w:rPr>
          <w:rFonts w:ascii="Times New Roman" w:eastAsia="Calibri" w:hAnsi="Times New Roman" w:cs="Times New Roman"/>
          <w:color w:val="000000"/>
          <w:sz w:val="24"/>
          <w:szCs w:val="24"/>
          <w:lang w:val="uk-UA"/>
        </w:rPr>
        <w:t xml:space="preserve">У зв’язку з критичним наближенням лінії фронту до території Мирноградської міської територіальної громади та обов’язковою евакуацією дітей на сьогодні реабілітаційні послуги надаються 1 дитині з інвалідністю в рамках роботи Публічного простору підтримки мешканців Мирноградської міської територіальної громади у м.Дніпро. </w:t>
      </w:r>
    </w:p>
    <w:p w:rsidR="007A4295" w:rsidRPr="002B074F" w:rsidRDefault="007A4295" w:rsidP="00207A3F">
      <w:pPr>
        <w:pStyle w:val="a7"/>
        <w:ind w:firstLine="567"/>
        <w:rPr>
          <w:sz w:val="24"/>
        </w:rPr>
      </w:pPr>
      <w:r w:rsidRPr="00416F04">
        <w:rPr>
          <w:sz w:val="24"/>
        </w:rPr>
        <w:lastRenderedPageBreak/>
        <w:t>Очікується, що до кінця 2024 року компенсацію на бензин та транспортне обслуговування отримає 26 осіб з інвалідністю, що на 19,2% більше ніж у 2023 році. Сума витрат на відповідний напрям складе 14,6 тис. грн., що на 19,8% більше ніж у 2023 році (2023 рік – 11,7 тис.грн.). У 2025 році компенсацію на бензин і транспортне обслуговування планується виплатити 26 особам з інвалідністю.</w:t>
      </w:r>
    </w:p>
    <w:p w:rsidR="007A4295" w:rsidRPr="00416F04" w:rsidRDefault="007A4295" w:rsidP="00207A3F">
      <w:pPr>
        <w:pStyle w:val="a7"/>
        <w:ind w:firstLine="567"/>
        <w:rPr>
          <w:sz w:val="24"/>
        </w:rPr>
      </w:pPr>
      <w:r w:rsidRPr="00416F04">
        <w:rPr>
          <w:sz w:val="24"/>
        </w:rPr>
        <w:t>Відповідно до Програми д</w:t>
      </w:r>
      <w:r w:rsidRPr="00416F04">
        <w:rPr>
          <w:color w:val="000000"/>
          <w:sz w:val="24"/>
        </w:rPr>
        <w:t>одаткових заходів щодо соціального захисту населення на 2024-2025 роки в Мирноградській міській територіальній громаді, яка затверджена розпорядженням начальника Мирноградської міської військової адміністрації від 20.12.2023 № 1002р</w:t>
      </w:r>
      <w:r w:rsidRPr="00416F04">
        <w:rPr>
          <w:color w:val="000000"/>
        </w:rPr>
        <w:t xml:space="preserve"> </w:t>
      </w:r>
      <w:r w:rsidRPr="00416F04">
        <w:rPr>
          <w:color w:val="000000"/>
          <w:sz w:val="24"/>
        </w:rPr>
        <w:t xml:space="preserve">на 2024 рік передбачено </w:t>
      </w:r>
      <w:r w:rsidRPr="00416F04">
        <w:rPr>
          <w:sz w:val="24"/>
        </w:rPr>
        <w:t xml:space="preserve"> наступні  виплати з бюджету Мирноградської міської територіальної громади:</w:t>
      </w:r>
    </w:p>
    <w:p w:rsidR="007A4295" w:rsidRPr="00D9200D" w:rsidRDefault="007A4295" w:rsidP="00207A3F">
      <w:pPr>
        <w:spacing w:after="0" w:line="240" w:lineRule="auto"/>
        <w:ind w:firstLine="567"/>
        <w:jc w:val="both"/>
        <w:rPr>
          <w:rFonts w:ascii="Times New Roman" w:eastAsia="Calibri" w:hAnsi="Times New Roman" w:cs="Times New Roman"/>
          <w:sz w:val="24"/>
          <w:szCs w:val="24"/>
          <w:lang w:val="uk-UA"/>
        </w:rPr>
      </w:pPr>
      <w:r w:rsidRPr="00D9200D">
        <w:rPr>
          <w:rFonts w:ascii="Times New Roman" w:eastAsia="Calibri" w:hAnsi="Times New Roman" w:cs="Times New Roman"/>
          <w:sz w:val="24"/>
          <w:szCs w:val="24"/>
          <w:lang w:val="uk-UA"/>
        </w:rPr>
        <w:t>1) надання матеріальної допомоги особам, які опинились в складній життєвій ситуації, в т.ч.: надання матеріальної допомоги особам, які опинились в скрутній життєвій ситуації, а саме: у екстрених випадках (операція, хвороба, похорони та інше); надання матеріальної допомоги в особливих випадках, а саме: тяжка хвороба (в т.ч. онкозахворювання), трагічні випадки (в т.ч. у разі загибелі під час виконання своїх трудових обов’язків), реабілітація, лікування тощо; надання матеріальної допомоги громадянам для подолання наслідків пожежі, в результаті яких повністю або частково знищено житлові приміщення; надання матеріальної допомоги тяжкохворим та онкохворим громадянам, які постраждали внаслідок   аварії на ЧАЕС; надання матеріальної допомоги особам, які зареєстровані та/або фактично проживають в Мирноградській міській територіальній громаді та тримали тяжке поранення або смерть внаслідок обстрілу; надання матеріальної допомоги мешканцям с.Рівне, яке постраждало внаслідок обстрілу 06.01.2024; надання матеріальної допомоги мешканцям, які постраждали внаслідок обстрілу 23.02.2024; надання матеріальної допомоги мешканцям, які постраждали внаслідок обстрілу 12.03.2024 на суму 2493,8 тис.грн.;</w:t>
      </w:r>
    </w:p>
    <w:p w:rsidR="007A4295" w:rsidRPr="00416F04" w:rsidRDefault="007A4295" w:rsidP="00207A3F">
      <w:pPr>
        <w:spacing w:after="0" w:line="240" w:lineRule="auto"/>
        <w:ind w:firstLine="567"/>
        <w:jc w:val="both"/>
        <w:rPr>
          <w:rFonts w:ascii="Times New Roman" w:eastAsia="Calibri" w:hAnsi="Times New Roman" w:cs="Times New Roman"/>
          <w:sz w:val="24"/>
          <w:szCs w:val="24"/>
        </w:rPr>
      </w:pPr>
      <w:r w:rsidRPr="00416F04">
        <w:rPr>
          <w:rFonts w:ascii="Times New Roman" w:eastAsia="Calibri" w:hAnsi="Times New Roman" w:cs="Times New Roman"/>
          <w:sz w:val="24"/>
          <w:szCs w:val="24"/>
        </w:rPr>
        <w:t xml:space="preserve">2) компенсація фізичним особам, які надають </w:t>
      </w:r>
      <w:proofErr w:type="gramStart"/>
      <w:r w:rsidRPr="00416F04">
        <w:rPr>
          <w:rFonts w:ascii="Times New Roman" w:eastAsia="Calibri" w:hAnsi="Times New Roman" w:cs="Times New Roman"/>
          <w:sz w:val="24"/>
          <w:szCs w:val="24"/>
        </w:rPr>
        <w:t>соц</w:t>
      </w:r>
      <w:proofErr w:type="gramEnd"/>
      <w:r w:rsidRPr="00416F04">
        <w:rPr>
          <w:rFonts w:ascii="Times New Roman" w:eastAsia="Calibri" w:hAnsi="Times New Roman" w:cs="Times New Roman"/>
          <w:sz w:val="24"/>
          <w:szCs w:val="24"/>
        </w:rPr>
        <w:t xml:space="preserve">іальні послуги з догляду на непрофесійній основі на суму 720,9 тис.грн.;  </w:t>
      </w:r>
    </w:p>
    <w:p w:rsidR="007A4295" w:rsidRPr="00416F04" w:rsidRDefault="007A4295" w:rsidP="00207A3F">
      <w:pPr>
        <w:spacing w:after="0" w:line="240" w:lineRule="auto"/>
        <w:ind w:firstLine="567"/>
        <w:jc w:val="both"/>
        <w:rPr>
          <w:rFonts w:ascii="Times New Roman" w:eastAsia="Calibri" w:hAnsi="Times New Roman" w:cs="Times New Roman"/>
          <w:sz w:val="24"/>
          <w:szCs w:val="24"/>
        </w:rPr>
      </w:pPr>
      <w:r w:rsidRPr="00416F04">
        <w:rPr>
          <w:rFonts w:ascii="Times New Roman" w:eastAsia="Calibri" w:hAnsi="Times New Roman" w:cs="Times New Roman"/>
          <w:sz w:val="24"/>
          <w:szCs w:val="24"/>
        </w:rPr>
        <w:t>3) виплата допомоги на поховання громадян, які не працювали на суму 48,3 тис</w:t>
      </w:r>
      <w:proofErr w:type="gramStart"/>
      <w:r w:rsidRPr="00416F04">
        <w:rPr>
          <w:rFonts w:ascii="Times New Roman" w:eastAsia="Calibri" w:hAnsi="Times New Roman" w:cs="Times New Roman"/>
          <w:sz w:val="24"/>
          <w:szCs w:val="24"/>
        </w:rPr>
        <w:t>.г</w:t>
      </w:r>
      <w:proofErr w:type="gramEnd"/>
      <w:r w:rsidRPr="00416F04">
        <w:rPr>
          <w:rFonts w:ascii="Times New Roman" w:eastAsia="Calibri" w:hAnsi="Times New Roman" w:cs="Times New Roman"/>
          <w:sz w:val="24"/>
          <w:szCs w:val="24"/>
        </w:rPr>
        <w:t xml:space="preserve">рн.; </w:t>
      </w:r>
    </w:p>
    <w:p w:rsidR="007A4295" w:rsidRPr="00416F04" w:rsidRDefault="007A4295" w:rsidP="00207A3F">
      <w:pPr>
        <w:spacing w:after="0" w:line="240" w:lineRule="auto"/>
        <w:ind w:firstLine="567"/>
        <w:jc w:val="both"/>
        <w:rPr>
          <w:rFonts w:ascii="Times New Roman" w:eastAsia="Calibri" w:hAnsi="Times New Roman" w:cs="Times New Roman"/>
          <w:sz w:val="24"/>
          <w:szCs w:val="24"/>
        </w:rPr>
      </w:pPr>
      <w:r w:rsidRPr="00416F04">
        <w:rPr>
          <w:rFonts w:ascii="Times New Roman" w:eastAsia="Calibri" w:hAnsi="Times New Roman" w:cs="Times New Roman"/>
          <w:sz w:val="24"/>
          <w:szCs w:val="24"/>
        </w:rPr>
        <w:t>4) виплата стипендії особам, які досягли 100-річного віку на суму 20,3 тис</w:t>
      </w:r>
      <w:proofErr w:type="gramStart"/>
      <w:r w:rsidRPr="00416F04">
        <w:rPr>
          <w:rFonts w:ascii="Times New Roman" w:eastAsia="Calibri" w:hAnsi="Times New Roman" w:cs="Times New Roman"/>
          <w:sz w:val="24"/>
          <w:szCs w:val="24"/>
        </w:rPr>
        <w:t>.г</w:t>
      </w:r>
      <w:proofErr w:type="gramEnd"/>
      <w:r w:rsidRPr="00416F04">
        <w:rPr>
          <w:rFonts w:ascii="Times New Roman" w:eastAsia="Calibri" w:hAnsi="Times New Roman" w:cs="Times New Roman"/>
          <w:sz w:val="24"/>
          <w:szCs w:val="24"/>
        </w:rPr>
        <w:t>рн.;</w:t>
      </w:r>
    </w:p>
    <w:p w:rsidR="007A4295" w:rsidRPr="00416F04" w:rsidRDefault="007A4295" w:rsidP="00207A3F">
      <w:pPr>
        <w:spacing w:after="0" w:line="240" w:lineRule="auto"/>
        <w:ind w:firstLine="567"/>
        <w:jc w:val="both"/>
        <w:rPr>
          <w:rFonts w:ascii="Times New Roman" w:eastAsia="Calibri" w:hAnsi="Times New Roman" w:cs="Times New Roman"/>
          <w:sz w:val="24"/>
          <w:szCs w:val="24"/>
        </w:rPr>
      </w:pPr>
      <w:r w:rsidRPr="00416F04">
        <w:rPr>
          <w:rFonts w:ascii="Times New Roman" w:eastAsia="Calibri" w:hAnsi="Times New Roman" w:cs="Times New Roman"/>
          <w:sz w:val="24"/>
          <w:szCs w:val="24"/>
        </w:rPr>
        <w:t xml:space="preserve">5) оплата абонплати за телефон особам з інвалідністю по зору I та II груп, а також сім’ям, до складу яких входять діти з інвалідністю до 18 років, для полегшення їх зв’язку із зовнішнім </w:t>
      </w:r>
      <w:proofErr w:type="gramStart"/>
      <w:r w:rsidRPr="00416F04">
        <w:rPr>
          <w:rFonts w:ascii="Times New Roman" w:eastAsia="Calibri" w:hAnsi="Times New Roman" w:cs="Times New Roman"/>
          <w:sz w:val="24"/>
          <w:szCs w:val="24"/>
        </w:rPr>
        <w:t>св</w:t>
      </w:r>
      <w:proofErr w:type="gramEnd"/>
      <w:r w:rsidRPr="00416F04">
        <w:rPr>
          <w:rFonts w:ascii="Times New Roman" w:eastAsia="Calibri" w:hAnsi="Times New Roman" w:cs="Times New Roman"/>
          <w:sz w:val="24"/>
          <w:szCs w:val="24"/>
        </w:rPr>
        <w:t xml:space="preserve">ітом на суму 15,3тис.грн.; </w:t>
      </w:r>
    </w:p>
    <w:p w:rsidR="007A4295" w:rsidRPr="00416F04" w:rsidRDefault="007A4295" w:rsidP="00207A3F">
      <w:pPr>
        <w:spacing w:after="0" w:line="240" w:lineRule="auto"/>
        <w:ind w:firstLine="567"/>
        <w:jc w:val="both"/>
        <w:rPr>
          <w:rFonts w:ascii="Times New Roman" w:eastAsia="Calibri" w:hAnsi="Times New Roman" w:cs="Times New Roman"/>
          <w:sz w:val="24"/>
          <w:szCs w:val="24"/>
        </w:rPr>
      </w:pPr>
      <w:r w:rsidRPr="00416F04">
        <w:rPr>
          <w:rFonts w:ascii="Times New Roman" w:eastAsia="Calibri" w:hAnsi="Times New Roman" w:cs="Times New Roman"/>
          <w:sz w:val="24"/>
          <w:szCs w:val="24"/>
        </w:rPr>
        <w:t>6) відшкодування витрат з надання ритуальних послуг з проведення безоплатного поховання осіб, які померли (загинули) внаслідок обстрілу російською федерацією та були зареєстровані або фактично проживали на території Мирноградської міської територіальної громади на суму 242,3 тис</w:t>
      </w:r>
      <w:proofErr w:type="gramStart"/>
      <w:r w:rsidRPr="00416F04">
        <w:rPr>
          <w:rFonts w:ascii="Times New Roman" w:eastAsia="Calibri" w:hAnsi="Times New Roman" w:cs="Times New Roman"/>
          <w:sz w:val="24"/>
          <w:szCs w:val="24"/>
        </w:rPr>
        <w:t>.г</w:t>
      </w:r>
      <w:proofErr w:type="gramEnd"/>
      <w:r w:rsidRPr="00416F04">
        <w:rPr>
          <w:rFonts w:ascii="Times New Roman" w:eastAsia="Calibri" w:hAnsi="Times New Roman" w:cs="Times New Roman"/>
          <w:sz w:val="24"/>
          <w:szCs w:val="24"/>
        </w:rPr>
        <w:t xml:space="preserve">рн. </w:t>
      </w:r>
    </w:p>
    <w:p w:rsidR="007A4295" w:rsidRPr="00416F04" w:rsidRDefault="007A4295" w:rsidP="00207A3F">
      <w:pPr>
        <w:spacing w:after="0" w:line="240" w:lineRule="auto"/>
        <w:ind w:firstLine="567"/>
        <w:jc w:val="both"/>
        <w:rPr>
          <w:rFonts w:ascii="Times New Roman" w:eastAsia="Calibri" w:hAnsi="Times New Roman" w:cs="Times New Roman"/>
          <w:color w:val="000000"/>
          <w:sz w:val="24"/>
          <w:szCs w:val="24"/>
        </w:rPr>
      </w:pPr>
      <w:proofErr w:type="gramStart"/>
      <w:r w:rsidRPr="00416F04">
        <w:rPr>
          <w:rFonts w:ascii="Times New Roman" w:eastAsia="Calibri" w:hAnsi="Times New Roman" w:cs="Times New Roman"/>
          <w:color w:val="000000"/>
          <w:sz w:val="24"/>
          <w:szCs w:val="24"/>
        </w:rPr>
        <w:t>У</w:t>
      </w:r>
      <w:proofErr w:type="gramEnd"/>
      <w:r w:rsidRPr="00416F04">
        <w:rPr>
          <w:rFonts w:ascii="Times New Roman" w:eastAsia="Calibri" w:hAnsi="Times New Roman" w:cs="Times New Roman"/>
          <w:color w:val="000000"/>
          <w:sz w:val="24"/>
          <w:szCs w:val="24"/>
        </w:rPr>
        <w:t xml:space="preserve"> межах доведених кошторисних призначень відповідні види видатків плануються у 2025 році.</w:t>
      </w:r>
    </w:p>
    <w:p w:rsidR="007A4295" w:rsidRPr="00416F04" w:rsidRDefault="007A4295" w:rsidP="00207A3F">
      <w:pPr>
        <w:spacing w:after="0" w:line="240" w:lineRule="auto"/>
        <w:ind w:firstLine="567"/>
        <w:jc w:val="both"/>
        <w:rPr>
          <w:rFonts w:ascii="Times New Roman" w:eastAsia="Calibri" w:hAnsi="Times New Roman" w:cs="Times New Roman"/>
          <w:color w:val="000000"/>
          <w:sz w:val="24"/>
          <w:szCs w:val="24"/>
        </w:rPr>
      </w:pPr>
      <w:r w:rsidRPr="00416F04">
        <w:rPr>
          <w:rFonts w:ascii="Times New Roman" w:eastAsia="Calibri" w:hAnsi="Times New Roman" w:cs="Times New Roman"/>
          <w:color w:val="000000"/>
          <w:sz w:val="24"/>
          <w:szCs w:val="24"/>
        </w:rPr>
        <w:t>Крім цього, відповідно до постанови Кабінету Міні</w:t>
      </w:r>
      <w:proofErr w:type="gramStart"/>
      <w:r w:rsidRPr="00416F04">
        <w:rPr>
          <w:rFonts w:ascii="Times New Roman" w:eastAsia="Calibri" w:hAnsi="Times New Roman" w:cs="Times New Roman"/>
          <w:color w:val="000000"/>
          <w:sz w:val="24"/>
          <w:szCs w:val="24"/>
        </w:rPr>
        <w:t>стр</w:t>
      </w:r>
      <w:proofErr w:type="gramEnd"/>
      <w:r w:rsidRPr="00416F04">
        <w:rPr>
          <w:rFonts w:ascii="Times New Roman" w:eastAsia="Calibri" w:hAnsi="Times New Roman" w:cs="Times New Roman"/>
          <w:color w:val="000000"/>
          <w:sz w:val="24"/>
          <w:szCs w:val="24"/>
        </w:rPr>
        <w:t>ів України від 06.10.2021 №1040 «</w:t>
      </w:r>
      <w:r w:rsidRPr="00416F04">
        <w:rPr>
          <w:rStyle w:val="rvts15"/>
          <w:rFonts w:ascii="Times New Roman" w:eastAsia="Calibri" w:hAnsi="Times New Roman" w:cs="Times New Roman"/>
          <w:sz w:val="24"/>
          <w:szCs w:val="24"/>
        </w:rPr>
        <w:t>Деякі питання призначення і виплати компенсації фізичним особам, які надають соціальні послуги з догляду без здійснення підприємницької діяльності на професійній основі»</w:t>
      </w:r>
      <w:r w:rsidRPr="00416F04">
        <w:rPr>
          <w:rFonts w:ascii="Times New Roman" w:eastAsia="Calibri" w:hAnsi="Times New Roman" w:cs="Times New Roman"/>
          <w:color w:val="000000"/>
          <w:sz w:val="24"/>
          <w:szCs w:val="24"/>
        </w:rPr>
        <w:t xml:space="preserve"> в рамках цієї Програми у 2024 році планується передбачити </w:t>
      </w:r>
      <w:r w:rsidRPr="00416F04">
        <w:rPr>
          <w:rStyle w:val="rvts15"/>
          <w:rFonts w:ascii="Times New Roman" w:eastAsia="Calibri" w:hAnsi="Times New Roman" w:cs="Times New Roman"/>
          <w:sz w:val="24"/>
          <w:szCs w:val="24"/>
        </w:rPr>
        <w:t xml:space="preserve">виплату компенсації фізичним особам, які надають </w:t>
      </w:r>
      <w:proofErr w:type="gramStart"/>
      <w:r w:rsidRPr="00416F04">
        <w:rPr>
          <w:rStyle w:val="rvts15"/>
          <w:rFonts w:ascii="Times New Roman" w:eastAsia="Calibri" w:hAnsi="Times New Roman" w:cs="Times New Roman"/>
          <w:sz w:val="24"/>
          <w:szCs w:val="24"/>
        </w:rPr>
        <w:t>соц</w:t>
      </w:r>
      <w:proofErr w:type="gramEnd"/>
      <w:r w:rsidRPr="00416F04">
        <w:rPr>
          <w:rStyle w:val="rvts15"/>
          <w:rFonts w:ascii="Times New Roman" w:eastAsia="Calibri" w:hAnsi="Times New Roman" w:cs="Times New Roman"/>
          <w:sz w:val="24"/>
          <w:szCs w:val="24"/>
        </w:rPr>
        <w:t>іальні послуги з догляду без здійснення підприємницької діяльності на професійній основі</w:t>
      </w:r>
      <w:r w:rsidRPr="00416F04">
        <w:rPr>
          <w:rFonts w:ascii="Times New Roman" w:eastAsia="Calibri" w:hAnsi="Times New Roman" w:cs="Times New Roman"/>
          <w:color w:val="000000"/>
          <w:sz w:val="24"/>
          <w:szCs w:val="24"/>
        </w:rPr>
        <w:t xml:space="preserve"> 1 особі на суму 69,0 тис.грн.</w:t>
      </w:r>
    </w:p>
    <w:p w:rsidR="007A4295" w:rsidRPr="00416F04" w:rsidRDefault="007A4295" w:rsidP="00207A3F">
      <w:pPr>
        <w:pStyle w:val="aff"/>
        <w:spacing w:before="0" w:beforeAutospacing="0" w:after="0" w:afterAutospacing="0"/>
        <w:ind w:firstLine="567"/>
        <w:jc w:val="both"/>
        <w:rPr>
          <w:lang w:val="uk-UA"/>
        </w:rPr>
      </w:pPr>
      <w:r w:rsidRPr="00416F04">
        <w:rPr>
          <w:lang w:val="uk-UA"/>
        </w:rPr>
        <w:t xml:space="preserve">На виконання  постанови Кабінету Міністрів від 29.12.2009 № 1417 «Деякі питання діяльності територіальних центрів соціального обслуговування (надання соціальних послуг)» (із змінами),  наказу Мінсоцполітики  України від 12.07.2016 № 753 «Про затвердження Типового штатного нормативу чисельності працівників територіального центру соціального обслуговування (надання соціальних послуг)», рішенням Мирноградської міської ради від 12.10.2016 № VІІ/17-10 затверджено структуру Територіального центру соціального обслуговування (надання соціальних послуг) м. </w:t>
      </w:r>
      <w:r w:rsidRPr="00416F04">
        <w:rPr>
          <w:lang w:val="uk-UA"/>
        </w:rPr>
        <w:lastRenderedPageBreak/>
        <w:t>Мирнограда Донецької області у кількості 48 штатних працівників, з них соціальних робітників 29</w:t>
      </w:r>
      <w:r>
        <w:rPr>
          <w:lang w:val="uk-UA"/>
        </w:rPr>
        <w:t xml:space="preserve"> (станом на 01.09.2024)</w:t>
      </w:r>
      <w:r w:rsidRPr="00416F04">
        <w:rPr>
          <w:lang w:val="uk-UA"/>
        </w:rPr>
        <w:t>.</w:t>
      </w:r>
    </w:p>
    <w:p w:rsidR="007A4295" w:rsidRPr="00416F04" w:rsidRDefault="007A4295" w:rsidP="007A4295">
      <w:pPr>
        <w:spacing w:after="0" w:line="240" w:lineRule="auto"/>
        <w:ind w:firstLine="567"/>
        <w:jc w:val="both"/>
        <w:rPr>
          <w:rFonts w:ascii="Times New Roman" w:eastAsia="Calibri" w:hAnsi="Times New Roman" w:cs="Times New Roman"/>
          <w:sz w:val="24"/>
          <w:szCs w:val="24"/>
        </w:rPr>
      </w:pPr>
      <w:r w:rsidRPr="00416F04">
        <w:rPr>
          <w:rFonts w:ascii="Times New Roman" w:eastAsia="Calibri" w:hAnsi="Times New Roman" w:cs="Times New Roman"/>
          <w:sz w:val="24"/>
          <w:szCs w:val="24"/>
        </w:rPr>
        <w:t xml:space="preserve">У територіальному центрі діють два структурні </w:t>
      </w:r>
      <w:proofErr w:type="gramStart"/>
      <w:r w:rsidRPr="00416F04">
        <w:rPr>
          <w:rFonts w:ascii="Times New Roman" w:eastAsia="Calibri" w:hAnsi="Times New Roman" w:cs="Times New Roman"/>
          <w:sz w:val="24"/>
          <w:szCs w:val="24"/>
        </w:rPr>
        <w:t>п</w:t>
      </w:r>
      <w:proofErr w:type="gramEnd"/>
      <w:r w:rsidRPr="00416F04">
        <w:rPr>
          <w:rFonts w:ascii="Times New Roman" w:eastAsia="Calibri" w:hAnsi="Times New Roman" w:cs="Times New Roman"/>
          <w:sz w:val="24"/>
          <w:szCs w:val="24"/>
        </w:rPr>
        <w:t>ідрозділи:</w:t>
      </w:r>
    </w:p>
    <w:p w:rsidR="007A4295" w:rsidRPr="00416F04" w:rsidRDefault="007A4295" w:rsidP="00207A3F">
      <w:pPr>
        <w:spacing w:after="0" w:line="240" w:lineRule="auto"/>
        <w:jc w:val="both"/>
        <w:rPr>
          <w:rFonts w:ascii="Times New Roman" w:eastAsia="Calibri" w:hAnsi="Times New Roman" w:cs="Times New Roman"/>
          <w:sz w:val="24"/>
          <w:szCs w:val="24"/>
        </w:rPr>
      </w:pPr>
      <w:r w:rsidRPr="00416F04">
        <w:rPr>
          <w:rFonts w:ascii="Times New Roman" w:eastAsia="Calibri" w:hAnsi="Times New Roman" w:cs="Times New Roman"/>
          <w:sz w:val="24"/>
          <w:szCs w:val="24"/>
        </w:rPr>
        <w:t xml:space="preserve">відділення </w:t>
      </w:r>
      <w:proofErr w:type="gramStart"/>
      <w:r w:rsidRPr="00416F04">
        <w:rPr>
          <w:rFonts w:ascii="Times New Roman" w:eastAsia="Calibri" w:hAnsi="Times New Roman" w:cs="Times New Roman"/>
          <w:sz w:val="24"/>
          <w:szCs w:val="24"/>
        </w:rPr>
        <w:t>соц</w:t>
      </w:r>
      <w:proofErr w:type="gramEnd"/>
      <w:r w:rsidRPr="00416F04">
        <w:rPr>
          <w:rFonts w:ascii="Times New Roman" w:eastAsia="Calibri" w:hAnsi="Times New Roman" w:cs="Times New Roman"/>
          <w:sz w:val="24"/>
          <w:szCs w:val="24"/>
        </w:rPr>
        <w:t>іальної допомоги вдома;</w:t>
      </w:r>
    </w:p>
    <w:p w:rsidR="007A4295" w:rsidRPr="00416F04" w:rsidRDefault="007A4295" w:rsidP="00207A3F">
      <w:pPr>
        <w:spacing w:after="0" w:line="240" w:lineRule="auto"/>
        <w:jc w:val="both"/>
        <w:rPr>
          <w:rFonts w:ascii="Times New Roman" w:eastAsia="Calibri" w:hAnsi="Times New Roman" w:cs="Times New Roman"/>
          <w:sz w:val="24"/>
          <w:szCs w:val="24"/>
        </w:rPr>
      </w:pPr>
      <w:r w:rsidRPr="00416F04">
        <w:rPr>
          <w:rFonts w:ascii="Times New Roman" w:eastAsia="Calibri" w:hAnsi="Times New Roman" w:cs="Times New Roman"/>
          <w:sz w:val="24"/>
          <w:szCs w:val="24"/>
        </w:rPr>
        <w:t>відділення денного перебування.</w:t>
      </w:r>
    </w:p>
    <w:p w:rsidR="007A4295" w:rsidRPr="00416F04" w:rsidRDefault="007A4295" w:rsidP="00207A3F">
      <w:pPr>
        <w:spacing w:after="0" w:line="240" w:lineRule="auto"/>
        <w:ind w:firstLine="567"/>
        <w:jc w:val="both"/>
        <w:rPr>
          <w:rFonts w:ascii="Times New Roman" w:eastAsia="Calibri" w:hAnsi="Times New Roman" w:cs="Times New Roman"/>
          <w:sz w:val="24"/>
          <w:szCs w:val="24"/>
        </w:rPr>
      </w:pPr>
      <w:r w:rsidRPr="00416F04">
        <w:rPr>
          <w:rFonts w:ascii="Times New Roman" w:eastAsia="Calibri" w:hAnsi="Times New Roman" w:cs="Times New Roman"/>
          <w:sz w:val="24"/>
          <w:szCs w:val="24"/>
        </w:rPr>
        <w:t xml:space="preserve">У 2025 році структурними </w:t>
      </w:r>
      <w:proofErr w:type="gramStart"/>
      <w:r w:rsidRPr="00416F04">
        <w:rPr>
          <w:rFonts w:ascii="Times New Roman" w:eastAsia="Calibri" w:hAnsi="Times New Roman" w:cs="Times New Roman"/>
          <w:sz w:val="24"/>
          <w:szCs w:val="24"/>
        </w:rPr>
        <w:t>п</w:t>
      </w:r>
      <w:proofErr w:type="gramEnd"/>
      <w:r w:rsidRPr="00416F04">
        <w:rPr>
          <w:rFonts w:ascii="Times New Roman" w:eastAsia="Calibri" w:hAnsi="Times New Roman" w:cs="Times New Roman"/>
          <w:sz w:val="24"/>
          <w:szCs w:val="24"/>
        </w:rPr>
        <w:t xml:space="preserve">ідрозділами Територіального центру планується надати соціальних послуг відповідно до Державних стандартів </w:t>
      </w:r>
      <w:r>
        <w:rPr>
          <w:rFonts w:ascii="Times New Roman" w:eastAsia="Calibri" w:hAnsi="Times New Roman" w:cs="Times New Roman"/>
          <w:sz w:val="24"/>
          <w:szCs w:val="24"/>
        </w:rPr>
        <w:t>37</w:t>
      </w:r>
      <w:r w:rsidRPr="00416F04">
        <w:rPr>
          <w:rFonts w:ascii="Times New Roman" w:eastAsia="Calibri" w:hAnsi="Times New Roman" w:cs="Times New Roman"/>
          <w:sz w:val="24"/>
          <w:szCs w:val="24"/>
        </w:rPr>
        <w:t xml:space="preserve"> громадянам похилого віку та особам з інвалідністю, які перебувають у складних життєвих обставинах.</w:t>
      </w:r>
    </w:p>
    <w:p w:rsidR="007A4295" w:rsidRPr="00416F04" w:rsidRDefault="007A4295" w:rsidP="00207A3F">
      <w:pPr>
        <w:spacing w:after="0" w:line="240" w:lineRule="auto"/>
        <w:ind w:firstLine="567"/>
        <w:jc w:val="both"/>
        <w:rPr>
          <w:rFonts w:ascii="Times New Roman" w:eastAsia="Calibri" w:hAnsi="Times New Roman" w:cs="Times New Roman"/>
          <w:sz w:val="24"/>
          <w:szCs w:val="24"/>
        </w:rPr>
      </w:pPr>
      <w:r w:rsidRPr="00416F04">
        <w:rPr>
          <w:rFonts w:ascii="Times New Roman" w:eastAsia="Calibri" w:hAnsi="Times New Roman" w:cs="Times New Roman"/>
          <w:sz w:val="24"/>
          <w:szCs w:val="24"/>
        </w:rPr>
        <w:t xml:space="preserve">Відповідно до наказу Мінсоцополітики від 13.11.2013 № 760 «Про затвердження Державного стандарту догляду вдома» відділення </w:t>
      </w:r>
      <w:proofErr w:type="gramStart"/>
      <w:r w:rsidRPr="00416F04">
        <w:rPr>
          <w:rFonts w:ascii="Times New Roman" w:eastAsia="Calibri" w:hAnsi="Times New Roman" w:cs="Times New Roman"/>
          <w:sz w:val="24"/>
          <w:szCs w:val="24"/>
        </w:rPr>
        <w:t>соц</w:t>
      </w:r>
      <w:proofErr w:type="gramEnd"/>
      <w:r w:rsidRPr="00416F04">
        <w:rPr>
          <w:rFonts w:ascii="Times New Roman" w:eastAsia="Calibri" w:hAnsi="Times New Roman" w:cs="Times New Roman"/>
          <w:sz w:val="24"/>
          <w:szCs w:val="24"/>
        </w:rPr>
        <w:t xml:space="preserve">іальної допомоги вдома  надає соціальну  послугу «догляд вдома»  громадянам похилого віку, особам з інвалідністю, які не здатні (частково нездатні) до самообслуговування і потребують постійної сторонньої допомоги  за місцем проживання (вдома).  </w:t>
      </w:r>
    </w:p>
    <w:p w:rsidR="007A4295" w:rsidRPr="00416F04" w:rsidRDefault="007A4295" w:rsidP="00207A3F">
      <w:pPr>
        <w:spacing w:after="0" w:line="240" w:lineRule="auto"/>
        <w:ind w:firstLine="567"/>
        <w:jc w:val="both"/>
        <w:rPr>
          <w:rFonts w:ascii="Times New Roman" w:eastAsia="Calibri" w:hAnsi="Times New Roman" w:cs="Times New Roman"/>
          <w:sz w:val="24"/>
          <w:szCs w:val="24"/>
        </w:rPr>
      </w:pPr>
      <w:r w:rsidRPr="00416F04">
        <w:rPr>
          <w:rFonts w:ascii="Times New Roman" w:eastAsia="Calibri" w:hAnsi="Times New Roman" w:cs="Times New Roman"/>
          <w:sz w:val="24"/>
          <w:szCs w:val="24"/>
        </w:rPr>
        <w:t xml:space="preserve">У 2025 році відділенням </w:t>
      </w:r>
      <w:proofErr w:type="gramStart"/>
      <w:r w:rsidRPr="00416F04">
        <w:rPr>
          <w:rFonts w:ascii="Times New Roman" w:eastAsia="Calibri" w:hAnsi="Times New Roman" w:cs="Times New Roman"/>
          <w:sz w:val="24"/>
          <w:szCs w:val="24"/>
        </w:rPr>
        <w:t>соц</w:t>
      </w:r>
      <w:proofErr w:type="gramEnd"/>
      <w:r w:rsidRPr="00416F04">
        <w:rPr>
          <w:rFonts w:ascii="Times New Roman" w:eastAsia="Calibri" w:hAnsi="Times New Roman" w:cs="Times New Roman"/>
          <w:sz w:val="24"/>
          <w:szCs w:val="24"/>
        </w:rPr>
        <w:t xml:space="preserve">іальної допомоги вдома Територіального центру планується здійснити комплексне визначення ступеня індивідуальних  потреб отримувачів соціальної послуги, складання індивідуального плану  та укладення договорів про надання соціальних послуг  з </w:t>
      </w:r>
      <w:r>
        <w:rPr>
          <w:rFonts w:ascii="Times New Roman" w:eastAsia="Calibri" w:hAnsi="Times New Roman" w:cs="Times New Roman"/>
          <w:sz w:val="24"/>
          <w:szCs w:val="24"/>
        </w:rPr>
        <w:t>37</w:t>
      </w:r>
      <w:r w:rsidRPr="00416F04">
        <w:rPr>
          <w:rFonts w:ascii="Times New Roman" w:eastAsia="Calibri" w:hAnsi="Times New Roman" w:cs="Times New Roman"/>
          <w:sz w:val="24"/>
          <w:szCs w:val="24"/>
        </w:rPr>
        <w:t xml:space="preserve"> громадянами похилого віку та особами з інвалідністю. Протягом 2025  року планується постійно організовувати роботу по виявленню осіб похилого ві</w:t>
      </w:r>
      <w:proofErr w:type="gramStart"/>
      <w:r w:rsidRPr="00416F04">
        <w:rPr>
          <w:rFonts w:ascii="Times New Roman" w:eastAsia="Calibri" w:hAnsi="Times New Roman" w:cs="Times New Roman"/>
          <w:sz w:val="24"/>
          <w:szCs w:val="24"/>
        </w:rPr>
        <w:t>ку та</w:t>
      </w:r>
      <w:proofErr w:type="gramEnd"/>
      <w:r w:rsidRPr="00416F04">
        <w:rPr>
          <w:rFonts w:ascii="Times New Roman" w:eastAsia="Calibri" w:hAnsi="Times New Roman" w:cs="Times New Roman"/>
          <w:sz w:val="24"/>
          <w:szCs w:val="24"/>
        </w:rPr>
        <w:t xml:space="preserve"> осіб з інвалідністю, які перебувають у складних життєвих обставинах або мають найвищий ризик потрапляння в такі обставини.</w:t>
      </w:r>
    </w:p>
    <w:p w:rsidR="007A4295" w:rsidRPr="00416F04" w:rsidRDefault="007A4295" w:rsidP="00207A3F">
      <w:pPr>
        <w:spacing w:after="0" w:line="240" w:lineRule="auto"/>
        <w:ind w:firstLine="567"/>
        <w:jc w:val="both"/>
        <w:rPr>
          <w:rFonts w:ascii="Times New Roman" w:eastAsia="Calibri" w:hAnsi="Times New Roman" w:cs="Times New Roman"/>
          <w:sz w:val="24"/>
          <w:szCs w:val="24"/>
        </w:rPr>
      </w:pPr>
      <w:proofErr w:type="gramStart"/>
      <w:r w:rsidRPr="00416F04">
        <w:rPr>
          <w:rFonts w:ascii="Times New Roman" w:eastAsia="Calibri" w:hAnsi="Times New Roman" w:cs="Times New Roman"/>
          <w:sz w:val="24"/>
          <w:szCs w:val="24"/>
        </w:rPr>
        <w:t>Соц</w:t>
      </w:r>
      <w:proofErr w:type="gramEnd"/>
      <w:r w:rsidRPr="00416F04">
        <w:rPr>
          <w:rFonts w:ascii="Times New Roman" w:eastAsia="Calibri" w:hAnsi="Times New Roman" w:cs="Times New Roman"/>
          <w:sz w:val="24"/>
          <w:szCs w:val="24"/>
        </w:rPr>
        <w:t>іальні робітники надають соціальні послуги за індивідуальним графіком надання соціальної послуги, відповідно до комплексного визначення ступеня визначення індивідуальних потреб, надалі визначення ступеня індивідуальних потреб проводиться не рідше один раз на рік.</w:t>
      </w:r>
    </w:p>
    <w:p w:rsidR="007A4295" w:rsidRPr="00416F04" w:rsidRDefault="007A4295" w:rsidP="00207A3F">
      <w:pPr>
        <w:spacing w:after="0" w:line="240" w:lineRule="auto"/>
        <w:ind w:firstLine="567"/>
        <w:jc w:val="both"/>
        <w:rPr>
          <w:rFonts w:ascii="Times New Roman" w:eastAsia="Calibri" w:hAnsi="Times New Roman" w:cs="Times New Roman"/>
          <w:sz w:val="24"/>
          <w:szCs w:val="24"/>
        </w:rPr>
      </w:pPr>
      <w:r w:rsidRPr="00416F04">
        <w:rPr>
          <w:rFonts w:ascii="Times New Roman" w:eastAsia="Calibri" w:hAnsi="Times New Roman" w:cs="Times New Roman"/>
          <w:sz w:val="24"/>
          <w:szCs w:val="24"/>
        </w:rPr>
        <w:t xml:space="preserve">Відповідно до наказу Мінсоцполітики України від 16.06.2021 № 335 «Про затвердження Змін до Державного стандарту догляду вдома» завідувачем відділення здійснюється щомісячний моніторинг,  поточне оцінювання результатів надання </w:t>
      </w:r>
      <w:proofErr w:type="gramStart"/>
      <w:r w:rsidRPr="00416F04">
        <w:rPr>
          <w:rFonts w:ascii="Times New Roman" w:eastAsia="Calibri" w:hAnsi="Times New Roman" w:cs="Times New Roman"/>
          <w:sz w:val="24"/>
          <w:szCs w:val="24"/>
        </w:rPr>
        <w:t>соц</w:t>
      </w:r>
      <w:proofErr w:type="gramEnd"/>
      <w:r w:rsidRPr="00416F04">
        <w:rPr>
          <w:rFonts w:ascii="Times New Roman" w:eastAsia="Calibri" w:hAnsi="Times New Roman" w:cs="Times New Roman"/>
          <w:sz w:val="24"/>
          <w:szCs w:val="24"/>
        </w:rPr>
        <w:t xml:space="preserve">іальної послуги «догляд вдома». </w:t>
      </w:r>
    </w:p>
    <w:p w:rsidR="007A4295" w:rsidRPr="00AA4957" w:rsidRDefault="007A4295" w:rsidP="00207A3F">
      <w:pPr>
        <w:spacing w:after="0" w:line="240" w:lineRule="auto"/>
        <w:ind w:firstLine="567"/>
        <w:jc w:val="both"/>
        <w:rPr>
          <w:rFonts w:ascii="Times New Roman" w:eastAsia="Calibri" w:hAnsi="Times New Roman" w:cs="Times New Roman"/>
          <w:b/>
          <w:bCs/>
          <w:sz w:val="24"/>
          <w:szCs w:val="24"/>
        </w:rPr>
      </w:pPr>
      <w:r w:rsidRPr="00416F04">
        <w:rPr>
          <w:rFonts w:ascii="Times New Roman" w:eastAsia="Calibri" w:hAnsi="Times New Roman" w:cs="Times New Roman"/>
          <w:sz w:val="24"/>
          <w:szCs w:val="24"/>
        </w:rPr>
        <w:t xml:space="preserve">Відділення денного перебування надає  відповідно до наказу Міністерства </w:t>
      </w:r>
      <w:proofErr w:type="gramStart"/>
      <w:r w:rsidRPr="00416F04">
        <w:rPr>
          <w:rFonts w:ascii="Times New Roman" w:eastAsia="Calibri" w:hAnsi="Times New Roman" w:cs="Times New Roman"/>
          <w:sz w:val="24"/>
          <w:szCs w:val="24"/>
        </w:rPr>
        <w:t>соц</w:t>
      </w:r>
      <w:proofErr w:type="gramEnd"/>
      <w:r w:rsidRPr="00416F04">
        <w:rPr>
          <w:rFonts w:ascii="Times New Roman" w:eastAsia="Calibri" w:hAnsi="Times New Roman" w:cs="Times New Roman"/>
          <w:sz w:val="24"/>
          <w:szCs w:val="24"/>
        </w:rPr>
        <w:t>іальної політики України від 18.05.2015 № 514 «Про затвердження Державного стандарту соціальної адаптації»  соціальну послугу -  «соціальна адаптація».</w:t>
      </w:r>
      <w:r w:rsidRPr="00416F04">
        <w:rPr>
          <w:rFonts w:ascii="Times New Roman" w:eastAsia="Calibri" w:hAnsi="Times New Roman" w:cs="Times New Roman"/>
          <w:sz w:val="24"/>
          <w:szCs w:val="24"/>
        </w:rPr>
        <w:tab/>
      </w:r>
      <w:r>
        <w:rPr>
          <w:rFonts w:ascii="Times New Roman" w:hAnsi="Times New Roman"/>
          <w:b/>
          <w:bCs/>
          <w:sz w:val="24"/>
          <w:szCs w:val="24"/>
        </w:rPr>
        <w:t xml:space="preserve"> </w:t>
      </w:r>
      <w:r w:rsidRPr="00416F04">
        <w:rPr>
          <w:rFonts w:ascii="Times New Roman" w:eastAsia="Calibri" w:hAnsi="Times New Roman" w:cs="Times New Roman"/>
          <w:sz w:val="24"/>
          <w:szCs w:val="24"/>
        </w:rPr>
        <w:t>Однією з головних цілей роботи відділення денного перебування є створення умов, при яких підопічний може бути суспільно корисним, зберігаючи тим самим гарантію певної стабільності, відчуття  перспективи, оптимістичні та реалістичні надії на те, що з нових життєвих обставин людина залишається корисною та потрібною</w:t>
      </w:r>
      <w:proofErr w:type="gramStart"/>
      <w:r w:rsidRPr="00416F04">
        <w:rPr>
          <w:rFonts w:ascii="Times New Roman" w:eastAsia="Calibri" w:hAnsi="Times New Roman" w:cs="Times New Roman"/>
          <w:sz w:val="24"/>
          <w:szCs w:val="24"/>
        </w:rPr>
        <w:t>.У</w:t>
      </w:r>
      <w:proofErr w:type="gramEnd"/>
      <w:r w:rsidRPr="00416F04">
        <w:rPr>
          <w:rFonts w:ascii="Times New Roman" w:eastAsia="Calibri" w:hAnsi="Times New Roman" w:cs="Times New Roman"/>
          <w:sz w:val="24"/>
          <w:szCs w:val="24"/>
        </w:rPr>
        <w:t xml:space="preserve"> 2025 році планується  надання </w:t>
      </w:r>
      <w:proofErr w:type="gramStart"/>
      <w:r w:rsidRPr="00416F04">
        <w:rPr>
          <w:rFonts w:ascii="Times New Roman" w:eastAsia="Calibri" w:hAnsi="Times New Roman" w:cs="Times New Roman"/>
          <w:sz w:val="24"/>
          <w:szCs w:val="24"/>
        </w:rPr>
        <w:t>соц</w:t>
      </w:r>
      <w:proofErr w:type="gramEnd"/>
      <w:r w:rsidRPr="00416F04">
        <w:rPr>
          <w:rFonts w:ascii="Times New Roman" w:eastAsia="Calibri" w:hAnsi="Times New Roman" w:cs="Times New Roman"/>
          <w:sz w:val="24"/>
          <w:szCs w:val="24"/>
        </w:rPr>
        <w:t>іальної послуги «соціальна адаптація» - 250 громадянам похилого віку та особам з інвалідністю.</w:t>
      </w:r>
      <w:r w:rsidRPr="00416F04">
        <w:rPr>
          <w:rFonts w:ascii="Times New Roman" w:eastAsia="Calibri" w:hAnsi="Times New Roman" w:cs="Times New Roman"/>
          <w:sz w:val="24"/>
          <w:szCs w:val="24"/>
        </w:rPr>
        <w:tab/>
      </w:r>
    </w:p>
    <w:p w:rsidR="007A4295" w:rsidRPr="00416F04" w:rsidRDefault="007A4295" w:rsidP="00207A3F">
      <w:pPr>
        <w:spacing w:after="0" w:line="240" w:lineRule="auto"/>
        <w:ind w:firstLine="567"/>
        <w:jc w:val="both"/>
        <w:rPr>
          <w:rFonts w:ascii="Times New Roman" w:eastAsia="Calibri" w:hAnsi="Times New Roman" w:cs="Times New Roman"/>
          <w:sz w:val="24"/>
          <w:szCs w:val="24"/>
        </w:rPr>
      </w:pPr>
      <w:r w:rsidRPr="00416F04">
        <w:rPr>
          <w:rFonts w:ascii="Times New Roman" w:eastAsia="Calibri" w:hAnsi="Times New Roman" w:cs="Times New Roman"/>
          <w:sz w:val="24"/>
          <w:szCs w:val="24"/>
        </w:rPr>
        <w:t xml:space="preserve">При Виконавчому комітеті Мирноградської міської ради створена комісія з надання матеріальної допомоги, секретарем якої розпорядженням начальника військової адміністрації  призначений </w:t>
      </w:r>
      <w:proofErr w:type="gramStart"/>
      <w:r w:rsidRPr="00416F04">
        <w:rPr>
          <w:rFonts w:ascii="Times New Roman" w:eastAsia="Calibri" w:hAnsi="Times New Roman" w:cs="Times New Roman"/>
          <w:sz w:val="24"/>
          <w:szCs w:val="24"/>
        </w:rPr>
        <w:t>соц</w:t>
      </w:r>
      <w:proofErr w:type="gramEnd"/>
      <w:r w:rsidRPr="00416F04">
        <w:rPr>
          <w:rFonts w:ascii="Times New Roman" w:eastAsia="Calibri" w:hAnsi="Times New Roman" w:cs="Times New Roman"/>
          <w:sz w:val="24"/>
          <w:szCs w:val="24"/>
        </w:rPr>
        <w:t xml:space="preserve">іальний працівник 1 категорії відділення денного перебування. </w:t>
      </w:r>
      <w:proofErr w:type="gramStart"/>
      <w:r w:rsidRPr="00416F04">
        <w:rPr>
          <w:rFonts w:ascii="Times New Roman" w:eastAsia="Calibri" w:hAnsi="Times New Roman" w:cs="Times New Roman"/>
          <w:sz w:val="24"/>
          <w:szCs w:val="24"/>
        </w:rPr>
        <w:t>Соц</w:t>
      </w:r>
      <w:proofErr w:type="gramEnd"/>
      <w:r w:rsidRPr="00416F04">
        <w:rPr>
          <w:rFonts w:ascii="Times New Roman" w:eastAsia="Calibri" w:hAnsi="Times New Roman" w:cs="Times New Roman"/>
          <w:sz w:val="24"/>
          <w:szCs w:val="24"/>
        </w:rPr>
        <w:t>іальні працівники надають допомогу громадянам громади у зборі та оформленні необхідних документів. Засідання комісії організовується щомісяця.</w:t>
      </w:r>
    </w:p>
    <w:p w:rsidR="007A4295" w:rsidRPr="00416F04" w:rsidRDefault="007A4295" w:rsidP="00207A3F">
      <w:pPr>
        <w:spacing w:after="0" w:line="240" w:lineRule="auto"/>
        <w:ind w:firstLine="567"/>
        <w:jc w:val="both"/>
        <w:rPr>
          <w:rFonts w:ascii="Times New Roman" w:eastAsia="Calibri" w:hAnsi="Times New Roman" w:cs="Times New Roman"/>
          <w:sz w:val="24"/>
          <w:szCs w:val="24"/>
        </w:rPr>
      </w:pPr>
      <w:r w:rsidRPr="00416F04">
        <w:rPr>
          <w:rFonts w:ascii="Times New Roman" w:eastAsia="Calibri" w:hAnsi="Times New Roman" w:cs="Times New Roman"/>
          <w:sz w:val="24"/>
          <w:szCs w:val="24"/>
        </w:rPr>
        <w:t xml:space="preserve">У 2025 році за рахунок коштів фінансової </w:t>
      </w:r>
      <w:proofErr w:type="gramStart"/>
      <w:r w:rsidRPr="00416F04">
        <w:rPr>
          <w:rFonts w:ascii="Times New Roman" w:eastAsia="Calibri" w:hAnsi="Times New Roman" w:cs="Times New Roman"/>
          <w:sz w:val="24"/>
          <w:szCs w:val="24"/>
        </w:rPr>
        <w:t>п</w:t>
      </w:r>
      <w:proofErr w:type="gramEnd"/>
      <w:r w:rsidRPr="00416F04">
        <w:rPr>
          <w:rFonts w:ascii="Times New Roman" w:eastAsia="Calibri" w:hAnsi="Times New Roman" w:cs="Times New Roman"/>
          <w:sz w:val="24"/>
          <w:szCs w:val="24"/>
        </w:rPr>
        <w:t xml:space="preserve">ідтримки від Румунського агентства з міжнародного співробітництва заради розвитку планується придбати: ноутбук, м’які меблі, спортивні тренажери, велотренажери, принтери, апарат ВІТАФАН-2, новатор Дарсонваль КОРОНА, кушетку з тумбою, стаціонарний масажний стіл з підголовником, портативний апарат магнітотерапії ОЛІМП-міні, бактерицидну кварцову лампу, прилад «Люстра Чижевського», ширму медичну подвійну, комп’ютерні </w:t>
      </w:r>
      <w:proofErr w:type="gramStart"/>
      <w:r w:rsidRPr="00416F04">
        <w:rPr>
          <w:rFonts w:ascii="Times New Roman" w:eastAsia="Calibri" w:hAnsi="Times New Roman" w:cs="Times New Roman"/>
          <w:sz w:val="24"/>
          <w:szCs w:val="24"/>
        </w:rPr>
        <w:t>ст</w:t>
      </w:r>
      <w:proofErr w:type="gramEnd"/>
      <w:r w:rsidRPr="00416F04">
        <w:rPr>
          <w:rFonts w:ascii="Times New Roman" w:eastAsia="Calibri" w:hAnsi="Times New Roman" w:cs="Times New Roman"/>
          <w:sz w:val="24"/>
          <w:szCs w:val="24"/>
        </w:rPr>
        <w:t xml:space="preserve">ільці, шафу, комп’ютерні столи, скандинавські палаці, фліпчарт, стіл етажерку, електрочайник, велосипед, принтери на  загальну суму 328,5 тис.грн. </w:t>
      </w:r>
    </w:p>
    <w:p w:rsidR="007A4295" w:rsidRPr="00416F04" w:rsidRDefault="007A4295" w:rsidP="00207A3F">
      <w:pPr>
        <w:pStyle w:val="af3"/>
        <w:spacing w:before="0" w:beforeAutospacing="0" w:after="0" w:afterAutospacing="0"/>
        <w:ind w:firstLine="567"/>
        <w:jc w:val="both"/>
        <w:rPr>
          <w:lang w:val="uk-UA"/>
        </w:rPr>
      </w:pPr>
      <w:r w:rsidRPr="00416F04">
        <w:rPr>
          <w:lang w:val="uk-UA"/>
        </w:rPr>
        <w:t xml:space="preserve">На виконання  постанови Кабінету Міністрів від 01.06.2020 № 479 «Деякі питання діяльності центрів соціальних служб» (зі змінами),  наказу Мінсоцполітики  України від </w:t>
      </w:r>
      <w:r w:rsidRPr="00416F04">
        <w:rPr>
          <w:lang w:val="uk-UA"/>
        </w:rPr>
        <w:lastRenderedPageBreak/>
        <w:t xml:space="preserve">26.01.2021 № 29 «Про затвердження Примірного штатного нормативу чисельності працівників районного, міського, районного у місті, селищного, сільського центру соціальних служб», рішенням Димитровської міської ради від 27.06.2012 № </w:t>
      </w:r>
      <w:r w:rsidRPr="00416F04">
        <w:rPr>
          <w:lang w:val="en-US"/>
        </w:rPr>
        <w:t>V</w:t>
      </w:r>
      <w:r w:rsidRPr="00416F04">
        <w:rPr>
          <w:lang w:val="uk-UA"/>
        </w:rPr>
        <w:t>І/36-1      затверджена структура  центру соціальних служб у кількості 14 штатних одиниць. Фактична кількість працівників 6 осіб.</w:t>
      </w:r>
    </w:p>
    <w:p w:rsidR="007A4295" w:rsidRPr="00D9200D" w:rsidRDefault="007A4295" w:rsidP="00207A3F">
      <w:pPr>
        <w:spacing w:after="0" w:line="240" w:lineRule="auto"/>
        <w:ind w:firstLine="567"/>
        <w:jc w:val="both"/>
        <w:rPr>
          <w:rFonts w:ascii="Times New Roman" w:eastAsia="Calibri" w:hAnsi="Times New Roman" w:cs="Times New Roman"/>
          <w:sz w:val="24"/>
          <w:szCs w:val="24"/>
          <w:lang w:val="uk-UA"/>
        </w:rPr>
      </w:pPr>
      <w:r w:rsidRPr="00D9200D">
        <w:rPr>
          <w:rFonts w:ascii="Times New Roman" w:eastAsia="Calibri" w:hAnsi="Times New Roman" w:cs="Times New Roman"/>
          <w:sz w:val="24"/>
          <w:szCs w:val="24"/>
          <w:lang w:val="uk-UA"/>
        </w:rPr>
        <w:t xml:space="preserve">Мирноградський міський центр соціальних служб надає такі соціальні послуги: консультування; посередництво; представництво інтересів; соціальна профілактика; соціальний супровід сімей/осіб, які перебувають у складних життєвих обставинах; соціальний супровід сімей, у яких виховуються діти-сироти і діти, позбавлені батьківського піклування; екстрене (кризове) втручання; соціальна адаптація; соціальна інтеграція та реінтеграція. </w:t>
      </w:r>
    </w:p>
    <w:p w:rsidR="007A4295" w:rsidRPr="00416F04" w:rsidRDefault="007A4295" w:rsidP="00207A3F">
      <w:pPr>
        <w:spacing w:after="0" w:line="240" w:lineRule="auto"/>
        <w:ind w:firstLine="567"/>
        <w:jc w:val="both"/>
        <w:rPr>
          <w:rFonts w:ascii="Times New Roman" w:eastAsia="Calibri" w:hAnsi="Times New Roman" w:cs="Times New Roman"/>
          <w:sz w:val="24"/>
          <w:szCs w:val="24"/>
        </w:rPr>
      </w:pPr>
      <w:r w:rsidRPr="00416F04">
        <w:rPr>
          <w:rFonts w:ascii="Times New Roman" w:eastAsia="Calibri" w:hAnsi="Times New Roman" w:cs="Times New Roman"/>
          <w:sz w:val="24"/>
          <w:szCs w:val="24"/>
        </w:rPr>
        <w:t>Станом на 1 вересня 2024 послуги отримали 444 особи,</w:t>
      </w:r>
      <w:r w:rsidRPr="00416F04">
        <w:rPr>
          <w:rFonts w:ascii="Calibri" w:eastAsia="Calibri" w:hAnsi="Calibri" w:cs="Times New Roman"/>
        </w:rPr>
        <w:t xml:space="preserve"> </w:t>
      </w:r>
      <w:r w:rsidRPr="00416F04">
        <w:rPr>
          <w:rFonts w:ascii="Times New Roman" w:eastAsia="Calibri" w:hAnsi="Times New Roman" w:cs="Times New Roman"/>
          <w:sz w:val="24"/>
          <w:szCs w:val="24"/>
        </w:rPr>
        <w:t>які належать до вразливих груп населення та/або перебувають у складних життєвих обставинах, що порівняно з аналогічним періодом 2023 року на 55,6 % більше (на 01.09.2023 - 247).</w:t>
      </w:r>
    </w:p>
    <w:p w:rsidR="007A4295" w:rsidRPr="00EF394C" w:rsidRDefault="007A4295" w:rsidP="00207A3F">
      <w:pPr>
        <w:spacing w:after="0" w:line="240" w:lineRule="auto"/>
        <w:ind w:firstLine="567"/>
        <w:jc w:val="both"/>
        <w:rPr>
          <w:rFonts w:ascii="Times New Roman" w:hAnsi="Times New Roman"/>
          <w:sz w:val="24"/>
          <w:szCs w:val="24"/>
        </w:rPr>
      </w:pPr>
      <w:r w:rsidRPr="00416F04">
        <w:rPr>
          <w:rFonts w:ascii="Times New Roman" w:eastAsia="Calibri" w:hAnsi="Times New Roman" w:cs="Times New Roman"/>
          <w:sz w:val="24"/>
          <w:szCs w:val="24"/>
        </w:rPr>
        <w:t xml:space="preserve">На базі Мирноградського міського центру </w:t>
      </w:r>
      <w:proofErr w:type="gramStart"/>
      <w:r w:rsidRPr="00416F04">
        <w:rPr>
          <w:rFonts w:ascii="Times New Roman" w:eastAsia="Calibri" w:hAnsi="Times New Roman" w:cs="Times New Roman"/>
          <w:sz w:val="24"/>
          <w:szCs w:val="24"/>
        </w:rPr>
        <w:t>соц</w:t>
      </w:r>
      <w:proofErr w:type="gramEnd"/>
      <w:r w:rsidRPr="00416F04">
        <w:rPr>
          <w:rFonts w:ascii="Times New Roman" w:eastAsia="Calibri" w:hAnsi="Times New Roman" w:cs="Times New Roman"/>
          <w:sz w:val="24"/>
          <w:szCs w:val="24"/>
        </w:rPr>
        <w:t xml:space="preserve">іальних служб створено Службу Притулок для осіб, які постраждали від домашнього насильства, або насильства за ознакою статті. Кількість штатних одиниць Притулку складає 6,5 одиниць. Фактична кількість працівників – 2 особи. Надання Притулком послуг здійснюється на безоплатній основі в обсязі визначеному державними стандартами надання </w:t>
      </w:r>
      <w:proofErr w:type="gramStart"/>
      <w:r w:rsidRPr="00416F04">
        <w:rPr>
          <w:rFonts w:ascii="Times New Roman" w:eastAsia="Calibri" w:hAnsi="Times New Roman" w:cs="Times New Roman"/>
          <w:sz w:val="24"/>
          <w:szCs w:val="24"/>
        </w:rPr>
        <w:t>соц</w:t>
      </w:r>
      <w:proofErr w:type="gramEnd"/>
      <w:r w:rsidRPr="00416F04">
        <w:rPr>
          <w:rFonts w:ascii="Times New Roman" w:eastAsia="Calibri" w:hAnsi="Times New Roman" w:cs="Times New Roman"/>
          <w:sz w:val="24"/>
          <w:szCs w:val="24"/>
        </w:rPr>
        <w:t>іальних послуг. Змі</w:t>
      </w:r>
      <w:proofErr w:type="gramStart"/>
      <w:r w:rsidRPr="00416F04">
        <w:rPr>
          <w:rFonts w:ascii="Times New Roman" w:eastAsia="Calibri" w:hAnsi="Times New Roman" w:cs="Times New Roman"/>
          <w:sz w:val="24"/>
          <w:szCs w:val="24"/>
        </w:rPr>
        <w:t>ст</w:t>
      </w:r>
      <w:proofErr w:type="gramEnd"/>
      <w:r w:rsidRPr="00416F04">
        <w:rPr>
          <w:rFonts w:ascii="Times New Roman" w:eastAsia="Calibri" w:hAnsi="Times New Roman" w:cs="Times New Roman"/>
          <w:sz w:val="24"/>
          <w:szCs w:val="24"/>
        </w:rPr>
        <w:t xml:space="preserve"> та обсяг соціальних послуг для кожної постраждалої особи визначається індивідуально в залежності від її потреб. Станом на 01.09.2024 послуги отримали 118  </w:t>
      </w:r>
      <w:proofErr w:type="gramStart"/>
      <w:r w:rsidRPr="00416F04">
        <w:rPr>
          <w:rFonts w:ascii="Times New Roman" w:eastAsia="Calibri" w:hAnsi="Times New Roman" w:cs="Times New Roman"/>
          <w:sz w:val="24"/>
          <w:szCs w:val="24"/>
        </w:rPr>
        <w:t>осіб</w:t>
      </w:r>
      <w:proofErr w:type="gramEnd"/>
      <w:r w:rsidRPr="00416F04">
        <w:rPr>
          <w:rFonts w:ascii="Times New Roman" w:eastAsia="Calibri" w:hAnsi="Times New Roman" w:cs="Times New Roman"/>
          <w:sz w:val="24"/>
          <w:szCs w:val="24"/>
        </w:rPr>
        <w:t>. що порівняно з аналогічним періодом 2023 року на 2,5 % менше (на 01.09.2023 - 121)</w:t>
      </w:r>
      <w:r>
        <w:rPr>
          <w:rFonts w:ascii="Times New Roman" w:hAnsi="Times New Roman"/>
          <w:sz w:val="24"/>
          <w:szCs w:val="24"/>
        </w:rPr>
        <w:t>. Робота Притулку у  2025 році не планується через безпекову ситуацію.</w:t>
      </w:r>
    </w:p>
    <w:p w:rsidR="007A4295" w:rsidRPr="009772CF" w:rsidRDefault="007A4295" w:rsidP="007A4295">
      <w:pPr>
        <w:spacing w:after="0" w:line="240" w:lineRule="auto"/>
        <w:ind w:firstLine="567"/>
        <w:jc w:val="both"/>
        <w:rPr>
          <w:rFonts w:ascii="Times New Roman" w:eastAsia="Times New Roman" w:hAnsi="Times New Roman" w:cs="Times New Roman"/>
          <w:b/>
          <w:sz w:val="24"/>
          <w:szCs w:val="24"/>
          <w:lang w:val="uk-UA" w:eastAsia="ru-RU"/>
        </w:rPr>
      </w:pPr>
      <w:bookmarkStart w:id="11" w:name="Р19"/>
      <w:r w:rsidRPr="009772CF">
        <w:rPr>
          <w:rFonts w:ascii="Times New Roman" w:eastAsia="Times New Roman" w:hAnsi="Times New Roman" w:cs="Times New Roman"/>
          <w:b/>
          <w:sz w:val="24"/>
          <w:szCs w:val="24"/>
          <w:lang w:val="uk-UA" w:eastAsia="ru-RU"/>
        </w:rPr>
        <w:t>Захист прав дітей-сиріт та дітей, позбавлених батьківського піклування</w:t>
      </w:r>
      <w:bookmarkEnd w:id="11"/>
    </w:p>
    <w:p w:rsidR="007A4295" w:rsidRPr="00AA4957" w:rsidRDefault="007A4295" w:rsidP="00207A3F">
      <w:pPr>
        <w:spacing w:after="0" w:line="240" w:lineRule="auto"/>
        <w:ind w:firstLine="567"/>
        <w:jc w:val="both"/>
        <w:rPr>
          <w:rFonts w:ascii="Times New Roman" w:hAnsi="Times New Roman" w:cs="Times New Roman"/>
          <w:sz w:val="24"/>
          <w:szCs w:val="24"/>
          <w:lang w:val="uk-UA"/>
        </w:rPr>
      </w:pPr>
      <w:bookmarkStart w:id="12" w:name="Р20"/>
      <w:r w:rsidRPr="00AA4957">
        <w:rPr>
          <w:rFonts w:ascii="Times New Roman" w:hAnsi="Times New Roman" w:cs="Times New Roman"/>
          <w:sz w:val="24"/>
          <w:szCs w:val="24"/>
          <w:lang w:val="uk-UA"/>
        </w:rPr>
        <w:t>Останній відомий показник чисельності дитячого населення у Мирноградській міській територіальній громаді за інформацією облдержстату станом на 01.01.2022 – 8045 дітей від 0 до 18 років. Через вжиті заходи щодо безпеки населення територіальній громади внаслідок загострення бойових дій біля м. Мирнограда, всі діти з батьками/законними представниками були евакуйовані до більш безпечних територій. Таким чином, фактична чисельність дитячого населення на кінець вересня 2024 року дорівнює 0.</w:t>
      </w:r>
    </w:p>
    <w:p w:rsidR="007A4295" w:rsidRPr="00AA4957" w:rsidRDefault="007A4295" w:rsidP="00207A3F">
      <w:pPr>
        <w:spacing w:after="0" w:line="240" w:lineRule="auto"/>
        <w:ind w:firstLine="567"/>
        <w:jc w:val="both"/>
        <w:rPr>
          <w:rFonts w:ascii="Times New Roman" w:hAnsi="Times New Roman" w:cs="Times New Roman"/>
          <w:sz w:val="24"/>
          <w:szCs w:val="24"/>
          <w:lang w:val="uk-UA"/>
        </w:rPr>
      </w:pPr>
      <w:r w:rsidRPr="00AA4957">
        <w:rPr>
          <w:rFonts w:ascii="Times New Roman" w:hAnsi="Times New Roman" w:cs="Times New Roman"/>
          <w:sz w:val="24"/>
          <w:szCs w:val="24"/>
          <w:lang w:val="uk-UA"/>
        </w:rPr>
        <w:t>Станом на 01.10.2024 на первинному обліку Служби у справах дітей Виконавчого комітету Мирноградської міської ради перебуває 140 дітей-сиріт та дітей, позбавлених батьківського піклування, з них 90 % охоплені сімейними формами: 50 «сиріт», - 36 %, та 90 «позбавлених батьківського піклування» -    64 %.  На повному державному забезпеченні в різноманітних інтернатних закладах знаходяться 14 дітей-сиріт та дітей, позбавлених батьківського піклування (10 %), 3 дітей цього соціального статусу тимчасово перебувають у центрах соціально-психологічної реабілітації дітей (3 %), 1 така дитина навчається у професійному ліцею (1 %), 1 дитина не влаштована (1 %), оскільки знаходиться на території ворожої країни. Протягом 9 місяців 2024 року на первинний облік було взято 10 нових дітей-сиріт та дітей, позбавлених батьківського піклування, у тому числі відносно 9 дітей набуло чинності рішення суду щодо позбавлення громадян батьківських прав. Всі сім’ї наразі тимчасово переміщені з Донецької області до більш безпечних регіонів України, з якими у дистанційному режимі продовжується робота щодо здійснення контролю за умовами проживання, навчання та виховання дітей. Але слід зазначити, що у серпні 2024 року припинила функціонування 1 прийомна родина у зв’язку з придбанням приватної власності у вигляді будинку на території Хмельницької області, тому продовжено роботу з цією сім’єю іншою службою у справах дітей.</w:t>
      </w:r>
    </w:p>
    <w:p w:rsidR="007A4295" w:rsidRPr="00AA4957" w:rsidRDefault="007A4295" w:rsidP="00207A3F">
      <w:pPr>
        <w:spacing w:after="0" w:line="240" w:lineRule="auto"/>
        <w:ind w:firstLine="567"/>
        <w:jc w:val="both"/>
        <w:rPr>
          <w:rFonts w:ascii="Times New Roman" w:hAnsi="Times New Roman" w:cs="Times New Roman"/>
          <w:sz w:val="24"/>
          <w:szCs w:val="24"/>
          <w:lang w:val="uk-UA"/>
        </w:rPr>
      </w:pPr>
      <w:r w:rsidRPr="00AA4957">
        <w:rPr>
          <w:rFonts w:ascii="Times New Roman" w:hAnsi="Times New Roman" w:cs="Times New Roman"/>
          <w:sz w:val="24"/>
          <w:szCs w:val="24"/>
          <w:lang w:val="uk-UA"/>
        </w:rPr>
        <w:t xml:space="preserve">На місцевому обліку з усиновлення перебуває 55 дітей-сиріт та дітей, позбавлених батьківського піклування. Протягом 2024 року службою у справах дітей не було заведено  нових анкет на усиновлення дітей. Всього  обліковано 47 дітей віком від 0 до 18 років, які перебувають на обліку служби у справах дітей з усиновлення. З них 9 перебувають з </w:t>
      </w:r>
      <w:r w:rsidRPr="00AA4957">
        <w:rPr>
          <w:rFonts w:ascii="Times New Roman" w:hAnsi="Times New Roman" w:cs="Times New Roman"/>
          <w:sz w:val="24"/>
          <w:szCs w:val="24"/>
          <w:lang w:val="uk-UA"/>
        </w:rPr>
        <w:lastRenderedPageBreak/>
        <w:t>усиновителями закордоном, решта - виїхали з території громади до інших областей України.</w:t>
      </w:r>
    </w:p>
    <w:p w:rsidR="007A4295" w:rsidRPr="00AA4957" w:rsidRDefault="007A4295" w:rsidP="00207A3F">
      <w:pPr>
        <w:spacing w:after="0" w:line="240" w:lineRule="auto"/>
        <w:ind w:firstLine="567"/>
        <w:jc w:val="both"/>
        <w:rPr>
          <w:rFonts w:ascii="Times New Roman" w:hAnsi="Times New Roman" w:cs="Times New Roman"/>
          <w:sz w:val="24"/>
          <w:szCs w:val="24"/>
          <w:lang w:val="uk-UA"/>
        </w:rPr>
      </w:pPr>
      <w:r w:rsidRPr="00AA4957">
        <w:rPr>
          <w:rFonts w:ascii="Times New Roman" w:hAnsi="Times New Roman" w:cs="Times New Roman"/>
          <w:sz w:val="24"/>
          <w:szCs w:val="24"/>
          <w:lang w:val="uk-UA"/>
        </w:rPr>
        <w:t>Програмою економічного та соціального розвитку Мирноградської територіальної громади на 2024 рік за Розділом 2.19 «Захист прав дітей-сиріт та дітей, позбавлених батьківського піклування» планується проведення заходів до Дня усиновлення з популяризації альтернативних форм виховання дітей-сиріт та дітей, позбавлених батьківського піклування. Оскільки наприкінці серпня – початок вересня 2024 року вживались невідкладні заходи щодо термінової евакуації дитячого населення через активні бойові дії біля території міської громади,  всі діти були евакуйовані, тому заплановані кошти в сумі    29,8 тис.грн. не використані.</w:t>
      </w:r>
    </w:p>
    <w:p w:rsidR="007A4295" w:rsidRPr="00AA4957" w:rsidRDefault="007A4295" w:rsidP="00207A3F">
      <w:pPr>
        <w:spacing w:after="0" w:line="240" w:lineRule="auto"/>
        <w:ind w:firstLine="567"/>
        <w:jc w:val="both"/>
        <w:rPr>
          <w:rFonts w:ascii="Times New Roman" w:hAnsi="Times New Roman" w:cs="Times New Roman"/>
          <w:sz w:val="24"/>
          <w:szCs w:val="24"/>
          <w:lang w:val="uk-UA"/>
        </w:rPr>
      </w:pPr>
      <w:r w:rsidRPr="00AA4957">
        <w:rPr>
          <w:rFonts w:ascii="Times New Roman" w:hAnsi="Times New Roman" w:cs="Times New Roman"/>
          <w:sz w:val="24"/>
          <w:szCs w:val="24"/>
          <w:lang w:val="uk-UA"/>
        </w:rPr>
        <w:t>Із загальної кількості дітей, які перебувають на первинному обліку, 72 дитини мають захищені житлові права, що становить 51 %. Нової програми щодо захисту житлових прав дітей-сиріт та дітей, позбавлених батьківського піклування, осіб з їх числа на 2024 рік не передбачено через військову агресію на території Донецької області.</w:t>
      </w:r>
    </w:p>
    <w:p w:rsidR="007A4295" w:rsidRPr="007A4295" w:rsidRDefault="007A4295" w:rsidP="00207A3F">
      <w:pPr>
        <w:pStyle w:val="a7"/>
        <w:ind w:right="145" w:firstLine="567"/>
        <w:rPr>
          <w:sz w:val="24"/>
          <w:szCs w:val="24"/>
          <w:lang w:val="ru-RU"/>
        </w:rPr>
      </w:pPr>
      <w:r w:rsidRPr="00AA4957">
        <w:rPr>
          <w:sz w:val="24"/>
          <w:szCs w:val="24"/>
        </w:rPr>
        <w:t>Станом на 01.10.2024 на обліку в службі у справах дітей знаходиться 11 дітей, які перебувають у складних життєвих обставинах, з них: 1 через насилля в родині, 2 перебувають у конфлікті з законом, 8 - через ухилення батьків від виконання своїх обов’язків повною мірою. На виконання розпорядження Кабінету Міністрів України від 02.08.2022 № 679-p «Пpo проведення обов'язкової евакуації населення Донецької області», протоколу засідання регіональної комісії з питань техногенно-екологічної безпеки i надзвичайних ситуацій Донецької області від 05.08.2024 №</w:t>
      </w:r>
      <w:r w:rsidRPr="00AA4957">
        <w:rPr>
          <w:spacing w:val="40"/>
          <w:sz w:val="24"/>
          <w:szCs w:val="24"/>
        </w:rPr>
        <w:t xml:space="preserve"> </w:t>
      </w:r>
      <w:r w:rsidRPr="00AA4957">
        <w:rPr>
          <w:sz w:val="24"/>
          <w:szCs w:val="24"/>
        </w:rPr>
        <w:t>21 службою у справах дітей були вжиті вичерпні заходи щодо обов'язкової евакуації в примусовий спосіб даних дітей з</w:t>
      </w:r>
      <w:r w:rsidRPr="00AA4957">
        <w:rPr>
          <w:spacing w:val="16"/>
          <w:sz w:val="24"/>
          <w:szCs w:val="24"/>
        </w:rPr>
        <w:t xml:space="preserve"> </w:t>
      </w:r>
      <w:r w:rsidRPr="00AA4957">
        <w:rPr>
          <w:sz w:val="24"/>
          <w:szCs w:val="24"/>
        </w:rPr>
        <w:t>ïx</w:t>
      </w:r>
      <w:r w:rsidRPr="00AA4957">
        <w:rPr>
          <w:spacing w:val="17"/>
          <w:sz w:val="24"/>
          <w:szCs w:val="24"/>
        </w:rPr>
        <w:t xml:space="preserve"> </w:t>
      </w:r>
      <w:r w:rsidRPr="00AA4957">
        <w:rPr>
          <w:sz w:val="24"/>
          <w:szCs w:val="24"/>
        </w:rPr>
        <w:t>батьками</w:t>
      </w:r>
      <w:r w:rsidRPr="00AA4957">
        <w:rPr>
          <w:spacing w:val="21"/>
          <w:sz w:val="24"/>
          <w:szCs w:val="24"/>
        </w:rPr>
        <w:t xml:space="preserve"> </w:t>
      </w:r>
      <w:r w:rsidRPr="00AA4957">
        <w:rPr>
          <w:sz w:val="24"/>
          <w:szCs w:val="24"/>
        </w:rPr>
        <w:t>до більш</w:t>
      </w:r>
      <w:r w:rsidRPr="00AA4957">
        <w:rPr>
          <w:spacing w:val="24"/>
          <w:sz w:val="24"/>
          <w:szCs w:val="24"/>
        </w:rPr>
        <w:t xml:space="preserve"> </w:t>
      </w:r>
      <w:r w:rsidRPr="00AA4957">
        <w:rPr>
          <w:sz w:val="24"/>
          <w:szCs w:val="24"/>
        </w:rPr>
        <w:t>безпечних</w:t>
      </w:r>
      <w:r w:rsidRPr="00AA4957">
        <w:rPr>
          <w:spacing w:val="22"/>
          <w:sz w:val="24"/>
          <w:szCs w:val="24"/>
        </w:rPr>
        <w:t xml:space="preserve"> </w:t>
      </w:r>
      <w:r w:rsidRPr="00AA4957">
        <w:rPr>
          <w:sz w:val="24"/>
          <w:szCs w:val="24"/>
        </w:rPr>
        <w:t>міст</w:t>
      </w:r>
      <w:r w:rsidRPr="00AA4957">
        <w:rPr>
          <w:spacing w:val="21"/>
          <w:sz w:val="24"/>
          <w:szCs w:val="24"/>
        </w:rPr>
        <w:t xml:space="preserve"> </w:t>
      </w:r>
      <w:r w:rsidRPr="00AA4957">
        <w:rPr>
          <w:sz w:val="24"/>
          <w:szCs w:val="24"/>
        </w:rPr>
        <w:t>України:</w:t>
      </w:r>
      <w:r w:rsidRPr="00AA4957">
        <w:rPr>
          <w:spacing w:val="26"/>
          <w:sz w:val="24"/>
          <w:szCs w:val="24"/>
        </w:rPr>
        <w:t xml:space="preserve"> </w:t>
      </w:r>
      <w:r w:rsidRPr="00AA4957">
        <w:rPr>
          <w:sz w:val="24"/>
          <w:szCs w:val="24"/>
        </w:rPr>
        <w:t xml:space="preserve">1 дитина </w:t>
      </w:r>
      <w:r w:rsidRPr="00AA4957">
        <w:rPr>
          <w:w w:val="90"/>
          <w:sz w:val="24"/>
          <w:szCs w:val="24"/>
        </w:rPr>
        <w:t>—</w:t>
      </w:r>
      <w:r w:rsidRPr="00AA4957">
        <w:rPr>
          <w:spacing w:val="16"/>
          <w:sz w:val="24"/>
          <w:szCs w:val="24"/>
        </w:rPr>
        <w:t xml:space="preserve"> </w:t>
      </w:r>
      <w:r w:rsidRPr="00AA4957">
        <w:rPr>
          <w:sz w:val="24"/>
          <w:szCs w:val="24"/>
        </w:rPr>
        <w:t>до м.</w:t>
      </w:r>
      <w:r w:rsidRPr="00AA4957">
        <w:rPr>
          <w:spacing w:val="16"/>
          <w:sz w:val="24"/>
          <w:szCs w:val="24"/>
        </w:rPr>
        <w:t xml:space="preserve"> </w:t>
      </w:r>
      <w:r w:rsidRPr="007A4295">
        <w:rPr>
          <w:sz w:val="24"/>
          <w:szCs w:val="24"/>
        </w:rPr>
        <w:t>Києва</w:t>
      </w:r>
      <w:r w:rsidRPr="007A4295">
        <w:rPr>
          <w:szCs w:val="26"/>
        </w:rPr>
        <w:t xml:space="preserve">, </w:t>
      </w:r>
      <w:r w:rsidRPr="007A4295">
        <w:rPr>
          <w:w w:val="95"/>
          <w:szCs w:val="26"/>
        </w:rPr>
        <w:t xml:space="preserve">1 </w:t>
      </w:r>
      <w:r w:rsidRPr="007A4295">
        <w:rPr>
          <w:w w:val="90"/>
          <w:szCs w:val="26"/>
        </w:rPr>
        <w:t xml:space="preserve">— </w:t>
      </w:r>
      <w:r w:rsidRPr="007A4295">
        <w:rPr>
          <w:w w:val="95"/>
          <w:szCs w:val="26"/>
        </w:rPr>
        <w:t>до Житомирської</w:t>
      </w:r>
      <w:r w:rsidRPr="007A4295">
        <w:rPr>
          <w:spacing w:val="40"/>
          <w:szCs w:val="26"/>
        </w:rPr>
        <w:t xml:space="preserve"> </w:t>
      </w:r>
      <w:r w:rsidRPr="007A4295">
        <w:rPr>
          <w:w w:val="95"/>
          <w:szCs w:val="26"/>
        </w:rPr>
        <w:t>області,</w:t>
      </w:r>
      <w:r w:rsidRPr="007A4295">
        <w:rPr>
          <w:spacing w:val="21"/>
          <w:szCs w:val="26"/>
        </w:rPr>
        <w:t xml:space="preserve"> </w:t>
      </w:r>
      <w:r w:rsidRPr="007A4295">
        <w:rPr>
          <w:w w:val="95"/>
          <w:szCs w:val="26"/>
        </w:rPr>
        <w:t>3</w:t>
      </w:r>
      <w:r w:rsidRPr="007A4295">
        <w:rPr>
          <w:spacing w:val="-1"/>
          <w:w w:val="95"/>
          <w:szCs w:val="26"/>
        </w:rPr>
        <w:t xml:space="preserve"> </w:t>
      </w:r>
      <w:r w:rsidRPr="007A4295">
        <w:rPr>
          <w:w w:val="90"/>
          <w:szCs w:val="26"/>
        </w:rPr>
        <w:t xml:space="preserve">— </w:t>
      </w:r>
      <w:r w:rsidRPr="007A4295">
        <w:rPr>
          <w:w w:val="95"/>
          <w:szCs w:val="26"/>
        </w:rPr>
        <w:t>до м. Одеса, 3</w:t>
      </w:r>
      <w:r w:rsidRPr="007A4295">
        <w:rPr>
          <w:spacing w:val="-2"/>
          <w:w w:val="95"/>
          <w:szCs w:val="26"/>
        </w:rPr>
        <w:t xml:space="preserve"> </w:t>
      </w:r>
      <w:r w:rsidRPr="007A4295">
        <w:rPr>
          <w:w w:val="90"/>
          <w:szCs w:val="26"/>
        </w:rPr>
        <w:t xml:space="preserve">— </w:t>
      </w:r>
      <w:r w:rsidRPr="007A4295">
        <w:rPr>
          <w:w w:val="95"/>
          <w:szCs w:val="26"/>
        </w:rPr>
        <w:t>до Дніпропетровської області</w:t>
      </w:r>
      <w:r w:rsidRPr="007A4295">
        <w:rPr>
          <w:w w:val="95"/>
          <w:sz w:val="24"/>
          <w:szCs w:val="24"/>
        </w:rPr>
        <w:t xml:space="preserve">, </w:t>
      </w:r>
      <w:r w:rsidRPr="007A4295">
        <w:rPr>
          <w:sz w:val="24"/>
          <w:szCs w:val="24"/>
        </w:rPr>
        <w:t>3</w:t>
      </w:r>
      <w:r w:rsidRPr="007A4295">
        <w:rPr>
          <w:rFonts w:ascii="Arial" w:hAnsi="Arial" w:cs="Arial"/>
          <w:sz w:val="24"/>
          <w:szCs w:val="24"/>
        </w:rPr>
        <w:t xml:space="preserve"> </w:t>
      </w:r>
      <w:r w:rsidRPr="00AA4957">
        <w:rPr>
          <w:w w:val="90"/>
          <w:sz w:val="24"/>
          <w:szCs w:val="24"/>
        </w:rPr>
        <w:t xml:space="preserve">— </w:t>
      </w:r>
      <w:r w:rsidRPr="00AA4957">
        <w:rPr>
          <w:sz w:val="24"/>
          <w:szCs w:val="24"/>
        </w:rPr>
        <w:t>до Рівненської області. Службою у справах дітей в режимі телефонного зв'язку систематично проводяться профілакти</w:t>
      </w:r>
      <w:r w:rsidRPr="00AA4957">
        <w:rPr>
          <w:sz w:val="24"/>
          <w:szCs w:val="24"/>
          <w:lang w:val="ru-RU"/>
        </w:rPr>
        <w:t>чні</w:t>
      </w:r>
      <w:r w:rsidRPr="00AA4957">
        <w:rPr>
          <w:sz w:val="24"/>
          <w:szCs w:val="24"/>
        </w:rPr>
        <w:t xml:space="preserve"> бесіди з дітьми на їхніми батьками, обговорюються та вирі</w:t>
      </w:r>
      <w:r w:rsidRPr="00AA4957">
        <w:rPr>
          <w:sz w:val="24"/>
          <w:szCs w:val="24"/>
          <w:lang w:val="ru-RU"/>
        </w:rPr>
        <w:t>ш</w:t>
      </w:r>
      <w:r w:rsidRPr="00AA4957">
        <w:rPr>
          <w:sz w:val="24"/>
          <w:szCs w:val="24"/>
        </w:rPr>
        <w:t>уються проблем</w:t>
      </w:r>
      <w:r w:rsidRPr="00AA4957">
        <w:rPr>
          <w:sz w:val="24"/>
          <w:szCs w:val="24"/>
          <w:lang w:val="ru-RU"/>
        </w:rPr>
        <w:t>ні</w:t>
      </w:r>
      <w:r w:rsidRPr="00AA4957">
        <w:rPr>
          <w:sz w:val="24"/>
          <w:szCs w:val="24"/>
        </w:rPr>
        <w:t xml:space="preserve"> питання, з якими на новому місці зіткнулися родини, а саме: влаштування дітей на нав</w:t>
      </w:r>
      <w:r w:rsidRPr="00AA4957">
        <w:rPr>
          <w:sz w:val="24"/>
          <w:szCs w:val="24"/>
          <w:lang w:val="ru-RU"/>
        </w:rPr>
        <w:t>ч</w:t>
      </w:r>
      <w:r w:rsidRPr="00AA4957">
        <w:rPr>
          <w:sz w:val="24"/>
          <w:szCs w:val="24"/>
        </w:rPr>
        <w:t>ання, оформлення ycix видів допомог за новим місцем перебування, працевла</w:t>
      </w:r>
      <w:r w:rsidRPr="00AA4957">
        <w:rPr>
          <w:sz w:val="24"/>
          <w:szCs w:val="24"/>
          <w:lang w:val="ru-RU"/>
        </w:rPr>
        <w:t>ш</w:t>
      </w:r>
      <w:r w:rsidRPr="00AA4957">
        <w:rPr>
          <w:sz w:val="24"/>
          <w:szCs w:val="24"/>
        </w:rPr>
        <w:t>тування</w:t>
      </w:r>
      <w:r w:rsidRPr="00AA4957">
        <w:rPr>
          <w:spacing w:val="71"/>
          <w:w w:val="150"/>
          <w:sz w:val="24"/>
          <w:szCs w:val="24"/>
        </w:rPr>
        <w:t xml:space="preserve"> </w:t>
      </w:r>
      <w:r w:rsidRPr="00AA4957">
        <w:rPr>
          <w:sz w:val="24"/>
          <w:szCs w:val="24"/>
        </w:rPr>
        <w:t>батьків</w:t>
      </w:r>
      <w:r w:rsidRPr="00AA4957">
        <w:rPr>
          <w:spacing w:val="75"/>
          <w:w w:val="150"/>
          <w:sz w:val="24"/>
          <w:szCs w:val="24"/>
        </w:rPr>
        <w:t xml:space="preserve"> </w:t>
      </w:r>
      <w:r w:rsidRPr="00AA4957">
        <w:rPr>
          <w:sz w:val="24"/>
          <w:szCs w:val="24"/>
        </w:rPr>
        <w:t>тощо.</w:t>
      </w:r>
      <w:r w:rsidRPr="00AA4957">
        <w:rPr>
          <w:spacing w:val="22"/>
          <w:sz w:val="24"/>
          <w:szCs w:val="24"/>
        </w:rPr>
        <w:t xml:space="preserve">  </w:t>
      </w:r>
      <w:r w:rsidRPr="00AA4957">
        <w:rPr>
          <w:sz w:val="24"/>
          <w:szCs w:val="24"/>
        </w:rPr>
        <w:t>Так,</w:t>
      </w:r>
      <w:r w:rsidRPr="00AA4957">
        <w:rPr>
          <w:spacing w:val="78"/>
          <w:w w:val="150"/>
          <w:sz w:val="24"/>
          <w:szCs w:val="24"/>
        </w:rPr>
        <w:t xml:space="preserve"> </w:t>
      </w:r>
      <w:r w:rsidRPr="00AA4957">
        <w:rPr>
          <w:sz w:val="24"/>
          <w:szCs w:val="24"/>
        </w:rPr>
        <w:t>наприклад,</w:t>
      </w:r>
      <w:r w:rsidRPr="00AA4957">
        <w:rPr>
          <w:spacing w:val="27"/>
          <w:sz w:val="24"/>
          <w:szCs w:val="24"/>
        </w:rPr>
        <w:t xml:space="preserve">  </w:t>
      </w:r>
      <w:r w:rsidRPr="00AA4957">
        <w:rPr>
          <w:sz w:val="24"/>
          <w:szCs w:val="24"/>
        </w:rPr>
        <w:t>за</w:t>
      </w:r>
      <w:r w:rsidRPr="00AA4957">
        <w:rPr>
          <w:spacing w:val="66"/>
          <w:w w:val="150"/>
          <w:sz w:val="24"/>
          <w:szCs w:val="24"/>
        </w:rPr>
        <w:t xml:space="preserve"> </w:t>
      </w:r>
      <w:r w:rsidRPr="00AA4957">
        <w:rPr>
          <w:sz w:val="24"/>
          <w:szCs w:val="24"/>
        </w:rPr>
        <w:t>клопотанням</w:t>
      </w:r>
      <w:r w:rsidRPr="00AA4957">
        <w:rPr>
          <w:spacing w:val="32"/>
          <w:sz w:val="24"/>
          <w:szCs w:val="24"/>
        </w:rPr>
        <w:t xml:space="preserve">  </w:t>
      </w:r>
      <w:r w:rsidRPr="00AA4957">
        <w:rPr>
          <w:spacing w:val="-2"/>
          <w:sz w:val="24"/>
          <w:szCs w:val="24"/>
        </w:rPr>
        <w:t>Служби</w:t>
      </w:r>
      <w:r w:rsidRPr="00AA4957">
        <w:rPr>
          <w:sz w:val="24"/>
          <w:szCs w:val="24"/>
        </w:rPr>
        <w:t xml:space="preserve"> 3 дитини були влаштовані на онлайн-навчання до закладів освіти Мирноградської міської ради; стосовно 1</w:t>
      </w:r>
      <w:r w:rsidRPr="00AA4957">
        <w:rPr>
          <w:spacing w:val="-4"/>
          <w:sz w:val="24"/>
          <w:szCs w:val="24"/>
        </w:rPr>
        <w:t xml:space="preserve"> </w:t>
      </w:r>
      <w:r w:rsidRPr="00AA4957">
        <w:rPr>
          <w:sz w:val="24"/>
          <w:szCs w:val="24"/>
        </w:rPr>
        <w:t>дитини у суді розглядається цивільна справа за позовом органу опіки та піклування про позбавлення батьківських прав; з 2 неповнолітніми, які</w:t>
      </w:r>
      <w:r w:rsidRPr="00AA4957">
        <w:rPr>
          <w:spacing w:val="40"/>
          <w:sz w:val="24"/>
          <w:szCs w:val="24"/>
        </w:rPr>
        <w:t xml:space="preserve"> </w:t>
      </w:r>
      <w:r w:rsidRPr="00AA4957">
        <w:rPr>
          <w:sz w:val="24"/>
          <w:szCs w:val="24"/>
        </w:rPr>
        <w:t>перебувають у конфлікті із законом, щотижня в онлайн - режимі проводяться бесіди щодо недопущення скоєння повторно злочинів. Кожного дня спеціаліст Служби контролю</w:t>
      </w:r>
      <w:r w:rsidRPr="00AA4957">
        <w:rPr>
          <w:sz w:val="24"/>
          <w:szCs w:val="24"/>
          <w:lang w:val="ru-RU"/>
        </w:rPr>
        <w:t>є</w:t>
      </w:r>
      <w:r w:rsidRPr="00AA4957">
        <w:rPr>
          <w:sz w:val="24"/>
          <w:szCs w:val="24"/>
        </w:rPr>
        <w:t xml:space="preserve"> відвідування дітьми онлайн-занять. Служба співпрацю</w:t>
      </w:r>
      <w:r w:rsidRPr="00AA4957">
        <w:rPr>
          <w:sz w:val="24"/>
          <w:szCs w:val="24"/>
          <w:lang w:val="ru-RU"/>
        </w:rPr>
        <w:t>є</w:t>
      </w:r>
      <w:r w:rsidRPr="00AA4957">
        <w:rPr>
          <w:sz w:val="24"/>
          <w:szCs w:val="24"/>
        </w:rPr>
        <w:t xml:space="preserve"> зі службами у справах дітей, на території яких</w:t>
      </w:r>
      <w:r w:rsidRPr="00AA4957">
        <w:rPr>
          <w:spacing w:val="-4"/>
          <w:sz w:val="24"/>
          <w:szCs w:val="24"/>
        </w:rPr>
        <w:t xml:space="preserve"> </w:t>
      </w:r>
      <w:r w:rsidRPr="00AA4957">
        <w:rPr>
          <w:sz w:val="24"/>
          <w:szCs w:val="24"/>
        </w:rPr>
        <w:t>знаходяться</w:t>
      </w:r>
      <w:r w:rsidRPr="00AA4957">
        <w:rPr>
          <w:spacing w:val="26"/>
          <w:sz w:val="24"/>
          <w:szCs w:val="24"/>
        </w:rPr>
        <w:t xml:space="preserve"> </w:t>
      </w:r>
      <w:r w:rsidRPr="00AA4957">
        <w:rPr>
          <w:sz w:val="24"/>
          <w:szCs w:val="24"/>
        </w:rPr>
        <w:t>діти</w:t>
      </w:r>
      <w:r w:rsidRPr="00AA4957">
        <w:rPr>
          <w:spacing w:val="-7"/>
          <w:sz w:val="24"/>
          <w:szCs w:val="24"/>
        </w:rPr>
        <w:t xml:space="preserve"> </w:t>
      </w:r>
      <w:r w:rsidRPr="00AA4957">
        <w:rPr>
          <w:sz w:val="24"/>
          <w:szCs w:val="24"/>
        </w:rPr>
        <w:t>з</w:t>
      </w:r>
      <w:r w:rsidRPr="00AA4957">
        <w:rPr>
          <w:spacing w:val="-3"/>
          <w:sz w:val="24"/>
          <w:szCs w:val="24"/>
        </w:rPr>
        <w:t xml:space="preserve"> </w:t>
      </w:r>
      <w:r w:rsidRPr="00AA4957">
        <w:rPr>
          <w:sz w:val="24"/>
          <w:szCs w:val="24"/>
        </w:rPr>
        <w:t>батьками, засобами листування,</w:t>
      </w:r>
      <w:r w:rsidRPr="00AA4957">
        <w:rPr>
          <w:spacing w:val="35"/>
          <w:sz w:val="24"/>
          <w:szCs w:val="24"/>
        </w:rPr>
        <w:t xml:space="preserve"> </w:t>
      </w:r>
      <w:r w:rsidRPr="00AA4957">
        <w:rPr>
          <w:sz w:val="24"/>
          <w:szCs w:val="24"/>
        </w:rPr>
        <w:t>телефонних дзвінків.</w:t>
      </w:r>
    </w:p>
    <w:p w:rsidR="007A4295" w:rsidRPr="00AA4957" w:rsidRDefault="007A4295" w:rsidP="00207A3F">
      <w:pPr>
        <w:spacing w:after="0" w:line="240" w:lineRule="auto"/>
        <w:ind w:firstLine="567"/>
        <w:jc w:val="both"/>
        <w:rPr>
          <w:rFonts w:ascii="Times New Roman" w:hAnsi="Times New Roman" w:cs="Times New Roman"/>
          <w:sz w:val="24"/>
          <w:szCs w:val="24"/>
          <w:lang w:val="uk-UA"/>
        </w:rPr>
      </w:pPr>
      <w:r w:rsidRPr="00AA4957">
        <w:rPr>
          <w:rFonts w:ascii="Times New Roman" w:hAnsi="Times New Roman" w:cs="Times New Roman"/>
          <w:sz w:val="24"/>
          <w:szCs w:val="24"/>
          <w:lang w:val="uk-UA"/>
        </w:rPr>
        <w:t xml:space="preserve">Всього протягом 2024 року через складні життєві обставини взято 30 дітей та знято з цього обліку 36 дітей. </w:t>
      </w:r>
    </w:p>
    <w:p w:rsidR="007A4295" w:rsidRPr="00AA4957" w:rsidRDefault="007A4295" w:rsidP="00207A3F">
      <w:pPr>
        <w:spacing w:after="0" w:line="240" w:lineRule="auto"/>
        <w:ind w:firstLine="567"/>
        <w:jc w:val="both"/>
        <w:rPr>
          <w:rFonts w:ascii="Times New Roman" w:hAnsi="Times New Roman" w:cs="Times New Roman"/>
          <w:sz w:val="24"/>
          <w:szCs w:val="24"/>
          <w:lang w:val="uk-UA"/>
        </w:rPr>
      </w:pPr>
      <w:r w:rsidRPr="00AA4957">
        <w:rPr>
          <w:rFonts w:ascii="Times New Roman" w:hAnsi="Times New Roman" w:cs="Times New Roman"/>
          <w:sz w:val="24"/>
          <w:szCs w:val="24"/>
          <w:lang w:val="uk-UA"/>
        </w:rPr>
        <w:t xml:space="preserve">З метою підвищення суспільної свідомості та попередження злочинності за звітний період відбулось 50 рейдів з перевірки умов утримання та виховання дітей, які перебувають у складних життєвих обставинах, у 92 сім’ях. На виконання вище вказаного заходу було витрачено кошти в сумі 15,0 тис.грн. за рахунок інших джерел, а саме: проведення спільно з Мирноградським міським центром соціальних служб із використанням належного їм транспорту, під час спільної з міським відділом поліції роботи з евакуації населення, використання особистих автомобілів спеціалістів служби у справах дітей або транспорту мешканців міста тощо. </w:t>
      </w:r>
    </w:p>
    <w:p w:rsidR="007A4295" w:rsidRDefault="007A4295" w:rsidP="00207A3F">
      <w:pPr>
        <w:spacing w:after="0" w:line="240" w:lineRule="auto"/>
        <w:ind w:firstLine="567"/>
        <w:jc w:val="both"/>
        <w:rPr>
          <w:rFonts w:ascii="Times New Roman" w:hAnsi="Times New Roman" w:cs="Times New Roman"/>
          <w:sz w:val="24"/>
          <w:szCs w:val="24"/>
          <w:lang w:val="uk-UA"/>
        </w:rPr>
      </w:pPr>
      <w:r>
        <w:rPr>
          <w:rFonts w:ascii="Times New Roman" w:hAnsi="Times New Roman" w:cs="Times New Roman"/>
          <w:sz w:val="24"/>
          <w:szCs w:val="24"/>
          <w:lang w:val="uk-UA"/>
        </w:rPr>
        <w:t>Враховуючи вищевказане, у 2025 році для продовження роботи з підвищення рівня охоплення сімейними формами виховання дітей-сиріт та дітей, позбавлених батьківського піклування, та покращення умов утримання дітей будуть проведені відвідування прийомних сімей та дитячих будинків сімейного типу за новим місцем їх тимчасового проживання для надання методичної допомоги з підвищення батьківського потенціалу.</w:t>
      </w:r>
    </w:p>
    <w:p w:rsidR="007A4295" w:rsidRPr="00BC1549" w:rsidRDefault="007A4295" w:rsidP="007A4295">
      <w:pPr>
        <w:spacing w:after="0" w:line="240" w:lineRule="auto"/>
        <w:ind w:firstLine="709"/>
        <w:jc w:val="both"/>
        <w:rPr>
          <w:rFonts w:ascii="Times New Roman" w:eastAsia="Times New Roman" w:hAnsi="Times New Roman" w:cs="Times New Roman"/>
          <w:b/>
          <w:bCs/>
          <w:sz w:val="24"/>
          <w:szCs w:val="24"/>
          <w:lang w:val="uk-UA" w:eastAsia="ru-RU"/>
        </w:rPr>
      </w:pPr>
      <w:r w:rsidRPr="00A9720C">
        <w:rPr>
          <w:rFonts w:ascii="Times New Roman" w:eastAsia="Times New Roman" w:hAnsi="Times New Roman" w:cs="Times New Roman"/>
          <w:b/>
          <w:bCs/>
          <w:sz w:val="24"/>
          <w:szCs w:val="24"/>
          <w:lang w:val="uk-UA" w:eastAsia="ru-RU"/>
        </w:rPr>
        <w:lastRenderedPageBreak/>
        <w:t>Житлове господарство та комунальна інфраструктура</w:t>
      </w:r>
      <w:bookmarkEnd w:id="12"/>
    </w:p>
    <w:p w:rsidR="007A4295" w:rsidRPr="00AA4957" w:rsidRDefault="007A4295" w:rsidP="00207A3F">
      <w:pPr>
        <w:spacing w:after="0" w:line="240" w:lineRule="auto"/>
        <w:ind w:firstLine="567"/>
        <w:jc w:val="both"/>
        <w:rPr>
          <w:rFonts w:ascii="Times New Roman" w:eastAsia="Calibri" w:hAnsi="Times New Roman" w:cs="Times New Roman"/>
          <w:sz w:val="24"/>
          <w:szCs w:val="24"/>
        </w:rPr>
      </w:pPr>
      <w:r w:rsidRPr="00AA4957">
        <w:rPr>
          <w:rFonts w:ascii="Times New Roman" w:eastAsia="Calibri" w:hAnsi="Times New Roman" w:cs="Times New Roman"/>
          <w:sz w:val="24"/>
          <w:szCs w:val="24"/>
        </w:rPr>
        <w:t xml:space="preserve">Житлово–комунальне господарство – це важлива галузь народного господарства, яка забезпечує населення, </w:t>
      </w:r>
      <w:proofErr w:type="gramStart"/>
      <w:r w:rsidRPr="00AA4957">
        <w:rPr>
          <w:rFonts w:ascii="Times New Roman" w:eastAsia="Calibri" w:hAnsi="Times New Roman" w:cs="Times New Roman"/>
          <w:sz w:val="24"/>
          <w:szCs w:val="24"/>
        </w:rPr>
        <w:t>п</w:t>
      </w:r>
      <w:proofErr w:type="gramEnd"/>
      <w:r w:rsidRPr="00AA4957">
        <w:rPr>
          <w:rFonts w:ascii="Times New Roman" w:eastAsia="Calibri" w:hAnsi="Times New Roman" w:cs="Times New Roman"/>
          <w:sz w:val="24"/>
          <w:szCs w:val="24"/>
        </w:rPr>
        <w:t>ідприємства та організації необхідними житлово-комунальними послугами, має суттєвий вплив на розвиток економічних відносин у державі та виконує важливу соціальну функцію.</w:t>
      </w:r>
    </w:p>
    <w:p w:rsidR="007A4295" w:rsidRPr="00AA4957" w:rsidRDefault="007A4295" w:rsidP="00207A3F">
      <w:pPr>
        <w:spacing w:after="0" w:line="240" w:lineRule="auto"/>
        <w:ind w:firstLine="567"/>
        <w:jc w:val="both"/>
        <w:rPr>
          <w:rFonts w:ascii="Times New Roman" w:eastAsia="Calibri" w:hAnsi="Times New Roman" w:cs="Times New Roman"/>
          <w:sz w:val="24"/>
          <w:szCs w:val="24"/>
        </w:rPr>
      </w:pPr>
      <w:r w:rsidRPr="00AA4957">
        <w:rPr>
          <w:rFonts w:ascii="Times New Roman" w:eastAsia="Calibri" w:hAnsi="Times New Roman" w:cs="Times New Roman"/>
          <w:sz w:val="24"/>
          <w:szCs w:val="24"/>
        </w:rPr>
        <w:t>Станом на 01.10.2024 року на території Мирноградської міської територіальної громади створено 215 об’єднань співласників багатоквартирних будинків у 216 будинках (Далі – ОСББ) загальною площею – 581,0 тис</w:t>
      </w:r>
      <w:proofErr w:type="gramStart"/>
      <w:r w:rsidRPr="00AA4957">
        <w:rPr>
          <w:rFonts w:ascii="Times New Roman" w:eastAsia="Calibri" w:hAnsi="Times New Roman" w:cs="Times New Roman"/>
          <w:sz w:val="24"/>
          <w:szCs w:val="24"/>
        </w:rPr>
        <w:t>.м</w:t>
      </w:r>
      <w:proofErr w:type="gramEnd"/>
      <w:r w:rsidRPr="00AA4957">
        <w:rPr>
          <w:rFonts w:ascii="Times New Roman" w:eastAsia="Calibri" w:hAnsi="Times New Roman" w:cs="Times New Roman"/>
          <w:sz w:val="24"/>
          <w:szCs w:val="24"/>
        </w:rPr>
        <w:t xml:space="preserve"> </w:t>
      </w:r>
      <w:r w:rsidRPr="00AA4957">
        <w:rPr>
          <w:rFonts w:ascii="Times New Roman" w:eastAsia="Calibri" w:hAnsi="Times New Roman" w:cs="Times New Roman"/>
          <w:sz w:val="24"/>
          <w:szCs w:val="24"/>
          <w:vertAlign w:val="superscript"/>
        </w:rPr>
        <w:t>2</w:t>
      </w:r>
      <w:r w:rsidRPr="00AA4957">
        <w:rPr>
          <w:rFonts w:ascii="Times New Roman" w:eastAsia="Calibri" w:hAnsi="Times New Roman" w:cs="Times New Roman"/>
          <w:sz w:val="24"/>
          <w:szCs w:val="24"/>
        </w:rPr>
        <w:t>. Робота щодо створення ОСББ у мі</w:t>
      </w:r>
      <w:proofErr w:type="gramStart"/>
      <w:r w:rsidRPr="00AA4957">
        <w:rPr>
          <w:rFonts w:ascii="Times New Roman" w:eastAsia="Calibri" w:hAnsi="Times New Roman" w:cs="Times New Roman"/>
          <w:sz w:val="24"/>
          <w:szCs w:val="24"/>
        </w:rPr>
        <w:t>ст</w:t>
      </w:r>
      <w:proofErr w:type="gramEnd"/>
      <w:r w:rsidRPr="00AA4957">
        <w:rPr>
          <w:rFonts w:ascii="Times New Roman" w:eastAsia="Calibri" w:hAnsi="Times New Roman" w:cs="Times New Roman"/>
          <w:sz w:val="24"/>
          <w:szCs w:val="24"/>
        </w:rPr>
        <w:t>і проводи</w:t>
      </w:r>
      <w:r>
        <w:rPr>
          <w:rFonts w:ascii="Times New Roman" w:hAnsi="Times New Roman" w:cs="Times New Roman"/>
          <w:sz w:val="24"/>
          <w:szCs w:val="24"/>
        </w:rPr>
        <w:t>лася</w:t>
      </w:r>
      <w:r w:rsidRPr="00AA4957">
        <w:rPr>
          <w:rFonts w:ascii="Times New Roman" w:eastAsia="Calibri" w:hAnsi="Times New Roman" w:cs="Times New Roman"/>
          <w:sz w:val="24"/>
          <w:szCs w:val="24"/>
        </w:rPr>
        <w:t xml:space="preserve"> спільно з працівниками органів самоорганізації населення. </w:t>
      </w:r>
    </w:p>
    <w:p w:rsidR="007A4295" w:rsidRDefault="007A4295" w:rsidP="00207A3F">
      <w:pPr>
        <w:spacing w:after="0" w:line="240" w:lineRule="auto"/>
        <w:ind w:firstLine="567"/>
        <w:jc w:val="both"/>
        <w:rPr>
          <w:rFonts w:ascii="Times New Roman" w:hAnsi="Times New Roman" w:cs="Times New Roman"/>
          <w:sz w:val="24"/>
          <w:szCs w:val="24"/>
        </w:rPr>
      </w:pPr>
      <w:r w:rsidRPr="00AA4957">
        <w:rPr>
          <w:rFonts w:ascii="Times New Roman" w:eastAsia="Calibri" w:hAnsi="Times New Roman" w:cs="Times New Roman"/>
          <w:sz w:val="24"/>
          <w:szCs w:val="24"/>
        </w:rPr>
        <w:t xml:space="preserve">Управління житловим фондом міста Мирноград здійснюють 2 </w:t>
      </w:r>
      <w:proofErr w:type="gramStart"/>
      <w:r w:rsidRPr="00AA4957">
        <w:rPr>
          <w:rFonts w:ascii="Times New Roman" w:eastAsia="Calibri" w:hAnsi="Times New Roman" w:cs="Times New Roman"/>
          <w:sz w:val="24"/>
          <w:szCs w:val="24"/>
        </w:rPr>
        <w:t>п</w:t>
      </w:r>
      <w:proofErr w:type="gramEnd"/>
      <w:r w:rsidRPr="00AA4957">
        <w:rPr>
          <w:rFonts w:ascii="Times New Roman" w:eastAsia="Calibri" w:hAnsi="Times New Roman" w:cs="Times New Roman"/>
          <w:sz w:val="24"/>
          <w:szCs w:val="24"/>
        </w:rPr>
        <w:t xml:space="preserve">ідприємства недержавної форми власності – ПП «ПЖФ «Гарант-Сервіс» та ПП «Домінант-Сервіс». Комунальне </w:t>
      </w:r>
      <w:proofErr w:type="gramStart"/>
      <w:r w:rsidRPr="00AA4957">
        <w:rPr>
          <w:rFonts w:ascii="Times New Roman" w:eastAsia="Calibri" w:hAnsi="Times New Roman" w:cs="Times New Roman"/>
          <w:sz w:val="24"/>
          <w:szCs w:val="24"/>
        </w:rPr>
        <w:t>п</w:t>
      </w:r>
      <w:proofErr w:type="gramEnd"/>
      <w:r w:rsidRPr="00AA4957">
        <w:rPr>
          <w:rFonts w:ascii="Times New Roman" w:eastAsia="Calibri" w:hAnsi="Times New Roman" w:cs="Times New Roman"/>
          <w:sz w:val="24"/>
          <w:szCs w:val="24"/>
        </w:rPr>
        <w:t>ідприємство КП «Служба єдиного замовника» викону</w:t>
      </w:r>
      <w:r>
        <w:rPr>
          <w:rFonts w:ascii="Times New Roman" w:hAnsi="Times New Roman" w:cs="Times New Roman"/>
          <w:sz w:val="24"/>
          <w:szCs w:val="24"/>
        </w:rPr>
        <w:t>вала</w:t>
      </w:r>
      <w:r w:rsidRPr="00AA4957">
        <w:rPr>
          <w:rFonts w:ascii="Times New Roman" w:eastAsia="Calibri" w:hAnsi="Times New Roman" w:cs="Times New Roman"/>
          <w:sz w:val="24"/>
          <w:szCs w:val="24"/>
        </w:rPr>
        <w:t xml:space="preserve"> функції розрахункового центру.</w:t>
      </w:r>
    </w:p>
    <w:p w:rsidR="007A4295" w:rsidRPr="00AA4957" w:rsidRDefault="007A4295" w:rsidP="00207A3F">
      <w:pPr>
        <w:spacing w:after="0"/>
        <w:ind w:firstLine="567"/>
        <w:jc w:val="both"/>
        <w:rPr>
          <w:rFonts w:ascii="Times New Roman" w:eastAsia="Calibri" w:hAnsi="Times New Roman" w:cs="Times New Roman"/>
          <w:sz w:val="24"/>
          <w:szCs w:val="24"/>
        </w:rPr>
      </w:pPr>
      <w:r w:rsidRPr="00AA4957">
        <w:rPr>
          <w:rFonts w:ascii="Times New Roman" w:eastAsia="Calibri" w:hAnsi="Times New Roman" w:cs="Times New Roman"/>
          <w:sz w:val="24"/>
          <w:szCs w:val="24"/>
        </w:rPr>
        <w:t>Станом на 01.10.2024 в громаді внаслідок ворожих обстрілів території громади пошкоджено 827 приватний будинк</w:t>
      </w:r>
      <w:r w:rsidR="00207A3F">
        <w:rPr>
          <w:rFonts w:ascii="Times New Roman" w:eastAsia="Calibri" w:hAnsi="Times New Roman" w:cs="Times New Roman"/>
          <w:sz w:val="24"/>
          <w:szCs w:val="24"/>
        </w:rPr>
        <w:t>ів</w:t>
      </w:r>
      <w:r w:rsidRPr="00AA4957">
        <w:rPr>
          <w:rFonts w:ascii="Times New Roman" w:eastAsia="Calibri" w:hAnsi="Times New Roman" w:cs="Times New Roman"/>
          <w:sz w:val="24"/>
          <w:szCs w:val="24"/>
        </w:rPr>
        <w:t>, площа пошкоджень 15290 м</w:t>
      </w:r>
      <w:proofErr w:type="gramStart"/>
      <w:r w:rsidRPr="00AA4957">
        <w:rPr>
          <w:rFonts w:ascii="Times New Roman" w:eastAsia="Calibri" w:hAnsi="Times New Roman" w:cs="Times New Roman"/>
          <w:sz w:val="24"/>
          <w:szCs w:val="24"/>
        </w:rPr>
        <w:t>2</w:t>
      </w:r>
      <w:proofErr w:type="gramEnd"/>
      <w:r w:rsidRPr="00AA4957">
        <w:rPr>
          <w:rFonts w:ascii="Times New Roman" w:eastAsia="Calibri" w:hAnsi="Times New Roman" w:cs="Times New Roman"/>
          <w:sz w:val="24"/>
          <w:szCs w:val="24"/>
        </w:rPr>
        <w:t>, та  3492 квартир у 291 багатоповерхових будинках, площа пошкоджень  склала 22690м2.</w:t>
      </w:r>
      <w:r>
        <w:rPr>
          <w:rFonts w:ascii="Times New Roman" w:hAnsi="Times New Roman" w:cs="Times New Roman"/>
          <w:sz w:val="24"/>
          <w:szCs w:val="24"/>
        </w:rPr>
        <w:t xml:space="preserve"> Через безпекову ситуацію оцінити масштаб наслідків, який зазнав житловий фонд Мирноградської міської територіальної </w:t>
      </w:r>
      <w:proofErr w:type="gramStart"/>
      <w:r>
        <w:rPr>
          <w:rFonts w:ascii="Times New Roman" w:hAnsi="Times New Roman" w:cs="Times New Roman"/>
          <w:sz w:val="24"/>
          <w:szCs w:val="24"/>
        </w:rPr>
        <w:t>громади не</w:t>
      </w:r>
      <w:proofErr w:type="gramEnd"/>
      <w:r>
        <w:rPr>
          <w:rFonts w:ascii="Times New Roman" w:hAnsi="Times New Roman" w:cs="Times New Roman"/>
          <w:sz w:val="24"/>
          <w:szCs w:val="24"/>
        </w:rPr>
        <w:t xml:space="preserve"> має можливості.</w:t>
      </w:r>
    </w:p>
    <w:p w:rsidR="007A4295" w:rsidRPr="00AA4957" w:rsidRDefault="007A4295" w:rsidP="00207A3F">
      <w:pPr>
        <w:spacing w:after="0" w:line="240" w:lineRule="auto"/>
        <w:ind w:firstLine="567"/>
        <w:jc w:val="both"/>
        <w:rPr>
          <w:rFonts w:ascii="Times New Roman" w:eastAsia="Calibri" w:hAnsi="Times New Roman" w:cs="Times New Roman"/>
          <w:sz w:val="24"/>
          <w:szCs w:val="24"/>
        </w:rPr>
      </w:pPr>
      <w:r w:rsidRPr="00AA4957">
        <w:rPr>
          <w:rFonts w:ascii="Times New Roman" w:eastAsia="Calibri" w:hAnsi="Times New Roman" w:cs="Times New Roman"/>
          <w:sz w:val="24"/>
          <w:szCs w:val="24"/>
        </w:rPr>
        <w:t xml:space="preserve">Послуги з теплопостачання </w:t>
      </w:r>
      <w:r>
        <w:rPr>
          <w:rFonts w:ascii="Times New Roman" w:hAnsi="Times New Roman" w:cs="Times New Roman"/>
          <w:sz w:val="24"/>
          <w:szCs w:val="24"/>
        </w:rPr>
        <w:t xml:space="preserve">до 01.04.2024 </w:t>
      </w:r>
      <w:r w:rsidRPr="00AA4957">
        <w:rPr>
          <w:rFonts w:ascii="Times New Roman" w:eastAsia="Calibri" w:hAnsi="Times New Roman" w:cs="Times New Roman"/>
          <w:sz w:val="24"/>
          <w:szCs w:val="24"/>
        </w:rPr>
        <w:t>нада</w:t>
      </w:r>
      <w:r>
        <w:rPr>
          <w:rFonts w:ascii="Times New Roman" w:hAnsi="Times New Roman" w:cs="Times New Roman"/>
          <w:sz w:val="24"/>
          <w:szCs w:val="24"/>
        </w:rPr>
        <w:t>вала</w:t>
      </w:r>
      <w:r w:rsidRPr="00AA4957">
        <w:rPr>
          <w:rFonts w:ascii="Times New Roman" w:eastAsia="Calibri" w:hAnsi="Times New Roman" w:cs="Times New Roman"/>
          <w:sz w:val="24"/>
          <w:szCs w:val="24"/>
        </w:rPr>
        <w:t xml:space="preserve"> ВП «ВО ОКП «Донецьктеплокомуненерго «Мирноградтепломережа». Протяжність теплових мереж у двотрубному обчисленні – 32,565 км.</w:t>
      </w:r>
      <w:r>
        <w:rPr>
          <w:rFonts w:ascii="Times New Roman" w:hAnsi="Times New Roman" w:cs="Times New Roman"/>
          <w:sz w:val="24"/>
          <w:szCs w:val="24"/>
        </w:rPr>
        <w:t xml:space="preserve"> </w:t>
      </w:r>
      <w:r w:rsidRPr="00AA4957">
        <w:rPr>
          <w:rFonts w:ascii="Times New Roman" w:eastAsia="Calibri" w:hAnsi="Times New Roman" w:cs="Times New Roman"/>
          <w:sz w:val="24"/>
          <w:szCs w:val="24"/>
        </w:rPr>
        <w:t xml:space="preserve">Згідно Наказу ОКП «Донецьктеплокомуненерго» від 28.05.2015 № 267 «Про реорганізацію виробничих одиниць» Експлуатаційно-ремонтне виробництво міста Димитрова ОКП «Донецьктеплокомуненерго» реорганізоване к ВП «ВО ОКП «Донецьктеплокомуненерго «Мирноградтепломережа» без статусу юридичної особи, тому </w:t>
      </w:r>
      <w:proofErr w:type="gramStart"/>
      <w:r w:rsidRPr="00AA4957">
        <w:rPr>
          <w:rFonts w:ascii="Times New Roman" w:eastAsia="Calibri" w:hAnsi="Times New Roman" w:cs="Times New Roman"/>
          <w:sz w:val="24"/>
          <w:szCs w:val="24"/>
        </w:rPr>
        <w:t>вс</w:t>
      </w:r>
      <w:proofErr w:type="gramEnd"/>
      <w:r w:rsidRPr="00AA4957">
        <w:rPr>
          <w:rFonts w:ascii="Times New Roman" w:eastAsia="Calibri" w:hAnsi="Times New Roman" w:cs="Times New Roman"/>
          <w:sz w:val="24"/>
          <w:szCs w:val="24"/>
        </w:rPr>
        <w:t>і показники фінансово-економічної діяльності плануються обласним підприємством.</w:t>
      </w:r>
    </w:p>
    <w:p w:rsidR="007A4295" w:rsidRPr="00AA4957" w:rsidRDefault="007A4295" w:rsidP="00207A3F">
      <w:pPr>
        <w:spacing w:after="0" w:line="240" w:lineRule="auto"/>
        <w:ind w:firstLine="567"/>
        <w:jc w:val="both"/>
        <w:rPr>
          <w:rFonts w:ascii="Times New Roman" w:eastAsia="Calibri" w:hAnsi="Times New Roman" w:cs="Times New Roman"/>
          <w:bCs/>
          <w:i/>
          <w:iCs/>
          <w:sz w:val="24"/>
          <w:szCs w:val="24"/>
        </w:rPr>
      </w:pPr>
      <w:r w:rsidRPr="00AA4957">
        <w:rPr>
          <w:rFonts w:ascii="Times New Roman" w:eastAsia="Calibri" w:hAnsi="Times New Roman" w:cs="Times New Roman"/>
          <w:sz w:val="24"/>
          <w:szCs w:val="24"/>
        </w:rPr>
        <w:t>Теплопостачання здійсню</w:t>
      </w:r>
      <w:r>
        <w:rPr>
          <w:rFonts w:ascii="Times New Roman" w:hAnsi="Times New Roman" w:cs="Times New Roman"/>
          <w:sz w:val="24"/>
          <w:szCs w:val="24"/>
        </w:rPr>
        <w:t>вало</w:t>
      </w:r>
      <w:r w:rsidRPr="00AA4957">
        <w:rPr>
          <w:rFonts w:ascii="Times New Roman" w:eastAsia="Calibri" w:hAnsi="Times New Roman" w:cs="Times New Roman"/>
          <w:sz w:val="24"/>
          <w:szCs w:val="24"/>
        </w:rPr>
        <w:t xml:space="preserve"> 13 котельних, з них 10 котелень працю</w:t>
      </w:r>
      <w:r>
        <w:rPr>
          <w:rFonts w:ascii="Times New Roman" w:hAnsi="Times New Roman" w:cs="Times New Roman"/>
          <w:sz w:val="24"/>
          <w:szCs w:val="24"/>
        </w:rPr>
        <w:t>вали</w:t>
      </w:r>
      <w:r w:rsidRPr="00AA4957">
        <w:rPr>
          <w:rFonts w:ascii="Times New Roman" w:eastAsia="Calibri" w:hAnsi="Times New Roman" w:cs="Times New Roman"/>
          <w:sz w:val="24"/>
          <w:szCs w:val="24"/>
        </w:rPr>
        <w:t xml:space="preserve"> на </w:t>
      </w:r>
      <w:proofErr w:type="gramStart"/>
      <w:r w:rsidRPr="00AA4957">
        <w:rPr>
          <w:rFonts w:ascii="Times New Roman" w:eastAsia="Calibri" w:hAnsi="Times New Roman" w:cs="Times New Roman"/>
          <w:sz w:val="24"/>
          <w:szCs w:val="24"/>
        </w:rPr>
        <w:t>газовому</w:t>
      </w:r>
      <w:proofErr w:type="gramEnd"/>
      <w:r w:rsidRPr="00AA4957">
        <w:rPr>
          <w:rFonts w:ascii="Times New Roman" w:eastAsia="Calibri" w:hAnsi="Times New Roman" w:cs="Times New Roman"/>
          <w:sz w:val="24"/>
          <w:szCs w:val="24"/>
        </w:rPr>
        <w:t xml:space="preserve"> паливі, 1 котельня працю</w:t>
      </w:r>
      <w:r>
        <w:rPr>
          <w:rFonts w:ascii="Times New Roman" w:hAnsi="Times New Roman" w:cs="Times New Roman"/>
          <w:sz w:val="24"/>
          <w:szCs w:val="24"/>
        </w:rPr>
        <w:t>вала</w:t>
      </w:r>
      <w:r w:rsidRPr="00AA4957">
        <w:rPr>
          <w:rFonts w:ascii="Times New Roman" w:eastAsia="Calibri" w:hAnsi="Times New Roman" w:cs="Times New Roman"/>
          <w:sz w:val="24"/>
          <w:szCs w:val="24"/>
        </w:rPr>
        <w:t xml:space="preserve"> на твердому паливі та 2 котельні – на інших видах палива. </w:t>
      </w:r>
      <w:r w:rsidRPr="00AA4957">
        <w:rPr>
          <w:rFonts w:ascii="Times New Roman" w:eastAsia="Times New Roman" w:hAnsi="Times New Roman" w:cs="Times New Roman"/>
          <w:sz w:val="24"/>
          <w:szCs w:val="24"/>
          <w:lang w:eastAsia="ru-RU"/>
        </w:rPr>
        <w:t>У зв'язку з військовою агресією російської федерації проти України, ускладненням безпекової ситуації на території Мирно</w:t>
      </w:r>
      <w:proofErr w:type="gramStart"/>
      <w:r w:rsidRPr="00AA4957">
        <w:rPr>
          <w:rFonts w:ascii="Times New Roman" w:eastAsia="Times New Roman" w:hAnsi="Times New Roman" w:cs="Times New Roman"/>
          <w:sz w:val="24"/>
          <w:szCs w:val="24"/>
          <w:lang w:eastAsia="ru-RU"/>
        </w:rPr>
        <w:t>r</w:t>
      </w:r>
      <w:proofErr w:type="gramEnd"/>
      <w:r w:rsidRPr="00AA4957">
        <w:rPr>
          <w:rFonts w:ascii="Times New Roman" w:eastAsia="Times New Roman" w:hAnsi="Times New Roman" w:cs="Times New Roman"/>
          <w:sz w:val="24"/>
          <w:szCs w:val="24"/>
          <w:lang w:eastAsia="ru-RU"/>
        </w:rPr>
        <w:t xml:space="preserve">радської міської територіальної громади, збільшенням кількості артилерійський та ракетних обстрілів, внаслідок яких зазнаються значні пошкодження об'єктів теплопостачання та враховуючи, що на території громади повністю відключено газопостачання, зупинено подачу води, </w:t>
      </w:r>
      <w:proofErr w:type="gramStart"/>
      <w:r w:rsidRPr="00AA4957">
        <w:rPr>
          <w:rFonts w:ascii="Times New Roman" w:eastAsia="Times New Roman" w:hAnsi="Times New Roman" w:cs="Times New Roman"/>
          <w:sz w:val="24"/>
          <w:szCs w:val="24"/>
          <w:lang w:eastAsia="ru-RU"/>
        </w:rPr>
        <w:t>в б</w:t>
      </w:r>
      <w:proofErr w:type="gramEnd"/>
      <w:r w:rsidRPr="00AA4957">
        <w:rPr>
          <w:rFonts w:ascii="Times New Roman" w:eastAsia="Times New Roman" w:hAnsi="Times New Roman" w:cs="Times New Roman"/>
          <w:sz w:val="24"/>
          <w:szCs w:val="24"/>
          <w:lang w:eastAsia="ru-RU"/>
        </w:rPr>
        <w:t>ільшій частині міста відсутнє електропостачання, все це унеможливлює роботу ВП ВО ОКП "ДТКЕ" "Мирноградтепломережа". Згідно розпорядженя Мирноградської міської військової адміністрації від 17.09.2024 року № 1830-р надання послуг теплопостачання ОКП "ДТКЕ" на території Мирно</w:t>
      </w:r>
      <w:r w:rsidR="00207A3F">
        <w:rPr>
          <w:rFonts w:ascii="Times New Roman" w:eastAsia="Times New Roman" w:hAnsi="Times New Roman" w:cs="Times New Roman"/>
          <w:sz w:val="24"/>
          <w:szCs w:val="24"/>
          <w:lang w:eastAsia="ru-RU"/>
        </w:rPr>
        <w:t xml:space="preserve">градської </w:t>
      </w:r>
      <w:proofErr w:type="gramStart"/>
      <w:r w:rsidR="00207A3F">
        <w:rPr>
          <w:rFonts w:ascii="Times New Roman" w:eastAsia="Times New Roman" w:hAnsi="Times New Roman" w:cs="Times New Roman"/>
          <w:sz w:val="24"/>
          <w:szCs w:val="24"/>
          <w:lang w:eastAsia="ru-RU"/>
        </w:rPr>
        <w:t>громади не</w:t>
      </w:r>
      <w:proofErr w:type="gramEnd"/>
      <w:r w:rsidR="00207A3F">
        <w:rPr>
          <w:rFonts w:ascii="Times New Roman" w:eastAsia="Times New Roman" w:hAnsi="Times New Roman" w:cs="Times New Roman"/>
          <w:sz w:val="24"/>
          <w:szCs w:val="24"/>
          <w:lang w:eastAsia="ru-RU"/>
        </w:rPr>
        <w:t xml:space="preserve"> планується</w:t>
      </w:r>
      <w:r w:rsidRPr="00AA4957">
        <w:rPr>
          <w:rFonts w:ascii="Times New Roman" w:eastAsia="Times New Roman" w:hAnsi="Times New Roman" w:cs="Times New Roman"/>
          <w:sz w:val="24"/>
          <w:szCs w:val="24"/>
          <w:lang w:eastAsia="ru-RU"/>
        </w:rPr>
        <w:t xml:space="preserve">. </w:t>
      </w:r>
      <w:r w:rsidRPr="00AA4957">
        <w:rPr>
          <w:rFonts w:ascii="Times New Roman" w:eastAsia="Calibri" w:hAnsi="Times New Roman" w:cs="Times New Roman"/>
          <w:sz w:val="24"/>
          <w:szCs w:val="24"/>
        </w:rPr>
        <w:t xml:space="preserve"> Внаслідок ворожих обстрілів зруйновано будівлю та пошкоджено обладнання котельні № 94, яка надавала послуги жителям мікрорайону «5/6», також зазнали пошкоджень модульна котельня, яка надавала послуги жителям мікрорайону</w:t>
      </w:r>
      <w:r w:rsidRPr="00AA4957">
        <w:rPr>
          <w:rFonts w:ascii="Times New Roman" w:eastAsia="Calibri" w:hAnsi="Times New Roman" w:cs="Times New Roman"/>
          <w:bCs/>
          <w:i/>
          <w:iCs/>
          <w:sz w:val="24"/>
          <w:szCs w:val="24"/>
        </w:rPr>
        <w:t xml:space="preserve"> </w:t>
      </w:r>
      <w:r w:rsidRPr="00AA4957">
        <w:rPr>
          <w:rFonts w:ascii="Times New Roman" w:eastAsia="Calibri" w:hAnsi="Times New Roman" w:cs="Times New Roman"/>
          <w:bCs/>
          <w:iCs/>
          <w:sz w:val="24"/>
          <w:szCs w:val="24"/>
        </w:rPr>
        <w:t>«</w:t>
      </w:r>
      <w:proofErr w:type="gramStart"/>
      <w:r w:rsidRPr="00AA4957">
        <w:rPr>
          <w:rFonts w:ascii="Times New Roman" w:eastAsia="Calibri" w:hAnsi="Times New Roman" w:cs="Times New Roman"/>
          <w:bCs/>
          <w:iCs/>
          <w:sz w:val="24"/>
          <w:szCs w:val="24"/>
        </w:rPr>
        <w:t>Св</w:t>
      </w:r>
      <w:proofErr w:type="gramEnd"/>
      <w:r w:rsidRPr="00AA4957">
        <w:rPr>
          <w:rFonts w:ascii="Times New Roman" w:eastAsia="Calibri" w:hAnsi="Times New Roman" w:cs="Times New Roman"/>
          <w:bCs/>
          <w:iCs/>
          <w:sz w:val="24"/>
          <w:szCs w:val="24"/>
        </w:rPr>
        <w:t xml:space="preserve">ітлий», котельня №24, котельня, </w:t>
      </w:r>
      <w:r w:rsidRPr="00AA4957">
        <w:rPr>
          <w:rFonts w:ascii="Times New Roman" w:eastAsia="Calibri" w:hAnsi="Times New Roman" w:cs="Times New Roman"/>
          <w:sz w:val="24"/>
          <w:szCs w:val="24"/>
        </w:rPr>
        <w:t>яка надавала послуги жителям 40 кварталу, котельня на м-ні «Молодіжний», котельна на м-ні «Західний».</w:t>
      </w:r>
      <w:r w:rsidRPr="00AA4957">
        <w:rPr>
          <w:rFonts w:ascii="Times New Roman" w:eastAsia="Calibri" w:hAnsi="Times New Roman" w:cs="Times New Roman"/>
          <w:bCs/>
          <w:i/>
          <w:iCs/>
          <w:sz w:val="24"/>
          <w:szCs w:val="24"/>
        </w:rPr>
        <w:t xml:space="preserve"> </w:t>
      </w:r>
    </w:p>
    <w:p w:rsidR="007A4295" w:rsidRPr="00AA4957" w:rsidRDefault="007A4295" w:rsidP="00207A3F">
      <w:pPr>
        <w:spacing w:after="0" w:line="240" w:lineRule="auto"/>
        <w:ind w:firstLine="567"/>
        <w:jc w:val="both"/>
        <w:rPr>
          <w:rFonts w:ascii="Times New Roman" w:eastAsia="Calibri" w:hAnsi="Times New Roman" w:cs="Times New Roman"/>
          <w:sz w:val="24"/>
          <w:szCs w:val="24"/>
        </w:rPr>
      </w:pPr>
      <w:r w:rsidRPr="00AA4957">
        <w:rPr>
          <w:rFonts w:ascii="Times New Roman" w:eastAsia="Calibri" w:hAnsi="Times New Roman" w:cs="Times New Roman"/>
          <w:sz w:val="24"/>
          <w:szCs w:val="24"/>
        </w:rPr>
        <w:t xml:space="preserve">Мирноградське виробниче управління водопровідно-каналізаційного господарства КП «Компанія «Вода Донбасу» утворилася у жовтні 1990 року, з 01 січня 2008 році </w:t>
      </w:r>
      <w:proofErr w:type="gramStart"/>
      <w:r w:rsidRPr="00AA4957">
        <w:rPr>
          <w:rFonts w:ascii="Times New Roman" w:eastAsia="Calibri" w:hAnsi="Times New Roman" w:cs="Times New Roman"/>
          <w:sz w:val="24"/>
          <w:szCs w:val="24"/>
        </w:rPr>
        <w:t>п</w:t>
      </w:r>
      <w:proofErr w:type="gramEnd"/>
      <w:r w:rsidRPr="00AA4957">
        <w:rPr>
          <w:rFonts w:ascii="Times New Roman" w:eastAsia="Calibri" w:hAnsi="Times New Roman" w:cs="Times New Roman"/>
          <w:sz w:val="24"/>
          <w:szCs w:val="24"/>
        </w:rPr>
        <w:t>ідприємство є структурним підрозділом КП «Компанія «Вода Донбасу», а з 01 квітня 2008 року Мирноградське ВУВКГ входить до складу Красноармійського регіонального управління як структурний підрозділ.</w:t>
      </w:r>
      <w:r>
        <w:rPr>
          <w:rFonts w:ascii="Times New Roman" w:hAnsi="Times New Roman" w:cs="Times New Roman"/>
          <w:sz w:val="24"/>
          <w:szCs w:val="24"/>
        </w:rPr>
        <w:t xml:space="preserve"> </w:t>
      </w:r>
      <w:r w:rsidRPr="00AA4957">
        <w:rPr>
          <w:rFonts w:ascii="Times New Roman" w:eastAsia="Calibri" w:hAnsi="Times New Roman" w:cs="Times New Roman"/>
          <w:sz w:val="24"/>
          <w:szCs w:val="24"/>
        </w:rPr>
        <w:t>На балансі Мирноградського ВУВКГ КП «Компанія «Вода Донбасу»:</w:t>
      </w:r>
    </w:p>
    <w:p w:rsidR="007A4295" w:rsidRPr="00AA4957" w:rsidRDefault="007A4295" w:rsidP="00207A3F">
      <w:pPr>
        <w:spacing w:after="0" w:line="240" w:lineRule="auto"/>
        <w:jc w:val="both"/>
        <w:rPr>
          <w:rFonts w:ascii="Times New Roman" w:eastAsia="Calibri" w:hAnsi="Times New Roman" w:cs="Times New Roman"/>
          <w:sz w:val="24"/>
          <w:szCs w:val="24"/>
        </w:rPr>
      </w:pPr>
      <w:r w:rsidRPr="00AA4957">
        <w:rPr>
          <w:rFonts w:ascii="Times New Roman" w:eastAsia="Calibri" w:hAnsi="Times New Roman" w:cs="Times New Roman"/>
          <w:sz w:val="24"/>
          <w:szCs w:val="24"/>
        </w:rPr>
        <w:t>266,1 км водоводів і водопровідних мереж, у т.ч. знаходяться і потребує заміни – 166,8 км (відсоток зносу – 62,7%);</w:t>
      </w:r>
    </w:p>
    <w:p w:rsidR="007A4295" w:rsidRPr="00AA4957" w:rsidRDefault="007A4295" w:rsidP="007A4295">
      <w:pPr>
        <w:spacing w:after="0" w:line="240" w:lineRule="auto"/>
        <w:jc w:val="both"/>
        <w:rPr>
          <w:rFonts w:ascii="Times New Roman" w:eastAsia="Calibri" w:hAnsi="Times New Roman" w:cs="Times New Roman"/>
          <w:sz w:val="24"/>
          <w:szCs w:val="24"/>
        </w:rPr>
      </w:pPr>
      <w:r w:rsidRPr="00AA4957">
        <w:rPr>
          <w:rFonts w:ascii="Times New Roman" w:eastAsia="Calibri" w:hAnsi="Times New Roman" w:cs="Times New Roman"/>
          <w:sz w:val="24"/>
          <w:szCs w:val="24"/>
        </w:rPr>
        <w:t>80,2 км каналізаційних мереж, у т.ч. знаходяться і потребують заміни – 64,4 км (відсоток зносу – 80,3%);</w:t>
      </w:r>
    </w:p>
    <w:p w:rsidR="007A4295" w:rsidRPr="00AA4957" w:rsidRDefault="007A4295" w:rsidP="007A4295">
      <w:pPr>
        <w:spacing w:after="0" w:line="240" w:lineRule="auto"/>
        <w:jc w:val="both"/>
        <w:rPr>
          <w:rFonts w:ascii="Times New Roman" w:eastAsia="Calibri" w:hAnsi="Times New Roman" w:cs="Times New Roman"/>
          <w:sz w:val="24"/>
          <w:szCs w:val="24"/>
        </w:rPr>
      </w:pPr>
      <w:r w:rsidRPr="00AA4957">
        <w:rPr>
          <w:rFonts w:ascii="Times New Roman" w:eastAsia="Calibri" w:hAnsi="Times New Roman" w:cs="Times New Roman"/>
          <w:sz w:val="24"/>
          <w:szCs w:val="24"/>
        </w:rPr>
        <w:lastRenderedPageBreak/>
        <w:t>об’єднані очисні спорудження, потужність яких 41,0 тис</w:t>
      </w:r>
      <w:proofErr w:type="gramStart"/>
      <w:r w:rsidRPr="00AA4957">
        <w:rPr>
          <w:rFonts w:ascii="Times New Roman" w:eastAsia="Calibri" w:hAnsi="Times New Roman" w:cs="Times New Roman"/>
          <w:sz w:val="24"/>
          <w:szCs w:val="24"/>
        </w:rPr>
        <w:t>.</w:t>
      </w:r>
      <w:proofErr w:type="gramEnd"/>
      <w:r w:rsidRPr="00AA4957">
        <w:rPr>
          <w:rFonts w:ascii="Times New Roman" w:eastAsia="Calibri" w:hAnsi="Times New Roman" w:cs="Times New Roman"/>
          <w:sz w:val="24"/>
          <w:szCs w:val="24"/>
        </w:rPr>
        <w:t xml:space="preserve"> </w:t>
      </w:r>
      <w:proofErr w:type="gramStart"/>
      <w:r w:rsidRPr="00AA4957">
        <w:rPr>
          <w:rFonts w:ascii="Times New Roman" w:eastAsia="Calibri" w:hAnsi="Times New Roman" w:cs="Times New Roman"/>
          <w:sz w:val="24"/>
          <w:szCs w:val="24"/>
        </w:rPr>
        <w:t>м</w:t>
      </w:r>
      <w:proofErr w:type="gramEnd"/>
      <w:r w:rsidRPr="00AA4957">
        <w:rPr>
          <w:rFonts w:ascii="Times New Roman" w:eastAsia="Calibri" w:hAnsi="Times New Roman" w:cs="Times New Roman"/>
          <w:sz w:val="24"/>
          <w:szCs w:val="24"/>
        </w:rPr>
        <w:t>3/добу, (відсоток зносу – 90,4%);</w:t>
      </w:r>
    </w:p>
    <w:p w:rsidR="007A4295" w:rsidRPr="00AA4957" w:rsidRDefault="007A4295" w:rsidP="007A4295">
      <w:pPr>
        <w:spacing w:after="0" w:line="240" w:lineRule="auto"/>
        <w:jc w:val="both"/>
        <w:rPr>
          <w:rFonts w:ascii="Times New Roman" w:eastAsia="Calibri" w:hAnsi="Times New Roman" w:cs="Times New Roman"/>
          <w:sz w:val="24"/>
          <w:szCs w:val="24"/>
        </w:rPr>
      </w:pPr>
      <w:proofErr w:type="gramStart"/>
      <w:r w:rsidRPr="00AA4957">
        <w:rPr>
          <w:rFonts w:ascii="Times New Roman" w:eastAsia="Calibri" w:hAnsi="Times New Roman" w:cs="Times New Roman"/>
          <w:sz w:val="24"/>
          <w:szCs w:val="24"/>
        </w:rPr>
        <w:t>п</w:t>
      </w:r>
      <w:proofErr w:type="gramEnd"/>
      <w:r w:rsidRPr="00AA4957">
        <w:rPr>
          <w:rFonts w:ascii="Times New Roman" w:eastAsia="Calibri" w:hAnsi="Times New Roman" w:cs="Times New Roman"/>
          <w:sz w:val="24"/>
          <w:szCs w:val="24"/>
        </w:rPr>
        <w:t>ідкачувальні водопровідні станції – 5 одиниць, каналізаційні станції – 4 одиниці (відсоток зносу – 65,7 %).</w:t>
      </w:r>
    </w:p>
    <w:p w:rsidR="007A4295" w:rsidRPr="00AA4957" w:rsidRDefault="007A4295" w:rsidP="00207A3F">
      <w:pPr>
        <w:spacing w:after="0" w:line="240" w:lineRule="auto"/>
        <w:ind w:firstLine="567"/>
        <w:jc w:val="both"/>
        <w:rPr>
          <w:rFonts w:ascii="Times New Roman" w:eastAsia="Calibri" w:hAnsi="Times New Roman" w:cs="Times New Roman"/>
          <w:sz w:val="24"/>
          <w:szCs w:val="24"/>
        </w:rPr>
      </w:pPr>
      <w:r w:rsidRPr="00AA4957">
        <w:rPr>
          <w:rFonts w:ascii="Times New Roman" w:eastAsia="Calibri" w:hAnsi="Times New Roman" w:cs="Times New Roman"/>
          <w:sz w:val="24"/>
          <w:szCs w:val="24"/>
        </w:rPr>
        <w:t>Мирноградське ВУВКГ обслугову</w:t>
      </w:r>
      <w:r>
        <w:rPr>
          <w:rFonts w:ascii="Times New Roman" w:hAnsi="Times New Roman" w:cs="Times New Roman"/>
          <w:sz w:val="24"/>
          <w:szCs w:val="24"/>
        </w:rPr>
        <w:t>є</w:t>
      </w:r>
      <w:r w:rsidRPr="00AA4957">
        <w:rPr>
          <w:rFonts w:ascii="Times New Roman" w:eastAsia="Calibri" w:hAnsi="Times New Roman" w:cs="Times New Roman"/>
          <w:sz w:val="24"/>
          <w:szCs w:val="24"/>
        </w:rPr>
        <w:t xml:space="preserve"> 26684 особових рахунків з водопостачання та 16239 рахунків з водовідведення. Серед абонентів </w:t>
      </w:r>
      <w:proofErr w:type="gramStart"/>
      <w:r w:rsidRPr="00AA4957">
        <w:rPr>
          <w:rFonts w:ascii="Times New Roman" w:eastAsia="Calibri" w:hAnsi="Times New Roman" w:cs="Times New Roman"/>
          <w:sz w:val="24"/>
          <w:szCs w:val="24"/>
        </w:rPr>
        <w:t>п</w:t>
      </w:r>
      <w:proofErr w:type="gramEnd"/>
      <w:r w:rsidRPr="00AA4957">
        <w:rPr>
          <w:rFonts w:ascii="Times New Roman" w:eastAsia="Calibri" w:hAnsi="Times New Roman" w:cs="Times New Roman"/>
          <w:sz w:val="24"/>
          <w:szCs w:val="24"/>
        </w:rPr>
        <w:t>ідприємства нараховується 38312 фізичних осіб та 315 підприємств.</w:t>
      </w:r>
    </w:p>
    <w:p w:rsidR="007A4295" w:rsidRPr="00AA4957" w:rsidRDefault="007A4295" w:rsidP="007A4295">
      <w:pPr>
        <w:spacing w:after="0" w:line="240" w:lineRule="auto"/>
        <w:ind w:firstLine="567"/>
        <w:jc w:val="both"/>
        <w:rPr>
          <w:rFonts w:ascii="Times New Roman" w:eastAsia="Calibri" w:hAnsi="Times New Roman" w:cs="Times New Roman"/>
          <w:sz w:val="24"/>
          <w:szCs w:val="24"/>
        </w:rPr>
      </w:pPr>
      <w:r w:rsidRPr="00AA4957">
        <w:rPr>
          <w:rFonts w:ascii="Times New Roman" w:eastAsia="Calibri" w:hAnsi="Times New Roman" w:cs="Times New Roman"/>
          <w:sz w:val="24"/>
          <w:szCs w:val="24"/>
        </w:rPr>
        <w:t>Всього за 9 місяців 2024 року за результатом виконання заходів Програми були досягнуті наступні результативні показники: на території громади навалось зовнішнє освітлення, в тому числі обслуговано  1486 точок зовнішнього освітлення, розподілено та використано електроенергії зовнішнього освітлення - 39510 кВт, на площі 770800 м</w:t>
      </w:r>
      <w:proofErr w:type="gramStart"/>
      <w:r w:rsidRPr="00AA4957">
        <w:rPr>
          <w:rFonts w:ascii="Times New Roman" w:eastAsia="Calibri" w:hAnsi="Times New Roman" w:cs="Times New Roman"/>
          <w:sz w:val="24"/>
          <w:szCs w:val="24"/>
        </w:rPr>
        <w:t>2</w:t>
      </w:r>
      <w:proofErr w:type="gramEnd"/>
      <w:r w:rsidRPr="00AA4957">
        <w:rPr>
          <w:rFonts w:ascii="Times New Roman" w:eastAsia="Calibri" w:hAnsi="Times New Roman" w:cs="Times New Roman"/>
          <w:sz w:val="24"/>
          <w:szCs w:val="24"/>
        </w:rPr>
        <w:t xml:space="preserve"> були реалізовані послуги з прибирання території громади, на площі 1772917 м</w:t>
      </w:r>
      <w:proofErr w:type="gramStart"/>
      <w:r w:rsidRPr="00AA4957">
        <w:rPr>
          <w:rFonts w:ascii="Times New Roman" w:eastAsia="Calibri" w:hAnsi="Times New Roman" w:cs="Times New Roman"/>
          <w:sz w:val="24"/>
          <w:szCs w:val="24"/>
        </w:rPr>
        <w:t>2</w:t>
      </w:r>
      <w:proofErr w:type="gramEnd"/>
      <w:r w:rsidRPr="00AA4957">
        <w:rPr>
          <w:rFonts w:ascii="Times New Roman" w:eastAsia="Calibri" w:hAnsi="Times New Roman" w:cs="Times New Roman"/>
          <w:sz w:val="24"/>
          <w:szCs w:val="24"/>
        </w:rPr>
        <w:t xml:space="preserve"> території громади були надані послуги з покосу трави.</w:t>
      </w:r>
    </w:p>
    <w:p w:rsidR="007A4295" w:rsidRPr="00792745" w:rsidRDefault="007A4295" w:rsidP="007A4295">
      <w:pPr>
        <w:tabs>
          <w:tab w:val="left" w:pos="2445"/>
          <w:tab w:val="center" w:pos="5244"/>
        </w:tabs>
        <w:spacing w:after="0" w:line="240" w:lineRule="auto"/>
        <w:ind w:firstLine="567"/>
        <w:rPr>
          <w:rFonts w:ascii="Times New Roman" w:eastAsia="Times New Roman" w:hAnsi="Times New Roman" w:cs="Times New Roman"/>
          <w:b/>
          <w:sz w:val="24"/>
          <w:szCs w:val="24"/>
          <w:lang w:val="uk-UA" w:eastAsia="ru-RU"/>
        </w:rPr>
      </w:pPr>
      <w:bookmarkStart w:id="13" w:name="Р22"/>
      <w:r w:rsidRPr="00792745">
        <w:rPr>
          <w:rFonts w:ascii="Times New Roman" w:eastAsia="Times New Roman" w:hAnsi="Times New Roman" w:cs="Times New Roman"/>
          <w:b/>
          <w:sz w:val="24"/>
          <w:szCs w:val="24"/>
          <w:lang w:val="uk-UA" w:eastAsia="ru-RU"/>
        </w:rPr>
        <w:t>Формування спроможних територіальних громад</w:t>
      </w:r>
      <w:bookmarkEnd w:id="13"/>
    </w:p>
    <w:p w:rsidR="007A4295" w:rsidRPr="00B51E3F" w:rsidRDefault="007A4295" w:rsidP="007A4295">
      <w:pPr>
        <w:tabs>
          <w:tab w:val="left" w:pos="8598"/>
        </w:tabs>
        <w:spacing w:after="0" w:line="240" w:lineRule="auto"/>
        <w:ind w:firstLine="567"/>
        <w:jc w:val="both"/>
        <w:rPr>
          <w:rFonts w:ascii="Times New Roman" w:hAnsi="Times New Roman"/>
          <w:sz w:val="24"/>
          <w:szCs w:val="24"/>
          <w:lang w:val="uk-UA"/>
        </w:rPr>
      </w:pPr>
      <w:r w:rsidRPr="00B51E3F">
        <w:rPr>
          <w:rFonts w:ascii="Times New Roman" w:hAnsi="Times New Roman"/>
          <w:sz w:val="24"/>
          <w:szCs w:val="24"/>
          <w:lang w:val="uk-UA"/>
        </w:rPr>
        <w:t>З моменту повномасштабного вторгнення російської федерації в Україну військові дії спричинили руйнівний вплив на життя людей та масове порушення ланцюгів економічної діяльності, руйнування інфраструктури, що, насамперед, призводить до значних економічних втрат. У зв’язку з цим процес прогнозування здійснюється в режимі реального часу, в умовах високого ступеня невизначеності  та непередбачуваності через зміну ситуації на фронті, інтенсивності та географії бойових дій та їх наслідків.</w:t>
      </w:r>
    </w:p>
    <w:p w:rsidR="007A4295" w:rsidRPr="00B51E3F" w:rsidRDefault="007A4295" w:rsidP="00207A3F">
      <w:pPr>
        <w:spacing w:after="0" w:line="240" w:lineRule="auto"/>
        <w:ind w:firstLine="567"/>
        <w:jc w:val="both"/>
        <w:outlineLvl w:val="2"/>
        <w:rPr>
          <w:rFonts w:ascii="Times New Roman" w:hAnsi="Times New Roman"/>
          <w:b/>
          <w:sz w:val="24"/>
          <w:szCs w:val="24"/>
          <w:lang w:val="uk-UA"/>
        </w:rPr>
      </w:pPr>
      <w:r w:rsidRPr="00B51E3F">
        <w:rPr>
          <w:rFonts w:ascii="Times New Roman" w:hAnsi="Times New Roman"/>
          <w:sz w:val="24"/>
          <w:szCs w:val="24"/>
          <w:lang w:val="uk-UA"/>
        </w:rPr>
        <w:t>Головна мета:</w:t>
      </w:r>
      <w:r w:rsidRPr="00B51E3F">
        <w:rPr>
          <w:rFonts w:ascii="Times New Roman" w:hAnsi="Times New Roman"/>
          <w:b/>
          <w:sz w:val="24"/>
          <w:szCs w:val="24"/>
          <w:lang w:val="uk-UA"/>
        </w:rPr>
        <w:t xml:space="preserve"> </w:t>
      </w:r>
      <w:r w:rsidRPr="00B51E3F">
        <w:rPr>
          <w:rFonts w:ascii="Times New Roman" w:hAnsi="Times New Roman" w:cs="Times New Roman"/>
          <w:bCs/>
          <w:kern w:val="2"/>
          <w:sz w:val="24"/>
          <w:szCs w:val="24"/>
          <w:lang w:val="uk-UA" w:eastAsia="ar-SA"/>
        </w:rPr>
        <w:t xml:space="preserve">побудова ефективної системи надання адміністративних послуг органами виконавчої влади громади шляхом функціонування Центру, удосконалення та спрощення порядку надання адміністративних послуг суб’єктами надання адміністративних послуг, </w:t>
      </w:r>
      <w:r w:rsidRPr="00B51E3F">
        <w:rPr>
          <w:rFonts w:ascii="Times New Roman" w:hAnsi="Times New Roman"/>
          <w:sz w:val="24"/>
          <w:szCs w:val="24"/>
          <w:shd w:val="clear" w:color="auto" w:fill="FFFFFF"/>
        </w:rPr>
        <w:t xml:space="preserve">створення умов для максимального наближення сервісу до кожного мешканця, </w:t>
      </w:r>
      <w:r w:rsidRPr="00B51E3F">
        <w:rPr>
          <w:rFonts w:ascii="Times New Roman" w:hAnsi="Times New Roman"/>
          <w:sz w:val="24"/>
          <w:szCs w:val="24"/>
        </w:rPr>
        <w:t xml:space="preserve">подальший розвиток сфери надання адміністративних послуг, у тому числі електронному вигляді за допомогою мережі Інтернет, </w:t>
      </w:r>
      <w:r w:rsidRPr="00B51E3F">
        <w:rPr>
          <w:rFonts w:ascii="Times New Roman" w:hAnsi="Times New Roman"/>
          <w:sz w:val="24"/>
          <w:szCs w:val="24"/>
          <w:shd w:val="clear" w:color="auto" w:fill="FFFFFF"/>
        </w:rPr>
        <w:t>підвищення якості</w:t>
      </w:r>
      <w:r w:rsidRPr="00B51E3F">
        <w:rPr>
          <w:rFonts w:ascii="Times New Roman" w:hAnsi="Times New Roman"/>
          <w:sz w:val="24"/>
          <w:szCs w:val="24"/>
          <w:shd w:val="clear" w:color="auto" w:fill="FFFFFF"/>
          <w:lang w:val="uk-UA"/>
        </w:rPr>
        <w:t xml:space="preserve"> </w:t>
      </w:r>
      <w:r w:rsidRPr="00B51E3F">
        <w:rPr>
          <w:rFonts w:ascii="Times New Roman" w:hAnsi="Times New Roman"/>
          <w:sz w:val="24"/>
          <w:szCs w:val="24"/>
          <w:shd w:val="clear" w:color="auto" w:fill="FFFFFF"/>
        </w:rPr>
        <w:t>та доступності надання адміністративних послуг шляхом їх цифровізації</w:t>
      </w:r>
      <w:r w:rsidRPr="00B51E3F">
        <w:rPr>
          <w:rFonts w:ascii="Times New Roman" w:hAnsi="Times New Roman"/>
          <w:sz w:val="24"/>
          <w:szCs w:val="24"/>
          <w:shd w:val="clear" w:color="auto" w:fill="FFFFFF"/>
          <w:lang w:val="uk-UA"/>
        </w:rPr>
        <w:t>.</w:t>
      </w:r>
    </w:p>
    <w:p w:rsidR="007A4295" w:rsidRPr="00B51E3F" w:rsidRDefault="007A4295" w:rsidP="007A4295">
      <w:pPr>
        <w:pStyle w:val="afc"/>
        <w:ind w:firstLine="567"/>
        <w:jc w:val="both"/>
        <w:rPr>
          <w:i w:val="0"/>
          <w:iCs w:val="0"/>
          <w:sz w:val="24"/>
          <w:u w:val="none"/>
        </w:rPr>
      </w:pPr>
      <w:r w:rsidRPr="00B51E3F">
        <w:rPr>
          <w:i w:val="0"/>
          <w:iCs w:val="0"/>
          <w:sz w:val="24"/>
          <w:u w:val="none"/>
        </w:rPr>
        <w:t>Основні завдання:</w:t>
      </w:r>
    </w:p>
    <w:p w:rsidR="007A4295" w:rsidRPr="00B51E3F" w:rsidRDefault="007A4295" w:rsidP="007A4295">
      <w:pPr>
        <w:pStyle w:val="afc"/>
        <w:ind w:firstLine="567"/>
        <w:jc w:val="both"/>
        <w:rPr>
          <w:i w:val="0"/>
          <w:iCs w:val="0"/>
          <w:sz w:val="24"/>
          <w:u w:val="none"/>
        </w:rPr>
      </w:pPr>
      <w:r w:rsidRPr="00B51E3F">
        <w:rPr>
          <w:i w:val="0"/>
          <w:iCs w:val="0"/>
          <w:sz w:val="24"/>
          <w:u w:val="none"/>
        </w:rPr>
        <w:t>модернізація процесів діяльності Центру надання адміністративних послуг шляхом цифровізації;</w:t>
      </w:r>
    </w:p>
    <w:p w:rsidR="007A4295" w:rsidRPr="00B51E3F" w:rsidRDefault="007A4295" w:rsidP="007A4295">
      <w:pPr>
        <w:pStyle w:val="afc"/>
        <w:ind w:firstLine="567"/>
        <w:jc w:val="both"/>
        <w:rPr>
          <w:i w:val="0"/>
          <w:iCs w:val="0"/>
          <w:sz w:val="24"/>
          <w:u w:val="none"/>
        </w:rPr>
      </w:pPr>
      <w:r w:rsidRPr="00B51E3F">
        <w:rPr>
          <w:i w:val="0"/>
          <w:iCs w:val="0"/>
          <w:sz w:val="24"/>
          <w:u w:val="none"/>
        </w:rPr>
        <w:t>розвиток інформаційно-ресурсної бази надання публічних послуг;</w:t>
      </w:r>
    </w:p>
    <w:p w:rsidR="007A4295" w:rsidRPr="00B51E3F" w:rsidRDefault="007A4295" w:rsidP="007A4295">
      <w:pPr>
        <w:tabs>
          <w:tab w:val="left" w:pos="3225"/>
        </w:tabs>
        <w:spacing w:after="0" w:line="240" w:lineRule="auto"/>
        <w:ind w:firstLine="567"/>
        <w:jc w:val="both"/>
        <w:rPr>
          <w:rFonts w:ascii="Times New Roman" w:hAnsi="Times New Roman"/>
          <w:sz w:val="24"/>
          <w:szCs w:val="24"/>
          <w:lang w:val="uk-UA"/>
        </w:rPr>
      </w:pPr>
      <w:r w:rsidRPr="00B51E3F">
        <w:rPr>
          <w:rFonts w:ascii="Times New Roman" w:hAnsi="Times New Roman"/>
          <w:sz w:val="24"/>
          <w:szCs w:val="24"/>
          <w:lang w:val="uk-UA"/>
        </w:rPr>
        <w:t>забезпечення соціальної орієнтованості ЦНАП;</w:t>
      </w:r>
    </w:p>
    <w:p w:rsidR="007A4295" w:rsidRPr="00B51E3F" w:rsidRDefault="007A4295" w:rsidP="007A4295">
      <w:pPr>
        <w:tabs>
          <w:tab w:val="left" w:pos="3225"/>
        </w:tabs>
        <w:spacing w:after="0" w:line="240" w:lineRule="auto"/>
        <w:ind w:firstLine="567"/>
        <w:jc w:val="both"/>
        <w:rPr>
          <w:rFonts w:ascii="Times New Roman" w:hAnsi="Times New Roman"/>
          <w:sz w:val="24"/>
          <w:szCs w:val="24"/>
          <w:lang w:val="uk-UA"/>
        </w:rPr>
      </w:pPr>
      <w:r w:rsidRPr="00B51E3F">
        <w:rPr>
          <w:rFonts w:ascii="Times New Roman" w:hAnsi="Times New Roman"/>
          <w:sz w:val="24"/>
          <w:szCs w:val="24"/>
          <w:lang w:val="uk-UA"/>
        </w:rPr>
        <w:t>застосування європейських практик обслуговування заявників, вивчення кращого досвіду роботи вітчизняних провідних центрів, проведення практичних семінарів і тренінгів, систематичне навчання співробітників;</w:t>
      </w:r>
    </w:p>
    <w:p w:rsidR="007A4295" w:rsidRPr="00B51E3F" w:rsidRDefault="007A4295" w:rsidP="007A4295">
      <w:pPr>
        <w:tabs>
          <w:tab w:val="left" w:pos="3225"/>
        </w:tabs>
        <w:spacing w:after="0" w:line="240" w:lineRule="auto"/>
        <w:ind w:firstLine="567"/>
        <w:jc w:val="both"/>
        <w:rPr>
          <w:rFonts w:ascii="Times New Roman" w:hAnsi="Times New Roman"/>
          <w:sz w:val="24"/>
          <w:szCs w:val="24"/>
        </w:rPr>
      </w:pPr>
      <w:r w:rsidRPr="00B51E3F">
        <w:rPr>
          <w:rFonts w:ascii="Times New Roman" w:hAnsi="Times New Roman"/>
          <w:sz w:val="24"/>
          <w:szCs w:val="24"/>
        </w:rPr>
        <w:t>запровадження кваліфікованих довірчих послуг, включаючи політику сертифіката та положення сертифікаційних практик;</w:t>
      </w:r>
    </w:p>
    <w:p w:rsidR="007A4295" w:rsidRPr="00B51E3F" w:rsidRDefault="007A4295" w:rsidP="007A4295">
      <w:pPr>
        <w:tabs>
          <w:tab w:val="left" w:pos="3225"/>
        </w:tabs>
        <w:spacing w:after="0" w:line="240" w:lineRule="auto"/>
        <w:ind w:firstLine="567"/>
        <w:jc w:val="both"/>
        <w:rPr>
          <w:rFonts w:ascii="Times New Roman" w:hAnsi="Times New Roman"/>
          <w:sz w:val="24"/>
          <w:szCs w:val="24"/>
        </w:rPr>
      </w:pPr>
      <w:r w:rsidRPr="00B51E3F">
        <w:rPr>
          <w:rFonts w:ascii="Times New Roman" w:hAnsi="Times New Roman"/>
          <w:sz w:val="24"/>
          <w:szCs w:val="24"/>
        </w:rPr>
        <w:t>впровадження і розвиток електронних сервісі</w:t>
      </w:r>
      <w:proofErr w:type="gramStart"/>
      <w:r w:rsidRPr="00B51E3F">
        <w:rPr>
          <w:rFonts w:ascii="Times New Roman" w:hAnsi="Times New Roman"/>
          <w:sz w:val="24"/>
          <w:szCs w:val="24"/>
        </w:rPr>
        <w:t>в</w:t>
      </w:r>
      <w:proofErr w:type="gramEnd"/>
      <w:r w:rsidRPr="00B51E3F">
        <w:rPr>
          <w:rFonts w:ascii="Times New Roman" w:hAnsi="Times New Roman"/>
          <w:sz w:val="24"/>
          <w:szCs w:val="24"/>
        </w:rPr>
        <w:t xml:space="preserve"> та інформаційних систем </w:t>
      </w:r>
      <w:r w:rsidRPr="00B51E3F">
        <w:rPr>
          <w:rFonts w:ascii="Times New Roman" w:hAnsi="Times New Roman"/>
          <w:sz w:val="24"/>
          <w:szCs w:val="24"/>
        </w:rPr>
        <w:br/>
        <w:t>у сфері надання муніципальних, в тому числі адміністративних послуг.</w:t>
      </w:r>
    </w:p>
    <w:p w:rsidR="007A4295" w:rsidRPr="00B51E3F" w:rsidRDefault="007A4295" w:rsidP="007A4295">
      <w:pPr>
        <w:spacing w:after="0" w:line="240" w:lineRule="auto"/>
        <w:ind w:firstLine="567"/>
        <w:jc w:val="both"/>
        <w:rPr>
          <w:rFonts w:ascii="Times New Roman" w:hAnsi="Times New Roman"/>
          <w:sz w:val="24"/>
          <w:szCs w:val="24"/>
          <w:lang w:val="uk-UA"/>
        </w:rPr>
      </w:pPr>
      <w:r w:rsidRPr="00B51E3F">
        <w:rPr>
          <w:rFonts w:ascii="Times New Roman" w:hAnsi="Times New Roman" w:cs="Times New Roman"/>
          <w:sz w:val="24"/>
          <w:szCs w:val="24"/>
          <w:lang w:val="uk-UA"/>
        </w:rPr>
        <w:t xml:space="preserve">У зв’язку з підвищенням інтенсивності обстрілів російською федерацією території Мирноградської міської територіальної громади виникла необхідність переведення підрозділів до більш безпечних регіонів України. </w:t>
      </w:r>
      <w:r>
        <w:rPr>
          <w:rFonts w:ascii="Times New Roman" w:hAnsi="Times New Roman" w:cs="Times New Roman"/>
          <w:sz w:val="24"/>
          <w:szCs w:val="24"/>
          <w:lang w:val="uk-UA"/>
        </w:rPr>
        <w:t>З метою з</w:t>
      </w:r>
      <w:r w:rsidRPr="00B51E3F">
        <w:rPr>
          <w:rFonts w:ascii="Times New Roman" w:hAnsi="Times New Roman" w:cs="Times New Roman"/>
          <w:sz w:val="24"/>
          <w:szCs w:val="24"/>
          <w:lang w:val="uk-UA"/>
        </w:rPr>
        <w:t>абезпечення безперебійного функціонування Мирноградської міської військової адміністрації та виконавчих органів Мирноградської міської ради  в умовах військового стану</w:t>
      </w:r>
      <w:r>
        <w:rPr>
          <w:rFonts w:ascii="Times New Roman" w:hAnsi="Times New Roman" w:cs="Times New Roman"/>
          <w:sz w:val="24"/>
          <w:szCs w:val="24"/>
          <w:lang w:val="uk-UA"/>
        </w:rPr>
        <w:t xml:space="preserve"> </w:t>
      </w:r>
      <w:r w:rsidRPr="00B51E3F">
        <w:rPr>
          <w:rFonts w:ascii="Times New Roman" w:hAnsi="Times New Roman" w:cs="Times New Roman"/>
          <w:sz w:val="24"/>
          <w:szCs w:val="24"/>
          <w:lang w:val="uk-UA"/>
        </w:rPr>
        <w:t>виникла необхідність оренди приміщення за адресою м. Павлоград, вул.. Дніпровська 125/2</w:t>
      </w:r>
      <w:r>
        <w:rPr>
          <w:rFonts w:ascii="Times New Roman" w:hAnsi="Times New Roman" w:cs="Times New Roman"/>
          <w:sz w:val="24"/>
          <w:szCs w:val="24"/>
          <w:lang w:val="uk-UA"/>
        </w:rPr>
        <w:t>. На виконання цього заходу плануються видатки на 2025 рік у сумі 93,8 тис.грн. На з</w:t>
      </w:r>
      <w:r w:rsidRPr="00B51E3F">
        <w:rPr>
          <w:rFonts w:ascii="Times New Roman" w:hAnsi="Times New Roman" w:cs="Times New Roman"/>
          <w:sz w:val="24"/>
          <w:szCs w:val="24"/>
          <w:lang w:val="uk-UA"/>
        </w:rPr>
        <w:t>абезпечення функціонування резервного місця надання послуг соціального характеру Управлінням соціального захисту населення Мирноградської міської ради мешканцям Мирноградської міської територіальної громади за адресою м.Дніпро, вул.Воскресенська, б.41</w:t>
      </w:r>
      <w:r>
        <w:rPr>
          <w:rFonts w:ascii="Times New Roman" w:hAnsi="Times New Roman" w:cs="Times New Roman"/>
          <w:sz w:val="24"/>
          <w:szCs w:val="24"/>
          <w:lang w:val="uk-UA"/>
        </w:rPr>
        <w:t xml:space="preserve"> на 2025 рік передбачено кошти у сумі 651,9 тис.грн. Також</w:t>
      </w:r>
      <w:r>
        <w:rPr>
          <w:rFonts w:ascii="Times New Roman" w:hAnsi="Times New Roman"/>
          <w:sz w:val="24"/>
          <w:szCs w:val="24"/>
          <w:lang w:val="uk-UA"/>
        </w:rPr>
        <w:t xml:space="preserve"> на розробку звіту стратегічної екологічної оцінки документу державного планування заплановані кошти у сумі 45,9 тис.грн. </w:t>
      </w:r>
    </w:p>
    <w:p w:rsidR="007A4295" w:rsidRPr="00BC1549" w:rsidRDefault="007A4295" w:rsidP="007A4295">
      <w:pPr>
        <w:spacing w:after="0" w:line="240" w:lineRule="auto"/>
        <w:ind w:firstLine="567"/>
        <w:jc w:val="both"/>
        <w:rPr>
          <w:rFonts w:ascii="Times New Roman" w:eastAsia="Times New Roman" w:hAnsi="Times New Roman" w:cs="Times New Roman"/>
          <w:sz w:val="24"/>
          <w:szCs w:val="24"/>
          <w:lang w:val="uk-UA" w:eastAsia="ru-RU"/>
        </w:rPr>
      </w:pPr>
      <w:r w:rsidRPr="00613266">
        <w:rPr>
          <w:rFonts w:ascii="Times New Roman" w:hAnsi="Times New Roman"/>
          <w:b/>
          <w:sz w:val="24"/>
          <w:szCs w:val="24"/>
          <w:lang w:val="uk-UA"/>
        </w:rPr>
        <w:lastRenderedPageBreak/>
        <w:t>Заходи, пов’язані з наслідками військової агресії Російської Федерації на території громади. Підтримка внутрішньо переміщених осіб</w:t>
      </w:r>
    </w:p>
    <w:p w:rsidR="007A4295" w:rsidRPr="00422FF8" w:rsidRDefault="007A4295" w:rsidP="00207A3F">
      <w:pPr>
        <w:pStyle w:val="a7"/>
        <w:ind w:firstLine="567"/>
        <w:rPr>
          <w:sz w:val="24"/>
        </w:rPr>
      </w:pPr>
      <w:r w:rsidRPr="008E7197">
        <w:rPr>
          <w:sz w:val="24"/>
        </w:rPr>
        <w:t>На обліку в управлінні перебуває 4</w:t>
      </w:r>
      <w:r w:rsidRPr="003B2696">
        <w:rPr>
          <w:sz w:val="24"/>
        </w:rPr>
        <w:t>84</w:t>
      </w:r>
      <w:r w:rsidRPr="008E7197">
        <w:rPr>
          <w:sz w:val="24"/>
        </w:rPr>
        <w:t xml:space="preserve">  учасник</w:t>
      </w:r>
      <w:r>
        <w:rPr>
          <w:sz w:val="24"/>
        </w:rPr>
        <w:t>и</w:t>
      </w:r>
      <w:r w:rsidRPr="008E7197">
        <w:rPr>
          <w:sz w:val="24"/>
        </w:rPr>
        <w:t xml:space="preserve"> АТО/ООС, Захисник</w:t>
      </w:r>
      <w:r>
        <w:rPr>
          <w:sz w:val="24"/>
        </w:rPr>
        <w:t>и</w:t>
      </w:r>
      <w:r w:rsidRPr="008E7197">
        <w:rPr>
          <w:sz w:val="24"/>
        </w:rPr>
        <w:t xml:space="preserve"> і Захисниц</w:t>
      </w:r>
      <w:r>
        <w:rPr>
          <w:sz w:val="24"/>
        </w:rPr>
        <w:t>і</w:t>
      </w:r>
      <w:r w:rsidRPr="008E7197">
        <w:rPr>
          <w:sz w:val="24"/>
        </w:rPr>
        <w:t xml:space="preserve"> України та член</w:t>
      </w:r>
      <w:r>
        <w:rPr>
          <w:sz w:val="24"/>
        </w:rPr>
        <w:t>и</w:t>
      </w:r>
      <w:r w:rsidRPr="008E7197">
        <w:rPr>
          <w:sz w:val="24"/>
        </w:rPr>
        <w:t xml:space="preserve"> їх сімей з них: особи з інвалідністю внаслідок війни - 1</w:t>
      </w:r>
      <w:r w:rsidRPr="003B2696">
        <w:rPr>
          <w:sz w:val="24"/>
        </w:rPr>
        <w:t>8</w:t>
      </w:r>
      <w:r w:rsidRPr="008E7197">
        <w:rPr>
          <w:sz w:val="24"/>
        </w:rPr>
        <w:t xml:space="preserve"> осіб; УБД - 346 осіб; УВ- 9 осіб; члени сімей загиблих (померлих) учасників АТО/ООС, Захисників і Захисниць України – </w:t>
      </w:r>
      <w:r w:rsidRPr="003B2696">
        <w:rPr>
          <w:sz w:val="24"/>
        </w:rPr>
        <w:t>111</w:t>
      </w:r>
      <w:r w:rsidRPr="008E7197">
        <w:rPr>
          <w:sz w:val="24"/>
        </w:rPr>
        <w:t xml:space="preserve"> осіб.</w:t>
      </w:r>
      <w:r w:rsidRPr="00554BDC">
        <w:rPr>
          <w:sz w:val="24"/>
        </w:rPr>
        <w:t xml:space="preserve"> </w:t>
      </w:r>
      <w:r w:rsidRPr="00422FF8">
        <w:rPr>
          <w:sz w:val="24"/>
        </w:rPr>
        <w:t xml:space="preserve"> </w:t>
      </w:r>
    </w:p>
    <w:p w:rsidR="007A4295" w:rsidRDefault="007A4295" w:rsidP="007A4295">
      <w:pPr>
        <w:spacing w:after="0" w:line="240" w:lineRule="auto"/>
        <w:ind w:firstLine="709"/>
        <w:jc w:val="both"/>
      </w:pPr>
      <w:proofErr w:type="gramStart"/>
      <w:r>
        <w:rPr>
          <w:rFonts w:ascii="Times New Roman" w:hAnsi="Times New Roman"/>
          <w:sz w:val="24"/>
          <w:szCs w:val="24"/>
        </w:rPr>
        <w:t>З</w:t>
      </w:r>
      <w:proofErr w:type="gramEnd"/>
      <w:r>
        <w:rPr>
          <w:rFonts w:ascii="Times New Roman" w:hAnsi="Times New Roman"/>
          <w:sz w:val="24"/>
          <w:szCs w:val="24"/>
        </w:rPr>
        <w:t xml:space="preserve"> метою дотримання прав і свобод внутрішньо переміщених осіб покращення їх матеріального забезпечення Управлінням проводиться певна робота:</w:t>
      </w:r>
    </w:p>
    <w:p w:rsidR="007A4295" w:rsidRPr="00416F04" w:rsidRDefault="007A4295" w:rsidP="007A4295">
      <w:pPr>
        <w:spacing w:after="0" w:line="240" w:lineRule="auto"/>
        <w:ind w:firstLine="708"/>
        <w:jc w:val="both"/>
        <w:rPr>
          <w:rFonts w:ascii="Times New Roman" w:eastAsia="Calibri" w:hAnsi="Times New Roman" w:cs="Times New Roman"/>
          <w:color w:val="000000"/>
          <w:sz w:val="24"/>
          <w:szCs w:val="24"/>
        </w:rPr>
      </w:pPr>
      <w:r w:rsidRPr="00416F04">
        <w:rPr>
          <w:rFonts w:ascii="Times New Roman" w:eastAsia="Calibri" w:hAnsi="Times New Roman" w:cs="Times New Roman"/>
          <w:color w:val="000000"/>
          <w:sz w:val="24"/>
          <w:szCs w:val="24"/>
        </w:rPr>
        <w:t>Відповідно до Постанови Кабінету Міні</w:t>
      </w:r>
      <w:proofErr w:type="gramStart"/>
      <w:r w:rsidRPr="00416F04">
        <w:rPr>
          <w:rFonts w:ascii="Times New Roman" w:eastAsia="Calibri" w:hAnsi="Times New Roman" w:cs="Times New Roman"/>
          <w:color w:val="000000"/>
          <w:sz w:val="24"/>
          <w:szCs w:val="24"/>
        </w:rPr>
        <w:t>стр</w:t>
      </w:r>
      <w:proofErr w:type="gramEnd"/>
      <w:r w:rsidRPr="00416F04">
        <w:rPr>
          <w:rFonts w:ascii="Times New Roman" w:eastAsia="Calibri" w:hAnsi="Times New Roman" w:cs="Times New Roman"/>
          <w:color w:val="000000"/>
          <w:sz w:val="24"/>
          <w:szCs w:val="24"/>
        </w:rPr>
        <w:t xml:space="preserve">ів України  від 01.10.2014 №509 «Про облік внутрішньо переміщених осіб» на сьогодні перебуває на обліку 17722 внутрішньо переміщені особи ( в тому числі осіб з інвалідністю – 724, осіб похилого віку – 11458, дітей до 18 років - 1432, багатодітні сім’ї – 16),  очікується, що на </w:t>
      </w:r>
      <w:proofErr w:type="gramStart"/>
      <w:r w:rsidRPr="00416F04">
        <w:rPr>
          <w:rFonts w:ascii="Times New Roman" w:eastAsia="Calibri" w:hAnsi="Times New Roman" w:cs="Times New Roman"/>
          <w:color w:val="000000"/>
          <w:sz w:val="24"/>
          <w:szCs w:val="24"/>
        </w:rPr>
        <w:t>обл</w:t>
      </w:r>
      <w:proofErr w:type="gramEnd"/>
      <w:r w:rsidRPr="00416F04">
        <w:rPr>
          <w:rFonts w:ascii="Times New Roman" w:eastAsia="Calibri" w:hAnsi="Times New Roman" w:cs="Times New Roman"/>
          <w:color w:val="000000"/>
          <w:sz w:val="24"/>
          <w:szCs w:val="24"/>
        </w:rPr>
        <w:t>іку в управлінні до кінця року будуть перебувати 15502 осіб, що на 19,5% менше ніж у 2023 році (2023 рік - 18526 осіб). Прогнозується зменшення  контингенту у зв’язку з евакуацією мешканців громади через загострення активних бойових дій.</w:t>
      </w:r>
    </w:p>
    <w:p w:rsidR="007A4295" w:rsidRPr="00416F04" w:rsidRDefault="007A4295" w:rsidP="00207A3F">
      <w:pPr>
        <w:spacing w:after="0" w:line="240" w:lineRule="auto"/>
        <w:ind w:firstLine="567"/>
        <w:jc w:val="both"/>
        <w:rPr>
          <w:rFonts w:ascii="Times New Roman" w:eastAsia="Calibri" w:hAnsi="Times New Roman" w:cs="Times New Roman"/>
          <w:bCs/>
          <w:sz w:val="24"/>
          <w:szCs w:val="24"/>
          <w:shd w:val="clear" w:color="auto" w:fill="FFFFFF"/>
        </w:rPr>
      </w:pPr>
      <w:r w:rsidRPr="00416F04">
        <w:rPr>
          <w:rFonts w:ascii="Times New Roman" w:eastAsia="Calibri" w:hAnsi="Times New Roman" w:cs="Times New Roman"/>
          <w:sz w:val="24"/>
          <w:szCs w:val="24"/>
        </w:rPr>
        <w:t xml:space="preserve">Станом на поточну дату </w:t>
      </w:r>
      <w:r w:rsidRPr="00416F04">
        <w:rPr>
          <w:rFonts w:ascii="Times New Roman" w:eastAsia="Calibri" w:hAnsi="Times New Roman" w:cs="Times New Roman"/>
          <w:bCs/>
          <w:sz w:val="24"/>
          <w:szCs w:val="24"/>
          <w:shd w:val="clear" w:color="auto" w:fill="FFFFFF"/>
        </w:rPr>
        <w:t xml:space="preserve">допомога на проживання призначена 1846 внутрішньо переміщеним особам. </w:t>
      </w:r>
      <w:proofErr w:type="gramStart"/>
      <w:r w:rsidRPr="00416F04">
        <w:rPr>
          <w:rFonts w:ascii="Times New Roman" w:eastAsia="Calibri" w:hAnsi="Times New Roman" w:cs="Times New Roman"/>
          <w:bCs/>
          <w:sz w:val="24"/>
          <w:szCs w:val="24"/>
          <w:shd w:val="clear" w:color="auto" w:fill="FFFFFF"/>
        </w:rPr>
        <w:t>Очіку</w:t>
      </w:r>
      <w:proofErr w:type="gramEnd"/>
      <w:r w:rsidRPr="00416F04">
        <w:rPr>
          <w:rFonts w:ascii="Times New Roman" w:eastAsia="Calibri" w:hAnsi="Times New Roman" w:cs="Times New Roman"/>
          <w:bCs/>
          <w:sz w:val="24"/>
          <w:szCs w:val="24"/>
          <w:shd w:val="clear" w:color="auto" w:fill="FFFFFF"/>
        </w:rPr>
        <w:t xml:space="preserve">ється, що у  2025 році отримувачами зазначеного виду допомоги будуть 1520 осіб.  </w:t>
      </w:r>
    </w:p>
    <w:p w:rsidR="007A4295" w:rsidRPr="00416F04" w:rsidRDefault="007A4295" w:rsidP="00207A3F">
      <w:pPr>
        <w:spacing w:after="0" w:line="240" w:lineRule="auto"/>
        <w:ind w:firstLine="567"/>
        <w:jc w:val="both"/>
        <w:rPr>
          <w:rFonts w:ascii="Times New Roman" w:eastAsia="Calibri" w:hAnsi="Times New Roman" w:cs="Times New Roman"/>
          <w:sz w:val="24"/>
          <w:szCs w:val="24"/>
        </w:rPr>
      </w:pPr>
      <w:proofErr w:type="gramStart"/>
      <w:r w:rsidRPr="00416F04">
        <w:rPr>
          <w:rFonts w:ascii="Times New Roman" w:eastAsia="Calibri" w:hAnsi="Times New Roman" w:cs="Times New Roman"/>
          <w:sz w:val="24"/>
          <w:szCs w:val="24"/>
        </w:rPr>
        <w:t>З</w:t>
      </w:r>
      <w:proofErr w:type="gramEnd"/>
      <w:r w:rsidRPr="00416F04">
        <w:rPr>
          <w:rFonts w:ascii="Times New Roman" w:eastAsia="Calibri" w:hAnsi="Times New Roman" w:cs="Times New Roman"/>
          <w:sz w:val="24"/>
          <w:szCs w:val="24"/>
        </w:rPr>
        <w:t xml:space="preserve"> метою сприяння реалізації прав і задоволення потреб внутрішньо переміщених осіб, поліпшення умов їхньої життєдіяльності, створення фінансових, організаційних механізмів для забезпечення комфортного клімату й досягнення позитивних зрушень щодо рівня та якості їх життя розпорядженням начальника Мирноградської міської військової адміністрації від 11.08.2023 №496р затверджена Програма </w:t>
      </w:r>
      <w:proofErr w:type="gramStart"/>
      <w:r w:rsidRPr="00416F04">
        <w:rPr>
          <w:rFonts w:ascii="Times New Roman" w:eastAsia="Calibri" w:hAnsi="Times New Roman" w:cs="Times New Roman"/>
          <w:sz w:val="24"/>
          <w:szCs w:val="24"/>
        </w:rPr>
        <w:t>п</w:t>
      </w:r>
      <w:proofErr w:type="gramEnd"/>
      <w:r w:rsidRPr="00416F04">
        <w:rPr>
          <w:rFonts w:ascii="Times New Roman" w:eastAsia="Calibri" w:hAnsi="Times New Roman" w:cs="Times New Roman"/>
          <w:sz w:val="24"/>
          <w:szCs w:val="24"/>
        </w:rPr>
        <w:t>ідтримки та інтеграції внутрішньо переміщених осіб у Мирноградській міській територіальній громаді на 2023-2024 роки.</w:t>
      </w:r>
      <w:r>
        <w:rPr>
          <w:rFonts w:ascii="Times New Roman" w:hAnsi="Times New Roman"/>
          <w:sz w:val="24"/>
          <w:szCs w:val="24"/>
        </w:rPr>
        <w:t xml:space="preserve"> </w:t>
      </w:r>
      <w:r w:rsidRPr="00416F04">
        <w:rPr>
          <w:rFonts w:ascii="Times New Roman" w:eastAsia="Calibri" w:hAnsi="Times New Roman" w:cs="Times New Roman"/>
          <w:sz w:val="24"/>
          <w:szCs w:val="24"/>
        </w:rPr>
        <w:t xml:space="preserve">Відповідно до заходів Програми на 2024 </w:t>
      </w:r>
      <w:proofErr w:type="gramStart"/>
      <w:r w:rsidRPr="00416F04">
        <w:rPr>
          <w:rFonts w:ascii="Times New Roman" w:eastAsia="Calibri" w:hAnsi="Times New Roman" w:cs="Times New Roman"/>
          <w:sz w:val="24"/>
          <w:szCs w:val="24"/>
        </w:rPr>
        <w:t>р</w:t>
      </w:r>
      <w:proofErr w:type="gramEnd"/>
      <w:r w:rsidRPr="00416F04">
        <w:rPr>
          <w:rFonts w:ascii="Times New Roman" w:eastAsia="Calibri" w:hAnsi="Times New Roman" w:cs="Times New Roman"/>
          <w:sz w:val="24"/>
          <w:szCs w:val="24"/>
        </w:rPr>
        <w:t xml:space="preserve">ік передбачено наступні виплати для внутрішньо переміщених осіб за рахунок коштів місцевого бюджету:   </w:t>
      </w:r>
    </w:p>
    <w:p w:rsidR="007A4295" w:rsidRPr="00416F04" w:rsidRDefault="007A4295" w:rsidP="00207A3F">
      <w:pPr>
        <w:spacing w:after="0" w:line="240" w:lineRule="auto"/>
        <w:ind w:firstLine="567"/>
        <w:jc w:val="both"/>
        <w:rPr>
          <w:rFonts w:ascii="Times New Roman" w:eastAsia="Calibri" w:hAnsi="Times New Roman" w:cs="Times New Roman"/>
          <w:sz w:val="24"/>
          <w:szCs w:val="24"/>
        </w:rPr>
      </w:pPr>
      <w:r w:rsidRPr="00416F04">
        <w:rPr>
          <w:rFonts w:ascii="Times New Roman" w:eastAsia="Calibri" w:hAnsi="Times New Roman" w:cs="Times New Roman"/>
          <w:sz w:val="24"/>
          <w:szCs w:val="24"/>
        </w:rPr>
        <w:t>надання матеріальної допомоги, які опинились в скрутній життєвій ситуації на суму 302,8 тис</w:t>
      </w:r>
      <w:proofErr w:type="gramStart"/>
      <w:r w:rsidRPr="00416F04">
        <w:rPr>
          <w:rFonts w:ascii="Times New Roman" w:eastAsia="Calibri" w:hAnsi="Times New Roman" w:cs="Times New Roman"/>
          <w:sz w:val="24"/>
          <w:szCs w:val="24"/>
        </w:rPr>
        <w:t>.г</w:t>
      </w:r>
      <w:proofErr w:type="gramEnd"/>
      <w:r w:rsidRPr="00416F04">
        <w:rPr>
          <w:rFonts w:ascii="Times New Roman" w:eastAsia="Calibri" w:hAnsi="Times New Roman" w:cs="Times New Roman"/>
          <w:sz w:val="24"/>
          <w:szCs w:val="24"/>
        </w:rPr>
        <w:t>рн.;</w:t>
      </w:r>
    </w:p>
    <w:p w:rsidR="007A4295" w:rsidRPr="00416F04" w:rsidRDefault="007A4295" w:rsidP="00207A3F">
      <w:pPr>
        <w:spacing w:after="0" w:line="240" w:lineRule="auto"/>
        <w:ind w:firstLine="567"/>
        <w:jc w:val="both"/>
        <w:rPr>
          <w:rFonts w:ascii="Times New Roman" w:eastAsia="Calibri" w:hAnsi="Times New Roman" w:cs="Times New Roman"/>
          <w:color w:val="000000"/>
          <w:sz w:val="24"/>
          <w:szCs w:val="24"/>
        </w:rPr>
      </w:pPr>
      <w:r w:rsidRPr="00416F04">
        <w:rPr>
          <w:rFonts w:ascii="Times New Roman" w:eastAsia="Calibri" w:hAnsi="Times New Roman" w:cs="Times New Roman"/>
          <w:color w:val="000000"/>
          <w:sz w:val="24"/>
          <w:szCs w:val="24"/>
        </w:rPr>
        <w:t>оздоровлення та відпочинок дітей на суму 263,2 тис</w:t>
      </w:r>
      <w:proofErr w:type="gramStart"/>
      <w:r w:rsidRPr="00416F04">
        <w:rPr>
          <w:rFonts w:ascii="Times New Roman" w:eastAsia="Calibri" w:hAnsi="Times New Roman" w:cs="Times New Roman"/>
          <w:color w:val="000000"/>
          <w:sz w:val="24"/>
          <w:szCs w:val="24"/>
        </w:rPr>
        <w:t>.г</w:t>
      </w:r>
      <w:proofErr w:type="gramEnd"/>
      <w:r w:rsidRPr="00416F04">
        <w:rPr>
          <w:rFonts w:ascii="Times New Roman" w:eastAsia="Calibri" w:hAnsi="Times New Roman" w:cs="Times New Roman"/>
          <w:color w:val="000000"/>
          <w:sz w:val="24"/>
          <w:szCs w:val="24"/>
        </w:rPr>
        <w:t>рн.;</w:t>
      </w:r>
    </w:p>
    <w:p w:rsidR="007A4295" w:rsidRPr="00416F04" w:rsidRDefault="007A4295" w:rsidP="00207A3F">
      <w:pPr>
        <w:spacing w:after="0" w:line="240" w:lineRule="auto"/>
        <w:ind w:firstLine="567"/>
        <w:jc w:val="both"/>
        <w:rPr>
          <w:rFonts w:ascii="Times New Roman" w:eastAsia="Calibri" w:hAnsi="Times New Roman" w:cs="Times New Roman"/>
          <w:color w:val="000000"/>
          <w:sz w:val="24"/>
          <w:szCs w:val="24"/>
        </w:rPr>
      </w:pPr>
      <w:r w:rsidRPr="00416F04">
        <w:rPr>
          <w:rFonts w:ascii="Times New Roman" w:eastAsia="Calibri" w:hAnsi="Times New Roman" w:cs="Times New Roman"/>
          <w:color w:val="000000"/>
          <w:sz w:val="24"/>
          <w:szCs w:val="24"/>
        </w:rPr>
        <w:t>забезпечення відшкодування витрат за проїзд дітей з числа ВПО до дитячого закладу оздоровлення та відпочинку для оздоровлення або відпочинку та у зворотньому напряму – 9,6 тис</w:t>
      </w:r>
      <w:proofErr w:type="gramStart"/>
      <w:r w:rsidRPr="00416F04">
        <w:rPr>
          <w:rFonts w:ascii="Times New Roman" w:eastAsia="Calibri" w:hAnsi="Times New Roman" w:cs="Times New Roman"/>
          <w:color w:val="000000"/>
          <w:sz w:val="24"/>
          <w:szCs w:val="24"/>
        </w:rPr>
        <w:t>.г</w:t>
      </w:r>
      <w:proofErr w:type="gramEnd"/>
      <w:r w:rsidRPr="00416F04">
        <w:rPr>
          <w:rFonts w:ascii="Times New Roman" w:eastAsia="Calibri" w:hAnsi="Times New Roman" w:cs="Times New Roman"/>
          <w:color w:val="000000"/>
          <w:sz w:val="24"/>
          <w:szCs w:val="24"/>
        </w:rPr>
        <w:t>рн.</w:t>
      </w:r>
    </w:p>
    <w:p w:rsidR="007A4295" w:rsidRPr="00416F04" w:rsidRDefault="007A4295" w:rsidP="007A4295">
      <w:pPr>
        <w:spacing w:after="0" w:line="240" w:lineRule="auto"/>
        <w:ind w:firstLine="708"/>
        <w:jc w:val="both"/>
        <w:rPr>
          <w:rFonts w:ascii="Times New Roman" w:eastAsia="Calibri" w:hAnsi="Times New Roman" w:cs="Times New Roman"/>
          <w:color w:val="000000"/>
          <w:sz w:val="24"/>
          <w:szCs w:val="24"/>
        </w:rPr>
      </w:pPr>
      <w:proofErr w:type="gramStart"/>
      <w:r w:rsidRPr="00416F04">
        <w:rPr>
          <w:rFonts w:ascii="Times New Roman" w:eastAsia="Calibri" w:hAnsi="Times New Roman" w:cs="Times New Roman"/>
          <w:color w:val="000000"/>
          <w:sz w:val="24"/>
          <w:szCs w:val="24"/>
        </w:rPr>
        <w:t xml:space="preserve">У зв’язку з критичним наближенням лінії фронту до території Мирноградської міської територіальної громади у серпні – липні 2024 року практично все населення громади евакуйовано до більш безпечних регіонів України, в тому числі і внутрішньо переміщені особи, які проживали на території Мирноградської міської територіальної громади.  </w:t>
      </w:r>
      <w:proofErr w:type="gramEnd"/>
    </w:p>
    <w:p w:rsidR="007A4295" w:rsidRPr="00416F04" w:rsidRDefault="007A4295" w:rsidP="007A4295">
      <w:pPr>
        <w:spacing w:after="0" w:line="240" w:lineRule="auto"/>
        <w:ind w:firstLine="708"/>
        <w:jc w:val="both"/>
        <w:rPr>
          <w:rFonts w:ascii="Times New Roman" w:eastAsia="Calibri" w:hAnsi="Times New Roman" w:cs="Times New Roman"/>
          <w:color w:val="000000"/>
          <w:sz w:val="24"/>
          <w:szCs w:val="24"/>
        </w:rPr>
      </w:pPr>
      <w:r w:rsidRPr="00416F04">
        <w:rPr>
          <w:rFonts w:ascii="Times New Roman" w:eastAsia="Calibri" w:hAnsi="Times New Roman" w:cs="Times New Roman"/>
          <w:color w:val="000000"/>
          <w:sz w:val="24"/>
          <w:szCs w:val="24"/>
        </w:rPr>
        <w:t>На виконання постанови Кабінету Міні</w:t>
      </w:r>
      <w:proofErr w:type="gramStart"/>
      <w:r w:rsidRPr="00416F04">
        <w:rPr>
          <w:rFonts w:ascii="Times New Roman" w:eastAsia="Calibri" w:hAnsi="Times New Roman" w:cs="Times New Roman"/>
          <w:color w:val="000000"/>
          <w:sz w:val="24"/>
          <w:szCs w:val="24"/>
        </w:rPr>
        <w:t>стр</w:t>
      </w:r>
      <w:proofErr w:type="gramEnd"/>
      <w:r w:rsidRPr="00416F04">
        <w:rPr>
          <w:rFonts w:ascii="Times New Roman" w:eastAsia="Calibri" w:hAnsi="Times New Roman" w:cs="Times New Roman"/>
          <w:color w:val="000000"/>
          <w:sz w:val="24"/>
          <w:szCs w:val="24"/>
        </w:rPr>
        <w:t xml:space="preserve">ів України від 04.08.2023 №812 «Про затвердження типового положення про Раду з питань внутрішньо переміщених осіб» та з метою створення публічного простору для посилення соціальної згуртованості та інтеграції внутрішньо переміщених осіб, сприянні діяльності територіальних громад у розвитку ефективних механізмів їх адаптації та інтеграції розпорядженням начальника військової адміністрації від 20.09.2023 №651р утворено Раду з питань внутрішньо переміщених </w:t>
      </w:r>
      <w:proofErr w:type="gramStart"/>
      <w:r w:rsidRPr="00416F04">
        <w:rPr>
          <w:rFonts w:ascii="Times New Roman" w:eastAsia="Calibri" w:hAnsi="Times New Roman" w:cs="Times New Roman"/>
          <w:color w:val="000000"/>
          <w:sz w:val="24"/>
          <w:szCs w:val="24"/>
        </w:rPr>
        <w:t>осіб</w:t>
      </w:r>
      <w:proofErr w:type="gramEnd"/>
      <w:r w:rsidRPr="00416F04">
        <w:rPr>
          <w:rFonts w:ascii="Times New Roman" w:eastAsia="Calibri" w:hAnsi="Times New Roman" w:cs="Times New Roman"/>
          <w:color w:val="000000"/>
          <w:sz w:val="24"/>
          <w:szCs w:val="24"/>
        </w:rPr>
        <w:t xml:space="preserve"> (далі- Рада). Станом на 01.09.2024 Радою було проведено 3 засідання (у 2023 - 2 засідання).</w:t>
      </w:r>
    </w:p>
    <w:p w:rsidR="007A4295" w:rsidRDefault="007A4295" w:rsidP="007A4295">
      <w:pPr>
        <w:spacing w:after="0" w:line="240" w:lineRule="auto"/>
        <w:ind w:firstLine="708"/>
        <w:jc w:val="both"/>
        <w:rPr>
          <w:rFonts w:ascii="Times New Roman" w:hAnsi="Times New Roman"/>
          <w:color w:val="000000"/>
          <w:sz w:val="24"/>
          <w:szCs w:val="24"/>
        </w:rPr>
      </w:pPr>
      <w:r w:rsidRPr="00416F04">
        <w:rPr>
          <w:rFonts w:ascii="Times New Roman" w:eastAsia="Calibri" w:hAnsi="Times New Roman" w:cs="Times New Roman"/>
          <w:sz w:val="24"/>
          <w:szCs w:val="24"/>
        </w:rPr>
        <w:t>Відповідно до постанови Кабінету Міні</w:t>
      </w:r>
      <w:proofErr w:type="gramStart"/>
      <w:r w:rsidRPr="00416F04">
        <w:rPr>
          <w:rFonts w:ascii="Times New Roman" w:eastAsia="Calibri" w:hAnsi="Times New Roman" w:cs="Times New Roman"/>
          <w:sz w:val="24"/>
          <w:szCs w:val="24"/>
        </w:rPr>
        <w:t>стр</w:t>
      </w:r>
      <w:proofErr w:type="gramEnd"/>
      <w:r w:rsidRPr="00416F04">
        <w:rPr>
          <w:rFonts w:ascii="Times New Roman" w:eastAsia="Calibri" w:hAnsi="Times New Roman" w:cs="Times New Roman"/>
          <w:sz w:val="24"/>
          <w:szCs w:val="24"/>
        </w:rPr>
        <w:t xml:space="preserve">ів України від 19.03.2022 № 333 «Про затвердження Порядку компенсації витрат за тимчасове розміщення внутрішньо переміщених осіб, які перемістилися у період воєнного стану і не отримують щомісячної адресної допомоги внутрішньо переміщеним особам для покриття витрат на проживання, в тому числі </w:t>
      </w:r>
      <w:proofErr w:type="gramStart"/>
      <w:r w:rsidRPr="00416F04">
        <w:rPr>
          <w:rFonts w:ascii="Times New Roman" w:eastAsia="Calibri" w:hAnsi="Times New Roman" w:cs="Times New Roman"/>
          <w:sz w:val="24"/>
          <w:szCs w:val="24"/>
        </w:rPr>
        <w:t xml:space="preserve">на оплату житлово-комунальних послуг» в громаді проводиться робота щодо прийому документів та нарахування компенсації витрат за тимчасове розміщення внутрішньо переміщених осіб, які перемістилися у період воєнного стану і не отримують </w:t>
      </w:r>
      <w:r w:rsidRPr="00416F04">
        <w:rPr>
          <w:rFonts w:ascii="Times New Roman" w:eastAsia="Calibri" w:hAnsi="Times New Roman" w:cs="Times New Roman"/>
          <w:sz w:val="24"/>
          <w:szCs w:val="24"/>
        </w:rPr>
        <w:lastRenderedPageBreak/>
        <w:t>щомісячної адресної допомоги внутрішньо переміщеним особам для покриття витрат на проживання, в тому числі на оплату житлово-комунальних послуг, а саме</w:t>
      </w:r>
      <w:proofErr w:type="gramEnd"/>
      <w:r w:rsidRPr="00416F04">
        <w:rPr>
          <w:rFonts w:ascii="Times New Roman" w:eastAsia="Calibri" w:hAnsi="Times New Roman" w:cs="Times New Roman"/>
          <w:sz w:val="24"/>
          <w:szCs w:val="24"/>
        </w:rPr>
        <w:t>: зареєстровано 11 вільних домогосподарства для розміщення ВПО де фактично розміщено 14 внутрішньо переміщених осіб. Станом на 01.09.2024</w:t>
      </w:r>
      <w:r>
        <w:rPr>
          <w:rFonts w:ascii="Times New Roman" w:eastAsia="Calibri" w:hAnsi="Times New Roman" w:cs="Times New Roman"/>
          <w:sz w:val="24"/>
          <w:szCs w:val="24"/>
        </w:rPr>
        <w:t xml:space="preserve"> </w:t>
      </w:r>
      <w:r w:rsidRPr="00416F04">
        <w:rPr>
          <w:rFonts w:ascii="Times New Roman" w:eastAsia="Calibri" w:hAnsi="Times New Roman" w:cs="Times New Roman"/>
          <w:sz w:val="24"/>
          <w:szCs w:val="24"/>
        </w:rPr>
        <w:t xml:space="preserve">року обсяг витрат, що </w:t>
      </w:r>
      <w:proofErr w:type="gramStart"/>
      <w:r w:rsidRPr="00416F04">
        <w:rPr>
          <w:rFonts w:ascii="Times New Roman" w:eastAsia="Calibri" w:hAnsi="Times New Roman" w:cs="Times New Roman"/>
          <w:sz w:val="24"/>
          <w:szCs w:val="24"/>
        </w:rPr>
        <w:t>п</w:t>
      </w:r>
      <w:proofErr w:type="gramEnd"/>
      <w:r w:rsidRPr="00416F04">
        <w:rPr>
          <w:rFonts w:ascii="Times New Roman" w:eastAsia="Calibri" w:hAnsi="Times New Roman" w:cs="Times New Roman"/>
          <w:sz w:val="24"/>
          <w:szCs w:val="24"/>
        </w:rPr>
        <w:t>ідлягає компенсації складає 1089,5 тис.грн.</w:t>
      </w:r>
      <w:r w:rsidRPr="00416F04">
        <w:rPr>
          <w:rFonts w:ascii="Times New Roman" w:eastAsia="Calibri" w:hAnsi="Times New Roman" w:cs="Times New Roman"/>
          <w:color w:val="000000"/>
          <w:sz w:val="24"/>
          <w:szCs w:val="24"/>
        </w:rPr>
        <w:t xml:space="preserve"> </w:t>
      </w:r>
    </w:p>
    <w:bookmarkEnd w:id="8"/>
    <w:p w:rsidR="007B6599" w:rsidRPr="007B6599" w:rsidRDefault="007B6599" w:rsidP="00F26C0A">
      <w:pPr>
        <w:keepNext/>
        <w:spacing w:after="0" w:line="240" w:lineRule="auto"/>
        <w:ind w:firstLine="567"/>
        <w:jc w:val="both"/>
        <w:outlineLvl w:val="0"/>
        <w:rPr>
          <w:rFonts w:ascii="Times New Roman" w:eastAsia="Times New Roman" w:hAnsi="Times New Roman" w:cs="Times New Roman"/>
          <w:b/>
          <w:bCs/>
          <w:kern w:val="32"/>
          <w:sz w:val="24"/>
          <w:szCs w:val="24"/>
          <w:lang w:val="uk-UA" w:eastAsia="ru-RU"/>
        </w:rPr>
      </w:pPr>
      <w:r w:rsidRPr="007B6599">
        <w:rPr>
          <w:rFonts w:ascii="Times New Roman" w:eastAsia="Times New Roman" w:hAnsi="Times New Roman" w:cs="Times New Roman"/>
          <w:b/>
          <w:bCs/>
          <w:sz w:val="24"/>
          <w:szCs w:val="24"/>
          <w:lang w:val="uk-UA" w:eastAsia="ru-RU"/>
        </w:rPr>
        <w:t>Освіта</w:t>
      </w:r>
    </w:p>
    <w:p w:rsidR="00F26C0A" w:rsidRPr="00F26C0A" w:rsidRDefault="00F26C0A" w:rsidP="00207A3F">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sz w:val="24"/>
          <w:szCs w:val="24"/>
          <w:highlight w:val="white"/>
          <w:lang w:val="uk-UA"/>
        </w:rPr>
      </w:pPr>
      <w:bookmarkStart w:id="14" w:name="Р13"/>
      <w:r w:rsidRPr="00F26C0A">
        <w:rPr>
          <w:rFonts w:ascii="Times New Roman" w:hAnsi="Times New Roman" w:cs="Times New Roman"/>
          <w:sz w:val="24"/>
          <w:szCs w:val="24"/>
          <w:highlight w:val="white"/>
          <w:lang w:val="uk-UA"/>
        </w:rPr>
        <w:t xml:space="preserve">В умовах воєнного стану освітній процес в освітніх закладах Мирноградської міської територіальної громади організовано відповідно до вимог законів України «Про освіту», «Про повну загальну середню освіту», «Про дошкільну освіту», Постанови КМУ від 23.08.2024 № 841 «Про початок навчального року під час воєнного стану в Україні», на підставі наказу  Міністерства освіти і науки України від 24.02.2023 № 201 «Про затвердження Змін до Положення про дистанційну форму здобуття повної загальної середньої освіти», листів МОН України від 23.08.2024 № № 1/15281-24 «Про організацію 2024/2025 навчального року в закладах загальної середньої освіти», від 05.06.2024 № 1/9979-24 «Про підготовку закладів освіти до нового навчального року та проходження осінньо-зимового періоду 2024 – 2025 року»,  від 27.08.2024 № 1/15368-24 «Щодо організації освітнього процесу в 2024/2025 навчальному році у закладах дошкільної освіти», листа Державної служби України з надзвичайних ситуацій від 14.06.2022 № 03-1870/162-2 «Про організацію укриття працівників і дітей у закладах освіти» тощо  </w:t>
      </w:r>
    </w:p>
    <w:p w:rsidR="00F26C0A" w:rsidRPr="00F26C0A" w:rsidRDefault="00F26C0A" w:rsidP="00207A3F">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sz w:val="24"/>
          <w:szCs w:val="24"/>
          <w:highlight w:val="white"/>
          <w:lang w:val="uk-UA"/>
        </w:rPr>
      </w:pPr>
      <w:r w:rsidRPr="00F26C0A">
        <w:rPr>
          <w:rFonts w:ascii="Times New Roman" w:hAnsi="Times New Roman" w:cs="Times New Roman"/>
          <w:sz w:val="24"/>
          <w:szCs w:val="24"/>
          <w:highlight w:val="white"/>
          <w:lang w:val="uk-UA"/>
        </w:rPr>
        <w:t>У зв’язку з безпековою ситуацією та евакуацією,  на виконання розпорядження в.о. начальника Мирноградської міської військової організації від 22.08.2024 № 1654р «Про організацію дистанційного навчання в закладах освіти Мирноградської міської територіальної громади» освітній процес у закладах дошкільної, загальної середньої та позашкільної освіти організовано у дистанційному форматі з урахуванням вимог наказу Міністерства охорони здоров’я України 01.08.2022 № 1731 «Про затвердження Змін до деяких наказів Міністерства охорони здоров’я України», роз’яснень та рекомендацій щодо викладання навчальних предметів, роботи з батьками тощо.</w:t>
      </w:r>
    </w:p>
    <w:p w:rsidR="00F26C0A" w:rsidRPr="00F26C0A" w:rsidRDefault="00F26C0A" w:rsidP="00207A3F">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sz w:val="24"/>
          <w:szCs w:val="24"/>
          <w:highlight w:val="white"/>
        </w:rPr>
      </w:pPr>
      <w:r w:rsidRPr="00F26C0A">
        <w:rPr>
          <w:rFonts w:ascii="Times New Roman" w:hAnsi="Times New Roman" w:cs="Times New Roman"/>
          <w:sz w:val="24"/>
          <w:szCs w:val="24"/>
          <w:highlight w:val="white"/>
        </w:rPr>
        <w:t xml:space="preserve">На початок 2024-2025 навчального року </w:t>
      </w:r>
      <w:r w:rsidR="00207A3F">
        <w:rPr>
          <w:rFonts w:ascii="Times New Roman" w:hAnsi="Times New Roman" w:cs="Times New Roman"/>
          <w:sz w:val="24"/>
          <w:szCs w:val="24"/>
          <w:highlight w:val="white"/>
        </w:rPr>
        <w:t>в</w:t>
      </w:r>
      <w:r w:rsidRPr="00F26C0A">
        <w:rPr>
          <w:rFonts w:ascii="Times New Roman" w:hAnsi="Times New Roman" w:cs="Times New Roman"/>
          <w:sz w:val="24"/>
          <w:szCs w:val="24"/>
          <w:highlight w:val="white"/>
        </w:rPr>
        <w:t xml:space="preserve"> Мирноградськ</w:t>
      </w:r>
      <w:r w:rsidR="00207A3F">
        <w:rPr>
          <w:rFonts w:ascii="Times New Roman" w:hAnsi="Times New Roman" w:cs="Times New Roman"/>
          <w:sz w:val="24"/>
          <w:szCs w:val="24"/>
          <w:highlight w:val="white"/>
        </w:rPr>
        <w:t>ій</w:t>
      </w:r>
      <w:r w:rsidRPr="00F26C0A">
        <w:rPr>
          <w:rFonts w:ascii="Times New Roman" w:hAnsi="Times New Roman" w:cs="Times New Roman"/>
          <w:sz w:val="24"/>
          <w:szCs w:val="24"/>
          <w:highlight w:val="white"/>
        </w:rPr>
        <w:t xml:space="preserve"> міськ</w:t>
      </w:r>
      <w:r w:rsidR="00207A3F">
        <w:rPr>
          <w:rFonts w:ascii="Times New Roman" w:hAnsi="Times New Roman" w:cs="Times New Roman"/>
          <w:sz w:val="24"/>
          <w:szCs w:val="24"/>
          <w:highlight w:val="white"/>
        </w:rPr>
        <w:t>ій</w:t>
      </w:r>
      <w:r w:rsidRPr="00F26C0A">
        <w:rPr>
          <w:rFonts w:ascii="Times New Roman" w:hAnsi="Times New Roman" w:cs="Times New Roman"/>
          <w:sz w:val="24"/>
          <w:szCs w:val="24"/>
          <w:highlight w:val="white"/>
        </w:rPr>
        <w:t xml:space="preserve"> територіальн</w:t>
      </w:r>
      <w:r w:rsidR="00207A3F">
        <w:rPr>
          <w:rFonts w:ascii="Times New Roman" w:hAnsi="Times New Roman" w:cs="Times New Roman"/>
          <w:sz w:val="24"/>
          <w:szCs w:val="24"/>
          <w:highlight w:val="white"/>
        </w:rPr>
        <w:t>ій</w:t>
      </w:r>
      <w:r w:rsidRPr="00F26C0A">
        <w:rPr>
          <w:rFonts w:ascii="Times New Roman" w:hAnsi="Times New Roman" w:cs="Times New Roman"/>
          <w:sz w:val="24"/>
          <w:szCs w:val="24"/>
          <w:highlight w:val="white"/>
        </w:rPr>
        <w:t xml:space="preserve"> громад</w:t>
      </w:r>
      <w:r w:rsidR="00207A3F">
        <w:rPr>
          <w:rFonts w:ascii="Times New Roman" w:hAnsi="Times New Roman" w:cs="Times New Roman"/>
          <w:sz w:val="24"/>
          <w:szCs w:val="24"/>
          <w:highlight w:val="white"/>
        </w:rPr>
        <w:t>і</w:t>
      </w:r>
      <w:r w:rsidRPr="00F26C0A">
        <w:rPr>
          <w:rFonts w:ascii="Times New Roman" w:hAnsi="Times New Roman" w:cs="Times New Roman"/>
          <w:sz w:val="24"/>
          <w:szCs w:val="24"/>
          <w:highlight w:val="white"/>
        </w:rPr>
        <w:t xml:space="preserve"> функціону</w:t>
      </w:r>
      <w:proofErr w:type="gramStart"/>
      <w:r w:rsidRPr="00F26C0A">
        <w:rPr>
          <w:rFonts w:ascii="Times New Roman" w:hAnsi="Times New Roman" w:cs="Times New Roman"/>
          <w:sz w:val="24"/>
          <w:szCs w:val="24"/>
          <w:highlight w:val="white"/>
        </w:rPr>
        <w:t>є:</w:t>
      </w:r>
      <w:proofErr w:type="gramEnd"/>
    </w:p>
    <w:p w:rsidR="00F26C0A" w:rsidRPr="00F26C0A" w:rsidRDefault="00F26C0A" w:rsidP="00207A3F">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sz w:val="24"/>
          <w:szCs w:val="24"/>
          <w:highlight w:val="white"/>
        </w:rPr>
      </w:pPr>
      <w:r w:rsidRPr="00F26C0A">
        <w:rPr>
          <w:rFonts w:ascii="Times New Roman" w:hAnsi="Times New Roman" w:cs="Times New Roman"/>
          <w:sz w:val="24"/>
          <w:szCs w:val="24"/>
          <w:highlight w:val="white"/>
        </w:rPr>
        <w:t>6 закладів загальної середньої освіти: 1 заклад І-ІІ ступенів, 5 – І-ІІІ ступені</w:t>
      </w:r>
      <w:proofErr w:type="gramStart"/>
      <w:r w:rsidRPr="00F26C0A">
        <w:rPr>
          <w:rFonts w:ascii="Times New Roman" w:hAnsi="Times New Roman" w:cs="Times New Roman"/>
          <w:sz w:val="24"/>
          <w:szCs w:val="24"/>
          <w:highlight w:val="white"/>
        </w:rPr>
        <w:t>в</w:t>
      </w:r>
      <w:proofErr w:type="gramEnd"/>
      <w:r w:rsidRPr="00F26C0A">
        <w:rPr>
          <w:rFonts w:ascii="Times New Roman" w:hAnsi="Times New Roman" w:cs="Times New Roman"/>
          <w:sz w:val="24"/>
          <w:szCs w:val="24"/>
          <w:highlight w:val="white"/>
        </w:rPr>
        <w:t>;</w:t>
      </w:r>
    </w:p>
    <w:p w:rsidR="00F26C0A" w:rsidRPr="00F26C0A" w:rsidRDefault="00F26C0A" w:rsidP="00207A3F">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sz w:val="24"/>
          <w:szCs w:val="24"/>
          <w:highlight w:val="white"/>
        </w:rPr>
      </w:pPr>
      <w:r w:rsidRPr="00F26C0A">
        <w:rPr>
          <w:rFonts w:ascii="Times New Roman" w:hAnsi="Times New Roman" w:cs="Times New Roman"/>
          <w:sz w:val="24"/>
          <w:szCs w:val="24"/>
          <w:highlight w:val="white"/>
        </w:rPr>
        <w:t>8 закладів дошкільної освіти;</w:t>
      </w:r>
    </w:p>
    <w:p w:rsidR="00F26C0A" w:rsidRPr="00F26C0A" w:rsidRDefault="00F26C0A" w:rsidP="00207A3F">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sz w:val="24"/>
          <w:szCs w:val="24"/>
          <w:highlight w:val="white"/>
        </w:rPr>
      </w:pPr>
      <w:r w:rsidRPr="00F26C0A">
        <w:rPr>
          <w:rFonts w:ascii="Times New Roman" w:hAnsi="Times New Roman" w:cs="Times New Roman"/>
          <w:sz w:val="24"/>
          <w:szCs w:val="24"/>
          <w:highlight w:val="white"/>
        </w:rPr>
        <w:t>1 заклад позашкільної освіти – Будинок творчості дітей та юнацтва;</w:t>
      </w:r>
    </w:p>
    <w:p w:rsidR="00F26C0A" w:rsidRPr="00F26C0A" w:rsidRDefault="00F26C0A" w:rsidP="00207A3F">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sz w:val="24"/>
          <w:szCs w:val="24"/>
          <w:highlight w:val="white"/>
        </w:rPr>
      </w:pPr>
      <w:r w:rsidRPr="00F26C0A">
        <w:rPr>
          <w:rFonts w:ascii="Times New Roman" w:hAnsi="Times New Roman" w:cs="Times New Roman"/>
          <w:sz w:val="24"/>
          <w:szCs w:val="24"/>
          <w:highlight w:val="white"/>
        </w:rPr>
        <w:t>1 Міжшкільний ресурсний центр.</w:t>
      </w:r>
    </w:p>
    <w:p w:rsidR="00F26C0A" w:rsidRPr="00F26C0A" w:rsidRDefault="00F26C0A" w:rsidP="00F26C0A">
      <w:pPr>
        <w:shd w:val="clear" w:color="auto" w:fill="FFFFFF" w:themeFill="background1"/>
        <w:spacing w:after="0" w:line="240" w:lineRule="auto"/>
        <w:ind w:firstLine="709"/>
        <w:jc w:val="both"/>
        <w:rPr>
          <w:rFonts w:ascii="Times New Roman" w:hAnsi="Times New Roman" w:cs="Times New Roman"/>
          <w:color w:val="1F1F1F"/>
          <w:sz w:val="24"/>
          <w:szCs w:val="24"/>
          <w:highlight w:val="white"/>
        </w:rPr>
      </w:pPr>
      <w:r w:rsidRPr="00F26C0A">
        <w:rPr>
          <w:rFonts w:ascii="Times New Roman" w:hAnsi="Times New Roman" w:cs="Times New Roman"/>
          <w:sz w:val="24"/>
          <w:szCs w:val="24"/>
          <w:highlight w:val="white"/>
        </w:rPr>
        <w:t xml:space="preserve">У зв’язку з відсутністю належного контингенту учнів та вихованців освітніх закладів Мирноградської міської територіальної громади, з метою створення оптимальної мережі освітніх закладів, необхідних умов для надання якісної освіти, забезпечення доступності, урізноманітнення освітніх послуг, </w:t>
      </w:r>
      <w:proofErr w:type="gramStart"/>
      <w:r w:rsidRPr="00F26C0A">
        <w:rPr>
          <w:rFonts w:ascii="Times New Roman" w:hAnsi="Times New Roman" w:cs="Times New Roman"/>
          <w:sz w:val="24"/>
          <w:szCs w:val="24"/>
          <w:highlight w:val="white"/>
        </w:rPr>
        <w:t>п</w:t>
      </w:r>
      <w:proofErr w:type="gramEnd"/>
      <w:r w:rsidRPr="00F26C0A">
        <w:rPr>
          <w:rFonts w:ascii="Times New Roman" w:hAnsi="Times New Roman" w:cs="Times New Roman"/>
          <w:sz w:val="24"/>
          <w:szCs w:val="24"/>
          <w:highlight w:val="white"/>
        </w:rPr>
        <w:t xml:space="preserve">ідвищення ефективності використання матеріально-технічних, кадрових і фінансових ресурсів </w:t>
      </w:r>
      <w:proofErr w:type="gramStart"/>
      <w:r w:rsidRPr="00F26C0A">
        <w:rPr>
          <w:rFonts w:ascii="Times New Roman" w:hAnsi="Times New Roman" w:cs="Times New Roman"/>
          <w:sz w:val="24"/>
          <w:szCs w:val="24"/>
          <w:highlight w:val="white"/>
        </w:rPr>
        <w:t>в</w:t>
      </w:r>
      <w:proofErr w:type="gramEnd"/>
      <w:r w:rsidRPr="00F26C0A">
        <w:rPr>
          <w:rFonts w:ascii="Times New Roman" w:hAnsi="Times New Roman" w:cs="Times New Roman"/>
          <w:sz w:val="24"/>
          <w:szCs w:val="24"/>
          <w:highlight w:val="white"/>
        </w:rPr>
        <w:t xml:space="preserve"> умовах воєнного стану, відповідно Закону України «Про освіту», Закону України «Про загальну середню освіту», «Про дошкільну освіту», Указу Президента України від 24.02.2022 №64/2022 «Про введення воєнного стану в Україні», Указу Президента України від 01.09.2022 №620/2022 «Про утворення військових адміністрацій населених пунктів у Донецькій області», розглянувши подання</w:t>
      </w:r>
      <w:proofErr w:type="gramStart"/>
      <w:r w:rsidRPr="00F26C0A">
        <w:rPr>
          <w:rFonts w:ascii="Times New Roman" w:hAnsi="Times New Roman" w:cs="Times New Roman"/>
          <w:sz w:val="24"/>
          <w:szCs w:val="24"/>
          <w:highlight w:val="white"/>
        </w:rPr>
        <w:t xml:space="preserve"> В</w:t>
      </w:r>
      <w:proofErr w:type="gramEnd"/>
      <w:r w:rsidRPr="00F26C0A">
        <w:rPr>
          <w:rFonts w:ascii="Times New Roman" w:hAnsi="Times New Roman" w:cs="Times New Roman"/>
          <w:sz w:val="24"/>
          <w:szCs w:val="24"/>
          <w:highlight w:val="white"/>
        </w:rPr>
        <w:t xml:space="preserve">ідділу освіти Мирноградської міської ради від 17.07.2024 No01-38/1133 керуючись статтями 4,10,15 Закону України «Про правовий режим воєнного стану», освітні заклади міста, а саме: Гімназія № 1, ЗОШ І-ІІ ст. № 4, ЗЗСО І-ІІ ст. № 6, ЗДО №1, ЗДО №10, ЗДО №11 призупинили </w:t>
      </w:r>
      <w:proofErr w:type="gramStart"/>
      <w:r w:rsidRPr="00F26C0A">
        <w:rPr>
          <w:rFonts w:ascii="Times New Roman" w:hAnsi="Times New Roman" w:cs="Times New Roman"/>
          <w:sz w:val="24"/>
          <w:szCs w:val="24"/>
          <w:highlight w:val="white"/>
        </w:rPr>
        <w:t>свою</w:t>
      </w:r>
      <w:proofErr w:type="gramEnd"/>
      <w:r w:rsidRPr="00F26C0A">
        <w:rPr>
          <w:rFonts w:ascii="Times New Roman" w:hAnsi="Times New Roman" w:cs="Times New Roman"/>
          <w:sz w:val="24"/>
          <w:szCs w:val="24"/>
          <w:highlight w:val="white"/>
        </w:rPr>
        <w:t xml:space="preserve"> діяльність </w:t>
      </w:r>
      <w:r w:rsidRPr="00F26C0A">
        <w:rPr>
          <w:rFonts w:ascii="Times New Roman" w:hAnsi="Times New Roman" w:cs="Times New Roman"/>
          <w:color w:val="1F1F1F"/>
          <w:sz w:val="24"/>
          <w:szCs w:val="24"/>
          <w:highlight w:val="white"/>
        </w:rPr>
        <w:t xml:space="preserve">з 1.09.2024 відповідно до розпорядження Начальника Мирноградської міської військової адміністрації від 22.07.2024 №1409р. </w:t>
      </w:r>
    </w:p>
    <w:p w:rsidR="00F26C0A" w:rsidRPr="00F26C0A" w:rsidRDefault="00F26C0A" w:rsidP="00207A3F">
      <w:pPr>
        <w:shd w:val="clear" w:color="auto" w:fill="FFFFFF" w:themeFill="background1"/>
        <w:spacing w:after="0" w:line="240" w:lineRule="auto"/>
        <w:ind w:firstLine="567"/>
        <w:jc w:val="both"/>
        <w:rPr>
          <w:rFonts w:ascii="Times New Roman" w:hAnsi="Times New Roman" w:cs="Times New Roman"/>
          <w:color w:val="1F1F1F"/>
          <w:sz w:val="24"/>
          <w:szCs w:val="24"/>
          <w:highlight w:val="white"/>
        </w:rPr>
      </w:pPr>
      <w:r w:rsidRPr="00F26C0A">
        <w:rPr>
          <w:rFonts w:ascii="Times New Roman" w:hAnsi="Times New Roman" w:cs="Times New Roman"/>
          <w:color w:val="1F1F1F"/>
          <w:sz w:val="24"/>
          <w:szCs w:val="24"/>
          <w:highlight w:val="white"/>
        </w:rPr>
        <w:t>Протягом  8 місяців 2024 року заклади освіти в результаті ракетних обстрілів зазнали пошкоджень та руйнувань, а саме:</w:t>
      </w:r>
    </w:p>
    <w:p w:rsidR="00F26C0A" w:rsidRPr="00F26C0A" w:rsidRDefault="00F26C0A" w:rsidP="00207A3F">
      <w:pPr>
        <w:shd w:val="clear" w:color="auto" w:fill="FFFFFF" w:themeFill="background1"/>
        <w:spacing w:after="0" w:line="240" w:lineRule="auto"/>
        <w:jc w:val="both"/>
        <w:rPr>
          <w:rFonts w:ascii="Times New Roman" w:hAnsi="Times New Roman" w:cs="Times New Roman"/>
          <w:color w:val="1F1F1F"/>
          <w:sz w:val="24"/>
          <w:szCs w:val="24"/>
          <w:highlight w:val="white"/>
        </w:rPr>
      </w:pPr>
      <w:r w:rsidRPr="00F26C0A">
        <w:rPr>
          <w:rFonts w:ascii="Times New Roman" w:hAnsi="Times New Roman" w:cs="Times New Roman"/>
          <w:b/>
          <w:color w:val="1F1F1F"/>
          <w:sz w:val="24"/>
          <w:szCs w:val="24"/>
          <w:highlight w:val="white"/>
        </w:rPr>
        <w:t xml:space="preserve">ЗДО № 11 "Росинка" </w:t>
      </w:r>
      <w:r w:rsidRPr="00F26C0A">
        <w:rPr>
          <w:rFonts w:ascii="Times New Roman" w:hAnsi="Times New Roman" w:cs="Times New Roman"/>
          <w:color w:val="1F1F1F"/>
          <w:sz w:val="24"/>
          <w:szCs w:val="24"/>
          <w:highlight w:val="white"/>
        </w:rPr>
        <w:t>відбувся ракетний удар 06.01.2024.внаслі</w:t>
      </w:r>
      <w:r>
        <w:rPr>
          <w:rFonts w:ascii="Times New Roman" w:hAnsi="Times New Roman" w:cs="Times New Roman"/>
          <w:color w:val="1F1F1F"/>
          <w:sz w:val="24"/>
          <w:szCs w:val="24"/>
          <w:highlight w:val="white"/>
        </w:rPr>
        <w:t>до</w:t>
      </w:r>
      <w:r w:rsidRPr="00F26C0A">
        <w:rPr>
          <w:rFonts w:ascii="Times New Roman" w:hAnsi="Times New Roman" w:cs="Times New Roman"/>
          <w:color w:val="1F1F1F"/>
          <w:sz w:val="24"/>
          <w:szCs w:val="24"/>
          <w:highlight w:val="white"/>
        </w:rPr>
        <w:t>к вибухової хвилі пошкоджено будівлю. ЄРДР № 2202405000000057 від 06.01.2024</w:t>
      </w:r>
    </w:p>
    <w:p w:rsidR="00F26C0A" w:rsidRPr="00F26C0A" w:rsidRDefault="00F26C0A" w:rsidP="00207A3F">
      <w:pPr>
        <w:shd w:val="clear" w:color="auto" w:fill="FFFFFF" w:themeFill="background1"/>
        <w:spacing w:after="0" w:line="240" w:lineRule="auto"/>
        <w:jc w:val="both"/>
        <w:rPr>
          <w:rFonts w:ascii="Times New Roman" w:hAnsi="Times New Roman" w:cs="Times New Roman"/>
          <w:color w:val="1F1F1F"/>
          <w:sz w:val="24"/>
          <w:szCs w:val="24"/>
          <w:highlight w:val="white"/>
        </w:rPr>
      </w:pPr>
      <w:r w:rsidRPr="00F26C0A">
        <w:rPr>
          <w:rFonts w:ascii="Times New Roman" w:hAnsi="Times New Roman" w:cs="Times New Roman"/>
          <w:b/>
          <w:color w:val="1F1F1F"/>
          <w:sz w:val="24"/>
          <w:szCs w:val="24"/>
          <w:highlight w:val="white"/>
        </w:rPr>
        <w:lastRenderedPageBreak/>
        <w:t xml:space="preserve">ЗОШ №4- </w:t>
      </w:r>
      <w:r w:rsidRPr="00F26C0A">
        <w:rPr>
          <w:rFonts w:ascii="Times New Roman" w:hAnsi="Times New Roman" w:cs="Times New Roman"/>
          <w:color w:val="1F1F1F"/>
          <w:sz w:val="24"/>
          <w:szCs w:val="24"/>
          <w:highlight w:val="white"/>
        </w:rPr>
        <w:t xml:space="preserve"> 01.02.2024 відбувся ракетний удар</w:t>
      </w:r>
      <w:proofErr w:type="gramStart"/>
      <w:r w:rsidRPr="00F26C0A">
        <w:rPr>
          <w:rFonts w:ascii="Times New Roman" w:hAnsi="Times New Roman" w:cs="Times New Roman"/>
          <w:color w:val="1F1F1F"/>
          <w:sz w:val="24"/>
          <w:szCs w:val="24"/>
          <w:highlight w:val="white"/>
        </w:rPr>
        <w:t xml:space="preserve"> ,</w:t>
      </w:r>
      <w:proofErr w:type="gramEnd"/>
      <w:r w:rsidRPr="00F26C0A">
        <w:rPr>
          <w:rFonts w:ascii="Times New Roman" w:hAnsi="Times New Roman" w:cs="Times New Roman"/>
          <w:color w:val="1F1F1F"/>
          <w:sz w:val="24"/>
          <w:szCs w:val="24"/>
          <w:highlight w:val="white"/>
        </w:rPr>
        <w:t>в результаті якого відбулося влучання у будівлю. Заклад зруйновано. ЄРДР 22024050000000287 від 01.02.2024,протокол №15 від 01.02.2024</w:t>
      </w:r>
    </w:p>
    <w:p w:rsidR="00F26C0A" w:rsidRPr="00F26C0A" w:rsidRDefault="00F26C0A" w:rsidP="00207A3F">
      <w:pPr>
        <w:shd w:val="clear" w:color="auto" w:fill="FFFFFF" w:themeFill="background1"/>
        <w:spacing w:after="0" w:line="240" w:lineRule="auto"/>
        <w:jc w:val="both"/>
        <w:rPr>
          <w:rFonts w:ascii="Times New Roman" w:hAnsi="Times New Roman" w:cs="Times New Roman"/>
          <w:color w:val="1F1F1F"/>
          <w:sz w:val="24"/>
          <w:szCs w:val="24"/>
          <w:highlight w:val="white"/>
        </w:rPr>
      </w:pPr>
      <w:r w:rsidRPr="00F26C0A">
        <w:rPr>
          <w:rFonts w:ascii="Times New Roman" w:hAnsi="Times New Roman" w:cs="Times New Roman"/>
          <w:b/>
          <w:color w:val="1F1F1F"/>
          <w:sz w:val="24"/>
          <w:szCs w:val="24"/>
          <w:highlight w:val="white"/>
        </w:rPr>
        <w:t xml:space="preserve">ЗОШ №5 - </w:t>
      </w:r>
      <w:r w:rsidRPr="00F26C0A">
        <w:rPr>
          <w:rFonts w:ascii="Times New Roman" w:hAnsi="Times New Roman" w:cs="Times New Roman"/>
          <w:color w:val="1F1F1F"/>
          <w:sz w:val="24"/>
          <w:szCs w:val="24"/>
          <w:highlight w:val="white"/>
        </w:rPr>
        <w:t xml:space="preserve"> 02.03.2024 відбувся ракетний удар</w:t>
      </w:r>
      <w:proofErr w:type="gramStart"/>
      <w:r w:rsidRPr="00F26C0A">
        <w:rPr>
          <w:rFonts w:ascii="Times New Roman" w:hAnsi="Times New Roman" w:cs="Times New Roman"/>
          <w:color w:val="1F1F1F"/>
          <w:sz w:val="24"/>
          <w:szCs w:val="24"/>
          <w:highlight w:val="white"/>
        </w:rPr>
        <w:t xml:space="preserve"> ,</w:t>
      </w:r>
      <w:proofErr w:type="gramEnd"/>
      <w:r w:rsidRPr="00F26C0A">
        <w:rPr>
          <w:rFonts w:ascii="Times New Roman" w:hAnsi="Times New Roman" w:cs="Times New Roman"/>
          <w:color w:val="1F1F1F"/>
          <w:sz w:val="24"/>
          <w:szCs w:val="24"/>
          <w:highlight w:val="white"/>
        </w:rPr>
        <w:t xml:space="preserve">в результаті якого відбулося влучання у будівлю. Заклад пошкоджено. ЄРДР 22024050000000644 від 02.03.2024. </w:t>
      </w:r>
    </w:p>
    <w:p w:rsidR="00F26C0A" w:rsidRPr="00F26C0A" w:rsidRDefault="00F26C0A" w:rsidP="00F26C0A">
      <w:pPr>
        <w:shd w:val="clear" w:color="auto" w:fill="FFFFFF" w:themeFill="background1"/>
        <w:spacing w:after="0" w:line="240" w:lineRule="auto"/>
        <w:jc w:val="both"/>
        <w:rPr>
          <w:rFonts w:ascii="Times New Roman" w:hAnsi="Times New Roman" w:cs="Times New Roman"/>
          <w:color w:val="1F1F1F"/>
          <w:sz w:val="24"/>
          <w:szCs w:val="24"/>
          <w:highlight w:val="white"/>
        </w:rPr>
      </w:pPr>
      <w:r w:rsidRPr="00F26C0A">
        <w:rPr>
          <w:rFonts w:ascii="Times New Roman" w:hAnsi="Times New Roman" w:cs="Times New Roman"/>
          <w:b/>
          <w:color w:val="1F1F1F"/>
          <w:sz w:val="24"/>
          <w:szCs w:val="24"/>
          <w:highlight w:val="white"/>
        </w:rPr>
        <w:t>ЗЗСО І-ІІ ступенів  №6</w:t>
      </w:r>
      <w:r w:rsidRPr="00F26C0A">
        <w:rPr>
          <w:rFonts w:ascii="Times New Roman" w:hAnsi="Times New Roman" w:cs="Times New Roman"/>
          <w:color w:val="1F1F1F"/>
          <w:sz w:val="24"/>
          <w:szCs w:val="24"/>
          <w:highlight w:val="white"/>
        </w:rPr>
        <w:t xml:space="preserve">   26.01.2024 внаслідок ракетного обстрілу будівлю було пошкоджено</w:t>
      </w:r>
      <w:proofErr w:type="gramStart"/>
      <w:r w:rsidRPr="00F26C0A">
        <w:rPr>
          <w:rFonts w:ascii="Times New Roman" w:hAnsi="Times New Roman" w:cs="Times New Roman"/>
          <w:color w:val="1F1F1F"/>
          <w:sz w:val="24"/>
          <w:szCs w:val="24"/>
          <w:highlight w:val="white"/>
        </w:rPr>
        <w:t xml:space="preserve"> .</w:t>
      </w:r>
      <w:proofErr w:type="gramEnd"/>
      <w:r w:rsidRPr="00F26C0A">
        <w:rPr>
          <w:rFonts w:ascii="Times New Roman" w:hAnsi="Times New Roman" w:cs="Times New Roman"/>
          <w:color w:val="1F1F1F"/>
          <w:sz w:val="24"/>
          <w:szCs w:val="24"/>
          <w:highlight w:val="white"/>
        </w:rPr>
        <w:t>ЄРДР 22024050000000229 від 26.01.2024.,протокол №12 від 26.01.2024р.</w:t>
      </w:r>
    </w:p>
    <w:p w:rsidR="00F26C0A" w:rsidRPr="00F26C0A" w:rsidRDefault="00F26C0A" w:rsidP="00F26C0A">
      <w:pPr>
        <w:shd w:val="clear" w:color="auto" w:fill="FFFFFF" w:themeFill="background1"/>
        <w:spacing w:after="0" w:line="240" w:lineRule="auto"/>
        <w:jc w:val="both"/>
        <w:rPr>
          <w:rFonts w:ascii="Times New Roman" w:hAnsi="Times New Roman" w:cs="Times New Roman"/>
          <w:color w:val="1F1F1F"/>
          <w:sz w:val="24"/>
          <w:szCs w:val="24"/>
          <w:highlight w:val="white"/>
        </w:rPr>
      </w:pPr>
      <w:r w:rsidRPr="00F26C0A">
        <w:rPr>
          <w:rFonts w:ascii="Times New Roman" w:hAnsi="Times New Roman" w:cs="Times New Roman"/>
          <w:b/>
          <w:color w:val="1F1F1F"/>
          <w:sz w:val="24"/>
          <w:szCs w:val="24"/>
          <w:highlight w:val="white"/>
        </w:rPr>
        <w:t>ЗЗСО І-ІІ ступенів №  6</w:t>
      </w:r>
      <w:r w:rsidRPr="00F26C0A">
        <w:rPr>
          <w:rFonts w:ascii="Times New Roman" w:hAnsi="Times New Roman" w:cs="Times New Roman"/>
          <w:color w:val="1F1F1F"/>
          <w:sz w:val="24"/>
          <w:szCs w:val="24"/>
          <w:highlight w:val="white"/>
        </w:rPr>
        <w:t xml:space="preserve"> – 31.05.2024 внаслідок вибухової пошкоджено будівлю. ЕРДР  № 22024050000001603 від 01.06.2024</w:t>
      </w:r>
    </w:p>
    <w:p w:rsidR="00F26C0A" w:rsidRPr="00F26C0A" w:rsidRDefault="00F26C0A" w:rsidP="00F26C0A">
      <w:pPr>
        <w:shd w:val="clear" w:color="auto" w:fill="FFFFFF" w:themeFill="background1"/>
        <w:spacing w:after="0" w:line="240" w:lineRule="auto"/>
        <w:jc w:val="both"/>
        <w:rPr>
          <w:rFonts w:ascii="Times New Roman" w:hAnsi="Times New Roman" w:cs="Times New Roman"/>
          <w:color w:val="1F1F1F"/>
          <w:sz w:val="24"/>
          <w:szCs w:val="24"/>
          <w:highlight w:val="white"/>
        </w:rPr>
      </w:pPr>
      <w:r w:rsidRPr="00F26C0A">
        <w:rPr>
          <w:rFonts w:ascii="Times New Roman" w:hAnsi="Times New Roman" w:cs="Times New Roman"/>
          <w:b/>
          <w:color w:val="1F1F1F"/>
          <w:sz w:val="24"/>
          <w:szCs w:val="24"/>
          <w:highlight w:val="white"/>
        </w:rPr>
        <w:t xml:space="preserve">ЗЗСО І-ІІ ступенів №  6 </w:t>
      </w:r>
      <w:r w:rsidRPr="00F26C0A">
        <w:rPr>
          <w:rFonts w:ascii="Times New Roman" w:hAnsi="Times New Roman" w:cs="Times New Roman"/>
          <w:color w:val="1F1F1F"/>
          <w:sz w:val="24"/>
          <w:szCs w:val="24"/>
          <w:highlight w:val="white"/>
        </w:rPr>
        <w:t xml:space="preserve"> -14.07.2024 внаслідок вибухової хвилі пошкоджено будівлю. ЕРДР № 220240500000002162 від 14.07.2024</w:t>
      </w:r>
    </w:p>
    <w:p w:rsidR="00F26C0A" w:rsidRPr="00F26C0A" w:rsidRDefault="00F26C0A" w:rsidP="00F26C0A">
      <w:pPr>
        <w:shd w:val="clear" w:color="auto" w:fill="FFFFFF" w:themeFill="background1"/>
        <w:spacing w:after="0" w:line="240" w:lineRule="auto"/>
        <w:jc w:val="both"/>
        <w:rPr>
          <w:rFonts w:ascii="Times New Roman" w:hAnsi="Times New Roman" w:cs="Times New Roman"/>
          <w:color w:val="1F1F1F"/>
          <w:sz w:val="24"/>
          <w:szCs w:val="24"/>
          <w:highlight w:val="white"/>
        </w:rPr>
      </w:pPr>
      <w:r w:rsidRPr="00F26C0A">
        <w:rPr>
          <w:rFonts w:ascii="Times New Roman" w:hAnsi="Times New Roman" w:cs="Times New Roman"/>
          <w:color w:val="1F1F1F"/>
          <w:sz w:val="24"/>
          <w:szCs w:val="24"/>
          <w:highlight w:val="white"/>
        </w:rPr>
        <w:t xml:space="preserve"> </w:t>
      </w:r>
      <w:r w:rsidRPr="00F26C0A">
        <w:rPr>
          <w:rFonts w:ascii="Times New Roman" w:hAnsi="Times New Roman" w:cs="Times New Roman"/>
          <w:b/>
          <w:color w:val="1F1F1F"/>
          <w:sz w:val="24"/>
          <w:szCs w:val="24"/>
          <w:highlight w:val="white"/>
        </w:rPr>
        <w:t>ЗЗСО І-ІІ ступенів  Ліце</w:t>
      </w:r>
      <w:proofErr w:type="gramStart"/>
      <w:r w:rsidRPr="00F26C0A">
        <w:rPr>
          <w:rFonts w:ascii="Times New Roman" w:hAnsi="Times New Roman" w:cs="Times New Roman"/>
          <w:b/>
          <w:color w:val="1F1F1F"/>
          <w:sz w:val="24"/>
          <w:szCs w:val="24"/>
          <w:highlight w:val="white"/>
        </w:rPr>
        <w:t>й-</w:t>
      </w:r>
      <w:proofErr w:type="gramEnd"/>
      <w:r w:rsidRPr="00F26C0A">
        <w:rPr>
          <w:rFonts w:ascii="Times New Roman" w:hAnsi="Times New Roman" w:cs="Times New Roman"/>
          <w:b/>
          <w:color w:val="1F1F1F"/>
          <w:sz w:val="24"/>
          <w:szCs w:val="24"/>
          <w:highlight w:val="white"/>
        </w:rPr>
        <w:t>«Гармонія»-</w:t>
      </w:r>
      <w:r w:rsidRPr="00F26C0A">
        <w:rPr>
          <w:rFonts w:ascii="Times New Roman" w:hAnsi="Times New Roman" w:cs="Times New Roman"/>
          <w:color w:val="1F1F1F"/>
          <w:sz w:val="24"/>
          <w:szCs w:val="24"/>
          <w:highlight w:val="white"/>
        </w:rPr>
        <w:t xml:space="preserve"> 02.03.2024 внаслідок ракетного обстрілу будівлю пошкоджено .ЄРДР 22024050000000644 від 03.03.2024.</w:t>
      </w:r>
    </w:p>
    <w:p w:rsidR="00F26C0A" w:rsidRPr="00F26C0A" w:rsidRDefault="00F26C0A" w:rsidP="00F26C0A">
      <w:pPr>
        <w:shd w:val="clear" w:color="auto" w:fill="FFFFFF" w:themeFill="background1"/>
        <w:spacing w:after="0" w:line="240" w:lineRule="auto"/>
        <w:jc w:val="both"/>
        <w:rPr>
          <w:rFonts w:ascii="Times New Roman" w:hAnsi="Times New Roman" w:cs="Times New Roman"/>
          <w:color w:val="1F1F1F"/>
          <w:sz w:val="24"/>
          <w:szCs w:val="24"/>
          <w:highlight w:val="white"/>
        </w:rPr>
      </w:pPr>
      <w:r w:rsidRPr="00F26C0A">
        <w:rPr>
          <w:rFonts w:ascii="Times New Roman" w:hAnsi="Times New Roman" w:cs="Times New Roman"/>
          <w:b/>
          <w:color w:val="1F1F1F"/>
          <w:sz w:val="24"/>
          <w:szCs w:val="24"/>
          <w:highlight w:val="white"/>
        </w:rPr>
        <w:t>МРЦ</w:t>
      </w:r>
      <w:r w:rsidRPr="00F26C0A">
        <w:rPr>
          <w:rFonts w:ascii="Times New Roman" w:hAnsi="Times New Roman" w:cs="Times New Roman"/>
          <w:color w:val="1F1F1F"/>
          <w:sz w:val="24"/>
          <w:szCs w:val="24"/>
          <w:highlight w:val="white"/>
        </w:rPr>
        <w:t>- 29.01.2024 відбувся ракетний удар</w:t>
      </w:r>
      <w:proofErr w:type="gramStart"/>
      <w:r w:rsidRPr="00F26C0A">
        <w:rPr>
          <w:rFonts w:ascii="Times New Roman" w:hAnsi="Times New Roman" w:cs="Times New Roman"/>
          <w:color w:val="1F1F1F"/>
          <w:sz w:val="24"/>
          <w:szCs w:val="24"/>
          <w:highlight w:val="white"/>
        </w:rPr>
        <w:t xml:space="preserve"> ,</w:t>
      </w:r>
      <w:proofErr w:type="gramEnd"/>
      <w:r w:rsidRPr="00F26C0A">
        <w:rPr>
          <w:rFonts w:ascii="Times New Roman" w:hAnsi="Times New Roman" w:cs="Times New Roman"/>
          <w:color w:val="1F1F1F"/>
          <w:sz w:val="24"/>
          <w:szCs w:val="24"/>
          <w:highlight w:val="white"/>
        </w:rPr>
        <w:t>в результаті якого відбулося влучання у будівлю. Заклад зруйновано. ЄРДР22024050000000251 від 29.01.2024,протокол №14 від 01.02.2024</w:t>
      </w:r>
    </w:p>
    <w:p w:rsidR="00F26C0A" w:rsidRPr="00F26C0A" w:rsidRDefault="00F26C0A" w:rsidP="00F26C0A">
      <w:pPr>
        <w:shd w:val="clear" w:color="auto" w:fill="FFFFFF" w:themeFill="background1"/>
        <w:spacing w:after="0" w:line="240" w:lineRule="auto"/>
        <w:jc w:val="both"/>
        <w:rPr>
          <w:rFonts w:ascii="Times New Roman" w:hAnsi="Times New Roman" w:cs="Times New Roman"/>
          <w:color w:val="1F1F1F"/>
          <w:sz w:val="24"/>
          <w:szCs w:val="24"/>
          <w:highlight w:val="white"/>
        </w:rPr>
      </w:pPr>
      <w:r w:rsidRPr="00F26C0A">
        <w:rPr>
          <w:rFonts w:ascii="Times New Roman" w:hAnsi="Times New Roman" w:cs="Times New Roman"/>
          <w:b/>
          <w:color w:val="1F1F1F"/>
          <w:sz w:val="24"/>
          <w:szCs w:val="24"/>
          <w:highlight w:val="white"/>
        </w:rPr>
        <w:t>ЗДО№1</w:t>
      </w:r>
      <w:r w:rsidRPr="00F26C0A">
        <w:rPr>
          <w:rFonts w:ascii="Times New Roman" w:hAnsi="Times New Roman" w:cs="Times New Roman"/>
          <w:color w:val="1F1F1F"/>
          <w:sz w:val="24"/>
          <w:szCs w:val="24"/>
          <w:highlight w:val="white"/>
        </w:rPr>
        <w:t>-29.01.2024 в результаті вибухової хвилі пошкоджено будівлю .ЄРДР 22024050000000251 від 29.01.2024р</w:t>
      </w:r>
      <w:proofErr w:type="gramStart"/>
      <w:r w:rsidRPr="00F26C0A">
        <w:rPr>
          <w:rFonts w:ascii="Times New Roman" w:hAnsi="Times New Roman" w:cs="Times New Roman"/>
          <w:color w:val="1F1F1F"/>
          <w:sz w:val="24"/>
          <w:szCs w:val="24"/>
          <w:highlight w:val="white"/>
        </w:rPr>
        <w:t>.П</w:t>
      </w:r>
      <w:proofErr w:type="gramEnd"/>
      <w:r w:rsidRPr="00F26C0A">
        <w:rPr>
          <w:rFonts w:ascii="Times New Roman" w:hAnsi="Times New Roman" w:cs="Times New Roman"/>
          <w:color w:val="1F1F1F"/>
          <w:sz w:val="24"/>
          <w:szCs w:val="24"/>
          <w:highlight w:val="white"/>
        </w:rPr>
        <w:t>ротокол№ 14 від 30.01.2024р. Заклад пошкоджено.</w:t>
      </w:r>
    </w:p>
    <w:p w:rsidR="00F26C0A" w:rsidRPr="00F26C0A" w:rsidRDefault="00F26C0A" w:rsidP="00F26C0A">
      <w:pPr>
        <w:shd w:val="clear" w:color="auto" w:fill="FFFFFF" w:themeFill="background1"/>
        <w:spacing w:after="0" w:line="240" w:lineRule="auto"/>
        <w:jc w:val="both"/>
        <w:rPr>
          <w:rFonts w:ascii="Times New Roman" w:hAnsi="Times New Roman" w:cs="Times New Roman"/>
          <w:color w:val="1F1F1F"/>
          <w:sz w:val="24"/>
          <w:szCs w:val="24"/>
          <w:highlight w:val="white"/>
        </w:rPr>
      </w:pPr>
      <w:r w:rsidRPr="00F26C0A">
        <w:rPr>
          <w:rFonts w:ascii="Times New Roman" w:hAnsi="Times New Roman" w:cs="Times New Roman"/>
          <w:b/>
          <w:color w:val="1F1F1F"/>
          <w:sz w:val="24"/>
          <w:szCs w:val="24"/>
          <w:highlight w:val="white"/>
        </w:rPr>
        <w:t>ЗДО№6</w:t>
      </w:r>
      <w:r w:rsidRPr="00F26C0A">
        <w:rPr>
          <w:rFonts w:ascii="Times New Roman" w:hAnsi="Times New Roman" w:cs="Times New Roman"/>
          <w:color w:val="1F1F1F"/>
          <w:sz w:val="24"/>
          <w:szCs w:val="24"/>
          <w:highlight w:val="white"/>
        </w:rPr>
        <w:t>-22.01.2024 відбувся ракетний удар ,внаслідок вибухової хвилі пошкоджено будівлю .ЄРДР 22024050000000193 від 22.01.2024р</w:t>
      </w:r>
      <w:proofErr w:type="gramStart"/>
      <w:r w:rsidRPr="00F26C0A">
        <w:rPr>
          <w:rFonts w:ascii="Times New Roman" w:hAnsi="Times New Roman" w:cs="Times New Roman"/>
          <w:color w:val="1F1F1F"/>
          <w:sz w:val="24"/>
          <w:szCs w:val="24"/>
          <w:highlight w:val="white"/>
        </w:rPr>
        <w:t>.П</w:t>
      </w:r>
      <w:proofErr w:type="gramEnd"/>
      <w:r w:rsidRPr="00F26C0A">
        <w:rPr>
          <w:rFonts w:ascii="Times New Roman" w:hAnsi="Times New Roman" w:cs="Times New Roman"/>
          <w:color w:val="1F1F1F"/>
          <w:sz w:val="24"/>
          <w:szCs w:val="24"/>
          <w:highlight w:val="white"/>
        </w:rPr>
        <w:t>ротокол№ 9 від 01.02.2024р. Заклад пошкоджено.</w:t>
      </w:r>
    </w:p>
    <w:p w:rsidR="00F26C0A" w:rsidRPr="00F26C0A" w:rsidRDefault="00F26C0A" w:rsidP="00F26C0A">
      <w:pPr>
        <w:shd w:val="clear" w:color="auto" w:fill="FFFFFF" w:themeFill="background1"/>
        <w:spacing w:after="0" w:line="240" w:lineRule="auto"/>
        <w:jc w:val="both"/>
        <w:rPr>
          <w:rFonts w:ascii="Times New Roman" w:hAnsi="Times New Roman" w:cs="Times New Roman"/>
          <w:color w:val="1F1F1F"/>
          <w:sz w:val="24"/>
          <w:szCs w:val="24"/>
          <w:highlight w:val="white"/>
        </w:rPr>
      </w:pPr>
      <w:r w:rsidRPr="00F26C0A">
        <w:rPr>
          <w:rFonts w:ascii="Times New Roman" w:hAnsi="Times New Roman" w:cs="Times New Roman"/>
          <w:b/>
          <w:color w:val="1F1F1F"/>
          <w:sz w:val="24"/>
          <w:szCs w:val="24"/>
          <w:highlight w:val="white"/>
        </w:rPr>
        <w:t>ЗДО№9</w:t>
      </w:r>
      <w:r w:rsidRPr="00F26C0A">
        <w:rPr>
          <w:rFonts w:ascii="Times New Roman" w:hAnsi="Times New Roman" w:cs="Times New Roman"/>
          <w:color w:val="1F1F1F"/>
          <w:sz w:val="24"/>
          <w:szCs w:val="24"/>
          <w:highlight w:val="white"/>
        </w:rPr>
        <w:t>-28.01.2024 відбувся ракетний удар, в результаті якого відбулося влучання у будівлю. ЄРДР 22024050000000247 від 28.01.2024р. Протокол № 13 від 30.01.2024р. Ракетний удар 31.05.2024 з влучанням в будівлю закладу ЄРДР 22024050000001603 від 01.06.2024.  Заклад пошкоджено.</w:t>
      </w:r>
    </w:p>
    <w:p w:rsidR="00F26C0A" w:rsidRDefault="00F26C0A" w:rsidP="00F26C0A">
      <w:pPr>
        <w:shd w:val="clear" w:color="auto" w:fill="FFFFFF" w:themeFill="background1"/>
        <w:spacing w:after="0" w:line="240" w:lineRule="auto"/>
        <w:jc w:val="both"/>
        <w:rPr>
          <w:rFonts w:ascii="Times New Roman" w:hAnsi="Times New Roman" w:cs="Times New Roman"/>
          <w:color w:val="1F1F1F"/>
          <w:sz w:val="24"/>
          <w:szCs w:val="24"/>
          <w:highlight w:val="white"/>
        </w:rPr>
      </w:pPr>
      <w:r w:rsidRPr="00F26C0A">
        <w:rPr>
          <w:rFonts w:ascii="Times New Roman" w:hAnsi="Times New Roman" w:cs="Times New Roman"/>
          <w:b/>
          <w:color w:val="1F1F1F"/>
          <w:sz w:val="24"/>
          <w:szCs w:val="24"/>
          <w:highlight w:val="white"/>
        </w:rPr>
        <w:t>ЗДО № 9 «Ромашка»</w:t>
      </w:r>
      <w:r w:rsidRPr="00F26C0A">
        <w:rPr>
          <w:rFonts w:ascii="Times New Roman" w:hAnsi="Times New Roman" w:cs="Times New Roman"/>
          <w:color w:val="1F1F1F"/>
          <w:sz w:val="24"/>
          <w:szCs w:val="24"/>
          <w:highlight w:val="white"/>
        </w:rPr>
        <w:t xml:space="preserve"> -31.05.2024 внаслідок авіаудару пошкоджено будівлю. ЕРДР22024050000001603 від 01.06.2024</w:t>
      </w:r>
    </w:p>
    <w:p w:rsidR="00F26C0A" w:rsidRPr="00F26C0A" w:rsidRDefault="00F26C0A" w:rsidP="00F26C0A">
      <w:pPr>
        <w:shd w:val="clear" w:color="auto" w:fill="FFFFFF" w:themeFill="background1"/>
        <w:spacing w:after="0" w:line="240" w:lineRule="auto"/>
        <w:jc w:val="both"/>
        <w:rPr>
          <w:rFonts w:ascii="Times New Roman" w:hAnsi="Times New Roman" w:cs="Times New Roman"/>
          <w:color w:val="1F1F1F"/>
          <w:sz w:val="24"/>
          <w:szCs w:val="24"/>
          <w:highlight w:val="white"/>
        </w:rPr>
      </w:pPr>
      <w:r w:rsidRPr="00F26C0A">
        <w:rPr>
          <w:rFonts w:ascii="Times New Roman" w:hAnsi="Times New Roman" w:cs="Times New Roman"/>
          <w:b/>
          <w:color w:val="1F1F1F"/>
          <w:sz w:val="24"/>
          <w:szCs w:val="24"/>
          <w:highlight w:val="white"/>
        </w:rPr>
        <w:t>ЗДО № 9 «Ромашка</w:t>
      </w:r>
      <w:r w:rsidRPr="00F26C0A">
        <w:rPr>
          <w:rFonts w:ascii="Times New Roman" w:hAnsi="Times New Roman" w:cs="Times New Roman"/>
          <w:color w:val="1F1F1F"/>
          <w:sz w:val="24"/>
          <w:szCs w:val="24"/>
          <w:highlight w:val="white"/>
        </w:rPr>
        <w:t>» - 14.07.2024 – внаслідок прямого ракетного удару пошкоджено будівлю закладу. ЕРДР 220240500000002162 від 14.07.2024</w:t>
      </w:r>
    </w:p>
    <w:p w:rsidR="00F26C0A" w:rsidRPr="00F26C0A" w:rsidRDefault="00F26C0A" w:rsidP="00F26C0A">
      <w:pPr>
        <w:shd w:val="clear" w:color="auto" w:fill="FFFFFF" w:themeFill="background1"/>
        <w:spacing w:after="0" w:line="240" w:lineRule="auto"/>
        <w:jc w:val="both"/>
        <w:rPr>
          <w:rFonts w:ascii="Times New Roman" w:hAnsi="Times New Roman" w:cs="Times New Roman"/>
          <w:color w:val="1F1F1F"/>
          <w:sz w:val="24"/>
          <w:szCs w:val="24"/>
          <w:highlight w:val="white"/>
        </w:rPr>
      </w:pPr>
      <w:r w:rsidRPr="00F26C0A">
        <w:rPr>
          <w:rFonts w:ascii="Times New Roman" w:hAnsi="Times New Roman" w:cs="Times New Roman"/>
          <w:b/>
          <w:color w:val="1F1F1F"/>
          <w:sz w:val="24"/>
          <w:szCs w:val="24"/>
          <w:highlight w:val="white"/>
        </w:rPr>
        <w:t>Будівля колишньої школ</w:t>
      </w:r>
      <w:proofErr w:type="gramStart"/>
      <w:r w:rsidRPr="00F26C0A">
        <w:rPr>
          <w:rFonts w:ascii="Times New Roman" w:hAnsi="Times New Roman" w:cs="Times New Roman"/>
          <w:b/>
          <w:color w:val="1F1F1F"/>
          <w:sz w:val="24"/>
          <w:szCs w:val="24"/>
          <w:highlight w:val="white"/>
        </w:rPr>
        <w:t>и-</w:t>
      </w:r>
      <w:proofErr w:type="gramEnd"/>
      <w:r w:rsidRPr="00F26C0A">
        <w:rPr>
          <w:rFonts w:ascii="Times New Roman" w:hAnsi="Times New Roman" w:cs="Times New Roman"/>
          <w:b/>
          <w:color w:val="1F1F1F"/>
          <w:sz w:val="24"/>
          <w:szCs w:val="24"/>
          <w:highlight w:val="white"/>
        </w:rPr>
        <w:t xml:space="preserve">інтернат </w:t>
      </w:r>
      <w:r w:rsidRPr="00F26C0A">
        <w:rPr>
          <w:rFonts w:ascii="Times New Roman" w:hAnsi="Times New Roman" w:cs="Times New Roman"/>
          <w:color w:val="1F1F1F"/>
          <w:sz w:val="24"/>
          <w:szCs w:val="24"/>
          <w:highlight w:val="white"/>
        </w:rPr>
        <w:t>23,02.2024 внаслідок вибухової хвилі пошкоджено будівлю. ЄРДР №22024050000000525 від 23.02.2024</w:t>
      </w:r>
    </w:p>
    <w:p w:rsidR="00F26C0A" w:rsidRPr="00F26C0A" w:rsidRDefault="00F26C0A" w:rsidP="00F26C0A">
      <w:pPr>
        <w:shd w:val="clear" w:color="auto" w:fill="FFFFFF" w:themeFill="background1"/>
        <w:spacing w:after="0" w:line="240" w:lineRule="auto"/>
        <w:jc w:val="both"/>
        <w:rPr>
          <w:rFonts w:ascii="Times New Roman" w:hAnsi="Times New Roman" w:cs="Times New Roman"/>
          <w:color w:val="1F1F1F"/>
          <w:sz w:val="24"/>
          <w:szCs w:val="24"/>
          <w:highlight w:val="white"/>
        </w:rPr>
      </w:pPr>
      <w:r w:rsidRPr="00F26C0A">
        <w:rPr>
          <w:rFonts w:ascii="Times New Roman" w:hAnsi="Times New Roman" w:cs="Times New Roman"/>
          <w:b/>
          <w:color w:val="1F1F1F"/>
          <w:sz w:val="24"/>
          <w:szCs w:val="24"/>
          <w:highlight w:val="white"/>
        </w:rPr>
        <w:t>Будівля колишньої школи інтернат</w:t>
      </w:r>
      <w:r w:rsidRPr="00F26C0A">
        <w:rPr>
          <w:rFonts w:ascii="Times New Roman" w:hAnsi="Times New Roman" w:cs="Times New Roman"/>
          <w:color w:val="1F1F1F"/>
          <w:sz w:val="24"/>
          <w:szCs w:val="24"/>
          <w:highlight w:val="white"/>
        </w:rPr>
        <w:t>- 03.08.2024 внаслідок прямого ракетного удару зруйновано ІІ навчальний корпус. Адміністративний та спальний корпус пошкоджено. ЕРДР 22024050000002386 від 03.08.2024</w:t>
      </w:r>
    </w:p>
    <w:p w:rsidR="00F26C0A" w:rsidRPr="00F26C0A" w:rsidRDefault="00F26C0A" w:rsidP="00F26C0A">
      <w:pPr>
        <w:shd w:val="clear" w:color="auto" w:fill="FFFFFF" w:themeFill="background1"/>
        <w:spacing w:after="0" w:line="240" w:lineRule="auto"/>
        <w:jc w:val="both"/>
        <w:rPr>
          <w:rFonts w:ascii="Times New Roman" w:hAnsi="Times New Roman" w:cs="Times New Roman"/>
          <w:color w:val="1F1F1F"/>
          <w:sz w:val="24"/>
          <w:szCs w:val="24"/>
          <w:highlight w:val="white"/>
        </w:rPr>
      </w:pPr>
      <w:r w:rsidRPr="00F26C0A">
        <w:rPr>
          <w:rFonts w:ascii="Times New Roman" w:hAnsi="Times New Roman" w:cs="Times New Roman"/>
          <w:b/>
          <w:color w:val="1F1F1F"/>
          <w:sz w:val="24"/>
          <w:szCs w:val="24"/>
          <w:highlight w:val="white"/>
        </w:rPr>
        <w:t xml:space="preserve">Опорний заклад загальної середньої  освіти- </w:t>
      </w:r>
      <w:r w:rsidRPr="00F26C0A">
        <w:rPr>
          <w:rFonts w:ascii="Times New Roman" w:hAnsi="Times New Roman" w:cs="Times New Roman"/>
          <w:color w:val="1F1F1F"/>
          <w:sz w:val="24"/>
          <w:szCs w:val="24"/>
          <w:highlight w:val="white"/>
        </w:rPr>
        <w:t>23.02.2024</w:t>
      </w:r>
      <w:r w:rsidRPr="00F26C0A">
        <w:rPr>
          <w:rFonts w:ascii="Times New Roman" w:hAnsi="Times New Roman" w:cs="Times New Roman"/>
          <w:b/>
          <w:color w:val="1F1F1F"/>
          <w:sz w:val="24"/>
          <w:szCs w:val="24"/>
          <w:highlight w:val="white"/>
        </w:rPr>
        <w:t xml:space="preserve"> </w:t>
      </w:r>
      <w:r w:rsidRPr="00F26C0A">
        <w:rPr>
          <w:rFonts w:ascii="Times New Roman" w:hAnsi="Times New Roman" w:cs="Times New Roman"/>
          <w:color w:val="1F1F1F"/>
          <w:sz w:val="24"/>
          <w:szCs w:val="24"/>
          <w:highlight w:val="white"/>
        </w:rPr>
        <w:t>внаслідок</w:t>
      </w:r>
      <w:r w:rsidRPr="00F26C0A">
        <w:rPr>
          <w:rFonts w:ascii="Times New Roman" w:hAnsi="Times New Roman" w:cs="Times New Roman"/>
          <w:b/>
          <w:color w:val="1F1F1F"/>
          <w:sz w:val="24"/>
          <w:szCs w:val="24"/>
          <w:highlight w:val="white"/>
        </w:rPr>
        <w:t xml:space="preserve"> </w:t>
      </w:r>
      <w:r w:rsidRPr="00F26C0A">
        <w:rPr>
          <w:rFonts w:ascii="Times New Roman" w:hAnsi="Times New Roman" w:cs="Times New Roman"/>
          <w:color w:val="1F1F1F"/>
          <w:sz w:val="24"/>
          <w:szCs w:val="24"/>
          <w:highlight w:val="white"/>
        </w:rPr>
        <w:t>вибухової хвилі 23,02.2024 пошкоджено віконні  блоки. ЄРДР №220240500000 від 23.02.2024.</w:t>
      </w:r>
    </w:p>
    <w:p w:rsidR="00F26C0A" w:rsidRPr="00F26C0A" w:rsidRDefault="00F26C0A" w:rsidP="00F26C0A">
      <w:pPr>
        <w:shd w:val="clear" w:color="auto" w:fill="FFFFFF" w:themeFill="background1"/>
        <w:spacing w:after="0" w:line="240" w:lineRule="auto"/>
        <w:jc w:val="both"/>
        <w:rPr>
          <w:rFonts w:ascii="Times New Roman" w:hAnsi="Times New Roman" w:cs="Times New Roman"/>
          <w:color w:val="1F1F1F"/>
          <w:sz w:val="24"/>
          <w:szCs w:val="24"/>
          <w:highlight w:val="white"/>
        </w:rPr>
      </w:pPr>
      <w:r w:rsidRPr="00F26C0A">
        <w:rPr>
          <w:rFonts w:ascii="Times New Roman" w:hAnsi="Times New Roman" w:cs="Times New Roman"/>
          <w:b/>
          <w:color w:val="1F1F1F"/>
          <w:sz w:val="24"/>
          <w:szCs w:val="24"/>
          <w:highlight w:val="white"/>
        </w:rPr>
        <w:t xml:space="preserve">ЗЗСО І-ІІІ ступенів № 10 – </w:t>
      </w:r>
      <w:r w:rsidRPr="00F26C0A">
        <w:rPr>
          <w:rFonts w:ascii="Times New Roman" w:hAnsi="Times New Roman" w:cs="Times New Roman"/>
          <w:color w:val="1F1F1F"/>
          <w:sz w:val="24"/>
          <w:szCs w:val="24"/>
          <w:highlight w:val="white"/>
        </w:rPr>
        <w:t>08.03.2024  внаслідок вибухової хвилі  пошкоджено віконні блоки. ЄРДР №22024050000000721 від 09.03.2024</w:t>
      </w:r>
    </w:p>
    <w:p w:rsidR="00F26C0A" w:rsidRPr="00F26C0A" w:rsidRDefault="00F26C0A" w:rsidP="00F26C0A">
      <w:pPr>
        <w:shd w:val="clear" w:color="auto" w:fill="FFFFFF" w:themeFill="background1"/>
        <w:spacing w:after="0" w:line="240" w:lineRule="auto"/>
        <w:jc w:val="both"/>
        <w:rPr>
          <w:rFonts w:ascii="Times New Roman" w:hAnsi="Times New Roman" w:cs="Times New Roman"/>
          <w:color w:val="1F1F1F"/>
          <w:sz w:val="24"/>
          <w:szCs w:val="24"/>
          <w:highlight w:val="white"/>
        </w:rPr>
      </w:pPr>
      <w:r w:rsidRPr="00F26C0A">
        <w:rPr>
          <w:rFonts w:ascii="Times New Roman" w:hAnsi="Times New Roman" w:cs="Times New Roman"/>
          <w:b/>
          <w:color w:val="1F1F1F"/>
          <w:sz w:val="24"/>
          <w:szCs w:val="24"/>
          <w:highlight w:val="white"/>
        </w:rPr>
        <w:t>ЗДО № 7 "Посмішка"-</w:t>
      </w:r>
      <w:r w:rsidRPr="00F26C0A">
        <w:rPr>
          <w:rFonts w:ascii="Times New Roman" w:hAnsi="Times New Roman" w:cs="Times New Roman"/>
          <w:color w:val="1F1F1F"/>
          <w:sz w:val="24"/>
          <w:szCs w:val="24"/>
          <w:highlight w:val="white"/>
        </w:rPr>
        <w:t>10.03.2024 внаслідок вибухової хвилі пошкоджено віконні блоки. ЕРДР № 22024050000000730 від 10.03.2024</w:t>
      </w:r>
    </w:p>
    <w:p w:rsidR="00F26C0A" w:rsidRDefault="00F26C0A" w:rsidP="00F26C0A">
      <w:pPr>
        <w:shd w:val="clear" w:color="auto" w:fill="FFFFFF" w:themeFill="background1"/>
        <w:spacing w:after="0" w:line="240" w:lineRule="auto"/>
        <w:jc w:val="both"/>
        <w:rPr>
          <w:rFonts w:ascii="Times New Roman" w:hAnsi="Times New Roman" w:cs="Times New Roman"/>
          <w:color w:val="1F1F1F"/>
          <w:sz w:val="24"/>
          <w:szCs w:val="24"/>
          <w:highlight w:val="white"/>
        </w:rPr>
      </w:pPr>
      <w:r w:rsidRPr="00F26C0A">
        <w:rPr>
          <w:rFonts w:ascii="Times New Roman" w:hAnsi="Times New Roman" w:cs="Times New Roman"/>
          <w:b/>
          <w:color w:val="1F1F1F"/>
          <w:sz w:val="24"/>
          <w:szCs w:val="24"/>
          <w:highlight w:val="white"/>
        </w:rPr>
        <w:t>ЗОШ I-III ступенів № 9 -</w:t>
      </w:r>
      <w:r w:rsidRPr="00F26C0A">
        <w:rPr>
          <w:rFonts w:ascii="Times New Roman" w:hAnsi="Times New Roman" w:cs="Times New Roman"/>
          <w:color w:val="1F1F1F"/>
          <w:sz w:val="24"/>
          <w:szCs w:val="24"/>
          <w:highlight w:val="white"/>
        </w:rPr>
        <w:t>15.03.2024</w:t>
      </w:r>
      <w:r w:rsidRPr="00F26C0A">
        <w:rPr>
          <w:rFonts w:ascii="Times New Roman" w:hAnsi="Times New Roman" w:cs="Times New Roman"/>
          <w:b/>
          <w:color w:val="1F1F1F"/>
          <w:sz w:val="24"/>
          <w:szCs w:val="24"/>
          <w:highlight w:val="white"/>
        </w:rPr>
        <w:t xml:space="preserve"> </w:t>
      </w:r>
      <w:r w:rsidRPr="00F26C0A">
        <w:rPr>
          <w:rFonts w:ascii="Times New Roman" w:hAnsi="Times New Roman" w:cs="Times New Roman"/>
          <w:color w:val="1F1F1F"/>
          <w:sz w:val="24"/>
          <w:szCs w:val="24"/>
          <w:highlight w:val="white"/>
        </w:rPr>
        <w:t>внаслідок прямого ракетного влучання зруйновано заклад. ЕРДР №22024050000000785 від  15,03.2024</w:t>
      </w:r>
    </w:p>
    <w:p w:rsidR="00F26C0A" w:rsidRPr="00F26C0A" w:rsidRDefault="00F26C0A" w:rsidP="00F26C0A">
      <w:pPr>
        <w:shd w:val="clear" w:color="auto" w:fill="FFFFFF" w:themeFill="background1"/>
        <w:spacing w:after="0" w:line="240" w:lineRule="auto"/>
        <w:jc w:val="both"/>
        <w:rPr>
          <w:rFonts w:ascii="Times New Roman" w:hAnsi="Times New Roman" w:cs="Times New Roman"/>
          <w:color w:val="1F1F1F"/>
          <w:sz w:val="24"/>
          <w:szCs w:val="24"/>
          <w:highlight w:val="white"/>
        </w:rPr>
      </w:pPr>
      <w:r w:rsidRPr="00F26C0A">
        <w:rPr>
          <w:rFonts w:ascii="Times New Roman" w:hAnsi="Times New Roman" w:cs="Times New Roman"/>
          <w:b/>
          <w:color w:val="1F1F1F"/>
          <w:sz w:val="24"/>
          <w:szCs w:val="24"/>
          <w:highlight w:val="white"/>
        </w:rPr>
        <w:t>ЗДО № 3 "Сонечко» -</w:t>
      </w:r>
      <w:r w:rsidRPr="00F26C0A">
        <w:rPr>
          <w:rFonts w:ascii="Times New Roman" w:hAnsi="Times New Roman" w:cs="Times New Roman"/>
          <w:color w:val="1F1F1F"/>
          <w:sz w:val="24"/>
          <w:szCs w:val="24"/>
          <w:highlight w:val="white"/>
        </w:rPr>
        <w:t xml:space="preserve"> 15.03.2024  внаслідок вибухової хвилі пошкоджено віконні блоки ЕРДР № 22024050000000795 від 17.03.2024</w:t>
      </w:r>
    </w:p>
    <w:p w:rsidR="00F26C0A" w:rsidRPr="00F26C0A" w:rsidRDefault="00F26C0A" w:rsidP="00F26C0A">
      <w:pPr>
        <w:shd w:val="clear" w:color="auto" w:fill="FFFFFF" w:themeFill="background1"/>
        <w:spacing w:after="0" w:line="240" w:lineRule="auto"/>
        <w:jc w:val="both"/>
        <w:rPr>
          <w:rFonts w:ascii="Times New Roman" w:hAnsi="Times New Roman" w:cs="Times New Roman"/>
          <w:color w:val="1F1F1F"/>
          <w:sz w:val="24"/>
          <w:szCs w:val="24"/>
          <w:highlight w:val="white"/>
        </w:rPr>
      </w:pPr>
      <w:r w:rsidRPr="00F26C0A">
        <w:rPr>
          <w:rFonts w:ascii="Times New Roman" w:hAnsi="Times New Roman" w:cs="Times New Roman"/>
          <w:b/>
          <w:color w:val="1F1F1F"/>
          <w:sz w:val="24"/>
          <w:szCs w:val="24"/>
          <w:highlight w:val="white"/>
        </w:rPr>
        <w:t>Гімназія № 1</w:t>
      </w:r>
      <w:r w:rsidRPr="00F26C0A">
        <w:rPr>
          <w:rFonts w:ascii="Times New Roman" w:hAnsi="Times New Roman" w:cs="Times New Roman"/>
          <w:color w:val="1F1F1F"/>
          <w:sz w:val="24"/>
          <w:szCs w:val="24"/>
          <w:highlight w:val="white"/>
        </w:rPr>
        <w:t xml:space="preserve"> – 11.07.2024 внаслідок прямого ракетного удару  зруйновано будівлю 1 навчального корпусу, пошкоджено ІІ навчальний корпус. ЕРДР 220240500000002119 від 11.07.2024</w:t>
      </w:r>
    </w:p>
    <w:p w:rsidR="00F26C0A" w:rsidRPr="00F26C0A" w:rsidRDefault="00F26C0A" w:rsidP="00F26C0A">
      <w:pPr>
        <w:shd w:val="clear" w:color="auto" w:fill="FFFFFF" w:themeFill="background1"/>
        <w:spacing w:after="0" w:line="240" w:lineRule="auto"/>
        <w:jc w:val="both"/>
        <w:rPr>
          <w:rFonts w:ascii="Times New Roman" w:hAnsi="Times New Roman" w:cs="Times New Roman"/>
          <w:color w:val="1F1F1F"/>
          <w:sz w:val="24"/>
          <w:szCs w:val="24"/>
          <w:highlight w:val="white"/>
        </w:rPr>
      </w:pPr>
      <w:r w:rsidRPr="00F26C0A">
        <w:rPr>
          <w:rFonts w:ascii="Times New Roman" w:hAnsi="Times New Roman" w:cs="Times New Roman"/>
          <w:b/>
          <w:color w:val="1F1F1F"/>
          <w:sz w:val="24"/>
          <w:szCs w:val="24"/>
          <w:highlight w:val="white"/>
        </w:rPr>
        <w:t>ЗДО № 2 «Попелюшка»</w:t>
      </w:r>
      <w:r w:rsidRPr="00F26C0A">
        <w:rPr>
          <w:rFonts w:ascii="Times New Roman" w:hAnsi="Times New Roman" w:cs="Times New Roman"/>
          <w:color w:val="1F1F1F"/>
          <w:sz w:val="24"/>
          <w:szCs w:val="24"/>
          <w:highlight w:val="white"/>
        </w:rPr>
        <w:t xml:space="preserve"> - 11.07.2024 внаслідок прямого  ракетного удару зруйновано будівлю  закладу. ЕРДР 220240500000002119 від 11.07.2024</w:t>
      </w:r>
    </w:p>
    <w:p w:rsidR="00F26C0A" w:rsidRPr="00F26C0A" w:rsidRDefault="00F26C0A" w:rsidP="00F26C0A">
      <w:pPr>
        <w:shd w:val="clear" w:color="auto" w:fill="FFFFFF" w:themeFill="background1"/>
        <w:spacing w:after="0" w:line="240" w:lineRule="auto"/>
        <w:jc w:val="both"/>
        <w:rPr>
          <w:rFonts w:ascii="Times New Roman" w:hAnsi="Times New Roman" w:cs="Times New Roman"/>
          <w:color w:val="1F1F1F"/>
          <w:sz w:val="24"/>
          <w:szCs w:val="24"/>
          <w:highlight w:val="white"/>
        </w:rPr>
      </w:pPr>
      <w:r w:rsidRPr="00F26C0A">
        <w:rPr>
          <w:rFonts w:ascii="Times New Roman" w:hAnsi="Times New Roman" w:cs="Times New Roman"/>
          <w:b/>
          <w:color w:val="1F1F1F"/>
          <w:sz w:val="24"/>
          <w:szCs w:val="24"/>
          <w:highlight w:val="white"/>
        </w:rPr>
        <w:t>ЗДО № 10 «Теремок» -</w:t>
      </w:r>
      <w:r w:rsidRPr="00F26C0A">
        <w:rPr>
          <w:rFonts w:ascii="Times New Roman" w:hAnsi="Times New Roman" w:cs="Times New Roman"/>
          <w:color w:val="1F1F1F"/>
          <w:sz w:val="24"/>
          <w:szCs w:val="24"/>
          <w:highlight w:val="white"/>
        </w:rPr>
        <w:t xml:space="preserve">  12.07.2024 внаслідок вибухової хвилі пошкоджено будівлю закладу. ЕРДР 220240500000002146 від 12.07.2024</w:t>
      </w:r>
    </w:p>
    <w:p w:rsidR="00F26C0A" w:rsidRPr="00F26C0A" w:rsidRDefault="00F26C0A" w:rsidP="00F26C0A">
      <w:pPr>
        <w:shd w:val="clear" w:color="auto" w:fill="FFFFFF" w:themeFill="background1"/>
        <w:spacing w:after="0" w:line="240" w:lineRule="auto"/>
        <w:jc w:val="both"/>
        <w:rPr>
          <w:rFonts w:ascii="Times New Roman" w:hAnsi="Times New Roman" w:cs="Times New Roman"/>
          <w:color w:val="1F1F1F"/>
          <w:sz w:val="24"/>
          <w:szCs w:val="24"/>
          <w:highlight w:val="white"/>
        </w:rPr>
      </w:pPr>
      <w:r w:rsidRPr="00F26C0A">
        <w:rPr>
          <w:rFonts w:ascii="Times New Roman" w:hAnsi="Times New Roman" w:cs="Times New Roman"/>
          <w:b/>
          <w:color w:val="1F1F1F"/>
          <w:sz w:val="24"/>
          <w:szCs w:val="24"/>
          <w:highlight w:val="white"/>
        </w:rPr>
        <w:lastRenderedPageBreak/>
        <w:t xml:space="preserve">ЗОШ № 8 -  </w:t>
      </w:r>
      <w:r w:rsidRPr="00F26C0A">
        <w:rPr>
          <w:rFonts w:ascii="Times New Roman" w:hAnsi="Times New Roman" w:cs="Times New Roman"/>
          <w:color w:val="1F1F1F"/>
          <w:sz w:val="24"/>
          <w:szCs w:val="24"/>
          <w:highlight w:val="white"/>
        </w:rPr>
        <w:t>12.07.2024 внаслідок вибухової хвилі пошкоджено будівлю закладу. ЕРДР 22024050000002146 від 12.07.2024</w:t>
      </w:r>
    </w:p>
    <w:p w:rsidR="00F26C0A" w:rsidRPr="00F26C0A" w:rsidRDefault="00F26C0A" w:rsidP="00207A3F">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sz w:val="24"/>
          <w:szCs w:val="24"/>
          <w:highlight w:val="white"/>
        </w:rPr>
      </w:pPr>
      <w:r w:rsidRPr="00F26C0A">
        <w:rPr>
          <w:rFonts w:ascii="Times New Roman" w:hAnsi="Times New Roman" w:cs="Times New Roman"/>
          <w:sz w:val="24"/>
          <w:szCs w:val="24"/>
          <w:highlight w:val="white"/>
        </w:rPr>
        <w:t>Станом на 02.09.2024 року у 125 класах закладів загальної середньої освіти навчаються 3175 учні. Середня наповнюваність класі</w:t>
      </w:r>
      <w:proofErr w:type="gramStart"/>
      <w:r w:rsidRPr="00F26C0A">
        <w:rPr>
          <w:rFonts w:ascii="Times New Roman" w:hAnsi="Times New Roman" w:cs="Times New Roman"/>
          <w:sz w:val="24"/>
          <w:szCs w:val="24"/>
          <w:highlight w:val="white"/>
        </w:rPr>
        <w:t>в</w:t>
      </w:r>
      <w:proofErr w:type="gramEnd"/>
      <w:r w:rsidRPr="00F26C0A">
        <w:rPr>
          <w:rFonts w:ascii="Times New Roman" w:hAnsi="Times New Roman" w:cs="Times New Roman"/>
          <w:sz w:val="24"/>
          <w:szCs w:val="24"/>
          <w:highlight w:val="white"/>
        </w:rPr>
        <w:t xml:space="preserve"> складає 25,4 учня. У порівнянні з відомостями на початок року зменшилась кількість класів та учнів, але збільшилась середня наповнюваність класів. На 1 січня 2024 року </w:t>
      </w:r>
      <w:proofErr w:type="gramStart"/>
      <w:r w:rsidRPr="00F26C0A">
        <w:rPr>
          <w:rFonts w:ascii="Times New Roman" w:hAnsi="Times New Roman" w:cs="Times New Roman"/>
          <w:sz w:val="24"/>
          <w:szCs w:val="24"/>
          <w:highlight w:val="white"/>
        </w:rPr>
        <w:t>у</w:t>
      </w:r>
      <w:proofErr w:type="gramEnd"/>
      <w:r w:rsidRPr="00F26C0A">
        <w:rPr>
          <w:rFonts w:ascii="Times New Roman" w:hAnsi="Times New Roman" w:cs="Times New Roman"/>
          <w:sz w:val="24"/>
          <w:szCs w:val="24"/>
          <w:highlight w:val="white"/>
        </w:rPr>
        <w:t xml:space="preserve"> закладах загальної середньої освіти  4151 учень навчався у 167 класах. Середня наповнюваність класів на 01.01.2024 складала 24,9 учня.</w:t>
      </w:r>
    </w:p>
    <w:p w:rsidR="00F26C0A" w:rsidRPr="00F26C0A" w:rsidRDefault="00F26C0A" w:rsidP="00207A3F">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sz w:val="24"/>
          <w:szCs w:val="24"/>
          <w:highlight w:val="white"/>
        </w:rPr>
      </w:pPr>
      <w:r w:rsidRPr="00F26C0A">
        <w:rPr>
          <w:rFonts w:ascii="Times New Roman" w:hAnsi="Times New Roman" w:cs="Times New Roman"/>
          <w:sz w:val="24"/>
          <w:szCs w:val="24"/>
          <w:highlight w:val="white"/>
        </w:rPr>
        <w:t xml:space="preserve">Станом на 02.09.2024 року 823 дитини здобувають освіту у 40 групах закладів дошкільної освіти, що на 366 дітей менше у порівнянні з 1 січня 2024 року. На 01.01.2024 </w:t>
      </w:r>
      <w:proofErr w:type="gramStart"/>
      <w:r w:rsidRPr="00F26C0A">
        <w:rPr>
          <w:rFonts w:ascii="Times New Roman" w:hAnsi="Times New Roman" w:cs="Times New Roman"/>
          <w:sz w:val="24"/>
          <w:szCs w:val="24"/>
          <w:highlight w:val="white"/>
        </w:rPr>
        <w:t>у</w:t>
      </w:r>
      <w:proofErr w:type="gramEnd"/>
      <w:r w:rsidRPr="00F26C0A">
        <w:rPr>
          <w:rFonts w:ascii="Times New Roman" w:hAnsi="Times New Roman" w:cs="Times New Roman"/>
          <w:sz w:val="24"/>
          <w:szCs w:val="24"/>
          <w:highlight w:val="white"/>
        </w:rPr>
        <w:t xml:space="preserve"> закладах дошкільної освіти функціонувало 63 дошкільні групи. </w:t>
      </w:r>
    </w:p>
    <w:p w:rsidR="00F26C0A" w:rsidRPr="00F26C0A" w:rsidRDefault="00F26C0A" w:rsidP="00207A3F">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sz w:val="24"/>
          <w:szCs w:val="24"/>
          <w:highlight w:val="white"/>
        </w:rPr>
      </w:pPr>
      <w:proofErr w:type="gramStart"/>
      <w:r w:rsidRPr="00F26C0A">
        <w:rPr>
          <w:rFonts w:ascii="Times New Roman" w:hAnsi="Times New Roman" w:cs="Times New Roman"/>
          <w:sz w:val="24"/>
          <w:szCs w:val="24"/>
          <w:highlight w:val="white"/>
        </w:rPr>
        <w:t>З</w:t>
      </w:r>
      <w:proofErr w:type="gramEnd"/>
      <w:r w:rsidRPr="00F26C0A">
        <w:rPr>
          <w:rFonts w:ascii="Times New Roman" w:hAnsi="Times New Roman" w:cs="Times New Roman"/>
          <w:sz w:val="24"/>
          <w:szCs w:val="24"/>
          <w:highlight w:val="white"/>
        </w:rPr>
        <w:t xml:space="preserve"> метою реалізації права дітей з особливими освітніми потребами на освіту за місцем проживання та соціальної адаптації в освітніх закладах міста організовано інклюзивне навчання:</w:t>
      </w:r>
    </w:p>
    <w:p w:rsidR="00F26C0A" w:rsidRPr="00F26C0A" w:rsidRDefault="00F26C0A" w:rsidP="00207A3F">
      <w:pPr>
        <w:pBdr>
          <w:top w:val="nil"/>
          <w:left w:val="nil"/>
          <w:bottom w:val="nil"/>
          <w:right w:val="nil"/>
          <w:between w:val="nil"/>
        </w:pBdr>
        <w:shd w:val="clear" w:color="auto" w:fill="FFFFFF" w:themeFill="background1"/>
        <w:tabs>
          <w:tab w:val="center" w:pos="1119"/>
          <w:tab w:val="right" w:pos="1269"/>
        </w:tabs>
        <w:spacing w:after="0" w:line="240" w:lineRule="auto"/>
        <w:ind w:firstLine="567"/>
        <w:jc w:val="both"/>
        <w:rPr>
          <w:rFonts w:ascii="Times New Roman" w:hAnsi="Times New Roman" w:cs="Times New Roman"/>
          <w:sz w:val="24"/>
          <w:szCs w:val="24"/>
          <w:highlight w:val="white"/>
        </w:rPr>
      </w:pPr>
      <w:r w:rsidRPr="00F26C0A">
        <w:rPr>
          <w:rFonts w:ascii="Times New Roman" w:hAnsi="Times New Roman" w:cs="Times New Roman"/>
          <w:sz w:val="24"/>
          <w:szCs w:val="24"/>
          <w:highlight w:val="white"/>
        </w:rPr>
        <w:t>у 6 ЗЗСО організовано 30 інклюзивних класі</w:t>
      </w:r>
      <w:proofErr w:type="gramStart"/>
      <w:r w:rsidRPr="00F26C0A">
        <w:rPr>
          <w:rFonts w:ascii="Times New Roman" w:hAnsi="Times New Roman" w:cs="Times New Roman"/>
          <w:sz w:val="24"/>
          <w:szCs w:val="24"/>
          <w:highlight w:val="white"/>
        </w:rPr>
        <w:t>в</w:t>
      </w:r>
      <w:proofErr w:type="gramEnd"/>
      <w:r w:rsidRPr="00F26C0A">
        <w:rPr>
          <w:rFonts w:ascii="Times New Roman" w:hAnsi="Times New Roman" w:cs="Times New Roman"/>
          <w:sz w:val="24"/>
          <w:szCs w:val="24"/>
          <w:highlight w:val="white"/>
        </w:rPr>
        <w:t xml:space="preserve"> для 42 дітей з ООП; </w:t>
      </w:r>
    </w:p>
    <w:p w:rsidR="00F26C0A" w:rsidRPr="00F26C0A" w:rsidRDefault="00F26C0A" w:rsidP="00207A3F">
      <w:pPr>
        <w:pBdr>
          <w:top w:val="nil"/>
          <w:left w:val="nil"/>
          <w:bottom w:val="nil"/>
          <w:right w:val="nil"/>
          <w:between w:val="nil"/>
        </w:pBdr>
        <w:shd w:val="clear" w:color="auto" w:fill="FFFFFF" w:themeFill="background1"/>
        <w:tabs>
          <w:tab w:val="center" w:pos="1119"/>
          <w:tab w:val="right" w:pos="1269"/>
        </w:tabs>
        <w:spacing w:after="0" w:line="240" w:lineRule="auto"/>
        <w:ind w:firstLine="567"/>
        <w:jc w:val="both"/>
        <w:rPr>
          <w:rFonts w:ascii="Times New Roman" w:hAnsi="Times New Roman" w:cs="Times New Roman"/>
          <w:sz w:val="24"/>
          <w:szCs w:val="24"/>
          <w:highlight w:val="white"/>
        </w:rPr>
      </w:pPr>
      <w:r w:rsidRPr="00F26C0A">
        <w:rPr>
          <w:rFonts w:ascii="Times New Roman" w:hAnsi="Times New Roman" w:cs="Times New Roman"/>
          <w:sz w:val="24"/>
          <w:szCs w:val="24"/>
          <w:highlight w:val="white"/>
        </w:rPr>
        <w:t xml:space="preserve">у 6 ЗЗСО для 31 дитини організовано індивідуальне навчання – педагогічний патронаж; </w:t>
      </w:r>
      <w:r w:rsidR="00207A3F">
        <w:rPr>
          <w:rFonts w:ascii="Times New Roman" w:hAnsi="Times New Roman" w:cs="Times New Roman"/>
          <w:sz w:val="24"/>
          <w:szCs w:val="24"/>
          <w:highlight w:val="white"/>
        </w:rPr>
        <w:t>+</w:t>
      </w:r>
      <w:r w:rsidRPr="00F26C0A">
        <w:rPr>
          <w:rFonts w:ascii="Times New Roman" w:hAnsi="Times New Roman" w:cs="Times New Roman"/>
          <w:sz w:val="24"/>
          <w:szCs w:val="24"/>
          <w:highlight w:val="white"/>
        </w:rPr>
        <w:t>у 4 ЗДО організовано 5 інклюзивних груп для 12 дітей з ООП;</w:t>
      </w:r>
    </w:p>
    <w:p w:rsidR="00F26C0A" w:rsidRPr="00F26C0A" w:rsidRDefault="00F26C0A" w:rsidP="00207A3F">
      <w:pPr>
        <w:pBdr>
          <w:top w:val="nil"/>
          <w:left w:val="nil"/>
          <w:bottom w:val="nil"/>
          <w:right w:val="nil"/>
          <w:between w:val="nil"/>
        </w:pBdr>
        <w:shd w:val="clear" w:color="auto" w:fill="FFFFFF" w:themeFill="background1"/>
        <w:tabs>
          <w:tab w:val="center" w:pos="1119"/>
          <w:tab w:val="right" w:pos="1269"/>
        </w:tabs>
        <w:spacing w:after="0" w:line="240" w:lineRule="auto"/>
        <w:ind w:firstLine="567"/>
        <w:jc w:val="both"/>
        <w:rPr>
          <w:rFonts w:ascii="Times New Roman" w:hAnsi="Times New Roman" w:cs="Times New Roman"/>
          <w:sz w:val="24"/>
          <w:szCs w:val="24"/>
          <w:highlight w:val="white"/>
        </w:rPr>
      </w:pPr>
      <w:r w:rsidRPr="00F26C0A">
        <w:rPr>
          <w:rFonts w:ascii="Times New Roman" w:hAnsi="Times New Roman" w:cs="Times New Roman"/>
          <w:sz w:val="24"/>
          <w:szCs w:val="24"/>
          <w:highlight w:val="white"/>
        </w:rPr>
        <w:t xml:space="preserve">у 5 ЗДО функціонують 7 </w:t>
      </w:r>
      <w:proofErr w:type="gramStart"/>
      <w:r w:rsidRPr="00F26C0A">
        <w:rPr>
          <w:rFonts w:ascii="Times New Roman" w:hAnsi="Times New Roman" w:cs="Times New Roman"/>
          <w:sz w:val="24"/>
          <w:szCs w:val="24"/>
          <w:highlight w:val="white"/>
        </w:rPr>
        <w:t>спец</w:t>
      </w:r>
      <w:proofErr w:type="gramEnd"/>
      <w:r w:rsidRPr="00F26C0A">
        <w:rPr>
          <w:rFonts w:ascii="Times New Roman" w:hAnsi="Times New Roman" w:cs="Times New Roman"/>
          <w:sz w:val="24"/>
          <w:szCs w:val="24"/>
          <w:highlight w:val="white"/>
        </w:rPr>
        <w:t>іальних груп (2 групи ЗПР та 5 логопедичних) для 69 дітей з відповідними порушеннями.</w:t>
      </w:r>
    </w:p>
    <w:p w:rsidR="00F26C0A" w:rsidRPr="00F26C0A" w:rsidRDefault="00F26C0A" w:rsidP="00207A3F">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sz w:val="24"/>
          <w:szCs w:val="24"/>
          <w:highlight w:val="white"/>
        </w:rPr>
      </w:pPr>
      <w:r w:rsidRPr="00F26C0A">
        <w:rPr>
          <w:rFonts w:ascii="Times New Roman" w:hAnsi="Times New Roman" w:cs="Times New Roman"/>
          <w:sz w:val="24"/>
          <w:szCs w:val="24"/>
          <w:highlight w:val="white"/>
        </w:rPr>
        <w:t>У порівнянні з початком 2024 року зменшилась кількість інклюзивних класі</w:t>
      </w:r>
      <w:proofErr w:type="gramStart"/>
      <w:r w:rsidRPr="00F26C0A">
        <w:rPr>
          <w:rFonts w:ascii="Times New Roman" w:hAnsi="Times New Roman" w:cs="Times New Roman"/>
          <w:sz w:val="24"/>
          <w:szCs w:val="24"/>
          <w:highlight w:val="white"/>
        </w:rPr>
        <w:t>в</w:t>
      </w:r>
      <w:proofErr w:type="gramEnd"/>
      <w:r w:rsidRPr="00F26C0A">
        <w:rPr>
          <w:rFonts w:ascii="Times New Roman" w:hAnsi="Times New Roman" w:cs="Times New Roman"/>
          <w:sz w:val="24"/>
          <w:szCs w:val="24"/>
          <w:highlight w:val="white"/>
        </w:rPr>
        <w:t xml:space="preserve"> </w:t>
      </w:r>
      <w:proofErr w:type="gramStart"/>
      <w:r w:rsidRPr="00F26C0A">
        <w:rPr>
          <w:rFonts w:ascii="Times New Roman" w:hAnsi="Times New Roman" w:cs="Times New Roman"/>
          <w:sz w:val="24"/>
          <w:szCs w:val="24"/>
          <w:highlight w:val="white"/>
        </w:rPr>
        <w:t>та</w:t>
      </w:r>
      <w:proofErr w:type="gramEnd"/>
      <w:r w:rsidRPr="00F26C0A">
        <w:rPr>
          <w:rFonts w:ascii="Times New Roman" w:hAnsi="Times New Roman" w:cs="Times New Roman"/>
          <w:sz w:val="24"/>
          <w:szCs w:val="24"/>
          <w:highlight w:val="white"/>
        </w:rPr>
        <w:t xml:space="preserve"> дітей в них: на 01.01.2024 функціонувало 31 інклюзивний клас для 46 дітей з ООП та зменшилась кількість дітей, для яких організовано індивідуальне навчання – педагогічний патронаж. Станом на 01.01.2024 було охоплено 48 здобувачів освіти. </w:t>
      </w:r>
    </w:p>
    <w:p w:rsidR="00F26C0A" w:rsidRPr="00F26C0A" w:rsidRDefault="00F26C0A" w:rsidP="00C64219">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sz w:val="24"/>
          <w:szCs w:val="24"/>
          <w:highlight w:val="white"/>
        </w:rPr>
      </w:pPr>
      <w:r w:rsidRPr="00F26C0A">
        <w:rPr>
          <w:rFonts w:ascii="Times New Roman" w:hAnsi="Times New Roman" w:cs="Times New Roman"/>
          <w:sz w:val="24"/>
          <w:szCs w:val="24"/>
          <w:highlight w:val="white"/>
        </w:rPr>
        <w:t xml:space="preserve">Для забезпечення доступу до якісної освіти усіх здобувачів освіти у, тому числі створення умов для </w:t>
      </w:r>
      <w:proofErr w:type="gramStart"/>
      <w:r w:rsidRPr="00F26C0A">
        <w:rPr>
          <w:rFonts w:ascii="Times New Roman" w:hAnsi="Times New Roman" w:cs="Times New Roman"/>
          <w:sz w:val="24"/>
          <w:szCs w:val="24"/>
          <w:highlight w:val="white"/>
        </w:rPr>
        <w:t>п</w:t>
      </w:r>
      <w:proofErr w:type="gramEnd"/>
      <w:r w:rsidRPr="00F26C0A">
        <w:rPr>
          <w:rFonts w:ascii="Times New Roman" w:hAnsi="Times New Roman" w:cs="Times New Roman"/>
          <w:sz w:val="24"/>
          <w:szCs w:val="24"/>
          <w:highlight w:val="white"/>
        </w:rPr>
        <w:t xml:space="preserve">ідтримки та розвитку дітей з ООП, </w:t>
      </w:r>
      <w:r w:rsidR="00C64219" w:rsidRPr="00F26C0A">
        <w:rPr>
          <w:rFonts w:ascii="Times New Roman" w:hAnsi="Times New Roman" w:cs="Times New Roman"/>
          <w:sz w:val="24"/>
          <w:szCs w:val="24"/>
          <w:highlight w:val="white"/>
        </w:rPr>
        <w:t>які навчаються в інклюзивних класах закладів загальної середньої освіти та інклюзивних групах закладів дошкільної освіти</w:t>
      </w:r>
      <w:r w:rsidR="00C64219">
        <w:rPr>
          <w:rFonts w:ascii="Times New Roman" w:hAnsi="Times New Roman" w:cs="Times New Roman"/>
          <w:sz w:val="24"/>
          <w:szCs w:val="24"/>
          <w:highlight w:val="white"/>
        </w:rPr>
        <w:t>,</w:t>
      </w:r>
      <w:r w:rsidR="00C64219" w:rsidRPr="00F26C0A">
        <w:rPr>
          <w:rFonts w:ascii="Times New Roman" w:hAnsi="Times New Roman" w:cs="Times New Roman"/>
          <w:sz w:val="24"/>
          <w:szCs w:val="24"/>
          <w:highlight w:val="white"/>
        </w:rPr>
        <w:t xml:space="preserve"> </w:t>
      </w:r>
      <w:r w:rsidRPr="00F26C0A">
        <w:rPr>
          <w:rFonts w:ascii="Times New Roman" w:hAnsi="Times New Roman" w:cs="Times New Roman"/>
          <w:sz w:val="24"/>
          <w:szCs w:val="24"/>
          <w:highlight w:val="white"/>
        </w:rPr>
        <w:t>у 2024 році засвоєно кошти</w:t>
      </w:r>
      <w:r w:rsidR="00C64219">
        <w:rPr>
          <w:rFonts w:ascii="Times New Roman" w:hAnsi="Times New Roman" w:cs="Times New Roman"/>
          <w:sz w:val="24"/>
          <w:szCs w:val="24"/>
          <w:highlight w:val="white"/>
        </w:rPr>
        <w:t xml:space="preserve"> в сумі </w:t>
      </w:r>
      <w:r w:rsidRPr="00F26C0A">
        <w:rPr>
          <w:rFonts w:ascii="Times New Roman" w:hAnsi="Times New Roman" w:cs="Times New Roman"/>
          <w:sz w:val="24"/>
          <w:szCs w:val="24"/>
          <w:highlight w:val="white"/>
        </w:rPr>
        <w:t>336,9 тис. грн.</w:t>
      </w:r>
    </w:p>
    <w:p w:rsidR="00F26C0A" w:rsidRPr="00F26C0A" w:rsidRDefault="00F26C0A" w:rsidP="00C64219">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sz w:val="24"/>
          <w:szCs w:val="24"/>
          <w:highlight w:val="white"/>
        </w:rPr>
      </w:pPr>
      <w:r w:rsidRPr="00F26C0A">
        <w:rPr>
          <w:rFonts w:ascii="Times New Roman" w:hAnsi="Times New Roman" w:cs="Times New Roman"/>
          <w:sz w:val="24"/>
          <w:szCs w:val="24"/>
          <w:highlight w:val="white"/>
        </w:rPr>
        <w:t xml:space="preserve">У зв’язку з проведенням бойових дій на території області та оголошенням евакуації </w:t>
      </w:r>
      <w:proofErr w:type="gramStart"/>
      <w:r w:rsidRPr="00F26C0A">
        <w:rPr>
          <w:rFonts w:ascii="Times New Roman" w:hAnsi="Times New Roman" w:cs="Times New Roman"/>
          <w:sz w:val="24"/>
          <w:szCs w:val="24"/>
          <w:highlight w:val="white"/>
        </w:rPr>
        <w:t>вс</w:t>
      </w:r>
      <w:proofErr w:type="gramEnd"/>
      <w:r w:rsidRPr="00F26C0A">
        <w:rPr>
          <w:rFonts w:ascii="Times New Roman" w:hAnsi="Times New Roman" w:cs="Times New Roman"/>
          <w:sz w:val="24"/>
          <w:szCs w:val="24"/>
          <w:highlight w:val="white"/>
        </w:rPr>
        <w:t>і здобувачі освіти закладів загальної середньої та дошкільної освіти разом з батьками виїхали з території громади. Станом на 02.09.2024 року визначено місця перебування дітей:</w:t>
      </w:r>
    </w:p>
    <w:tbl>
      <w:tblPr>
        <w:tblW w:w="8613" w:type="dxa"/>
        <w:jc w:val="center"/>
        <w:tblInd w:w="-2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4219"/>
        <w:gridCol w:w="2126"/>
        <w:gridCol w:w="2268"/>
      </w:tblGrid>
      <w:tr w:rsidR="00F26C0A" w:rsidRPr="007A4295" w:rsidTr="00F26C0A">
        <w:trPr>
          <w:jc w:val="center"/>
        </w:trPr>
        <w:tc>
          <w:tcPr>
            <w:tcW w:w="4219" w:type="dxa"/>
          </w:tcPr>
          <w:p w:rsidR="00F26C0A" w:rsidRPr="007A4295" w:rsidRDefault="00F26C0A" w:rsidP="00F26C0A">
            <w:pPr>
              <w:pBdr>
                <w:top w:val="nil"/>
                <w:left w:val="nil"/>
                <w:bottom w:val="nil"/>
                <w:right w:val="nil"/>
                <w:between w:val="nil"/>
              </w:pBdr>
              <w:shd w:val="clear" w:color="auto" w:fill="FFFFFF" w:themeFill="background1"/>
              <w:spacing w:after="0" w:line="240" w:lineRule="auto"/>
              <w:jc w:val="center"/>
              <w:rPr>
                <w:rFonts w:ascii="Times New Roman" w:eastAsia="Times New Roman" w:hAnsi="Times New Roman" w:cs="Times New Roman"/>
                <w:sz w:val="20"/>
                <w:szCs w:val="20"/>
                <w:highlight w:val="white"/>
              </w:rPr>
            </w:pPr>
            <w:r w:rsidRPr="007A4295">
              <w:rPr>
                <w:rFonts w:ascii="Times New Roman" w:eastAsia="Times New Roman" w:hAnsi="Times New Roman" w:cs="Times New Roman"/>
                <w:sz w:val="20"/>
                <w:szCs w:val="20"/>
                <w:highlight w:val="white"/>
              </w:rPr>
              <w:t>Місце перебування здобувачів освіти</w:t>
            </w:r>
          </w:p>
        </w:tc>
        <w:tc>
          <w:tcPr>
            <w:tcW w:w="2126" w:type="dxa"/>
          </w:tcPr>
          <w:p w:rsidR="00F26C0A" w:rsidRPr="007A4295" w:rsidRDefault="00F26C0A" w:rsidP="00F26C0A">
            <w:pPr>
              <w:pBdr>
                <w:top w:val="nil"/>
                <w:left w:val="nil"/>
                <w:bottom w:val="nil"/>
                <w:right w:val="nil"/>
                <w:between w:val="nil"/>
              </w:pBdr>
              <w:shd w:val="clear" w:color="auto" w:fill="FFFFFF" w:themeFill="background1"/>
              <w:spacing w:after="0" w:line="240" w:lineRule="auto"/>
              <w:jc w:val="center"/>
              <w:rPr>
                <w:rFonts w:ascii="Times New Roman" w:eastAsia="Times New Roman" w:hAnsi="Times New Roman" w:cs="Times New Roman"/>
                <w:sz w:val="20"/>
                <w:szCs w:val="20"/>
                <w:highlight w:val="white"/>
              </w:rPr>
            </w:pPr>
            <w:r w:rsidRPr="007A4295">
              <w:rPr>
                <w:rFonts w:ascii="Times New Roman" w:eastAsia="Times New Roman" w:hAnsi="Times New Roman" w:cs="Times New Roman"/>
                <w:sz w:val="20"/>
                <w:szCs w:val="20"/>
                <w:highlight w:val="white"/>
              </w:rPr>
              <w:t xml:space="preserve"> ЗЗСО</w:t>
            </w:r>
          </w:p>
        </w:tc>
        <w:tc>
          <w:tcPr>
            <w:tcW w:w="2268" w:type="dxa"/>
          </w:tcPr>
          <w:p w:rsidR="00F26C0A" w:rsidRPr="007A4295" w:rsidRDefault="00F26C0A" w:rsidP="00F26C0A">
            <w:pPr>
              <w:pBdr>
                <w:top w:val="nil"/>
                <w:left w:val="nil"/>
                <w:bottom w:val="nil"/>
                <w:right w:val="nil"/>
                <w:between w:val="nil"/>
              </w:pBdr>
              <w:shd w:val="clear" w:color="auto" w:fill="FFFFFF" w:themeFill="background1"/>
              <w:spacing w:after="0" w:line="240" w:lineRule="auto"/>
              <w:jc w:val="center"/>
              <w:rPr>
                <w:rFonts w:ascii="Times New Roman" w:eastAsia="Times New Roman" w:hAnsi="Times New Roman" w:cs="Times New Roman"/>
                <w:sz w:val="20"/>
                <w:szCs w:val="20"/>
                <w:highlight w:val="white"/>
              </w:rPr>
            </w:pPr>
            <w:r w:rsidRPr="007A4295">
              <w:rPr>
                <w:rFonts w:ascii="Times New Roman" w:eastAsia="Times New Roman" w:hAnsi="Times New Roman" w:cs="Times New Roman"/>
                <w:sz w:val="20"/>
                <w:szCs w:val="20"/>
                <w:highlight w:val="white"/>
              </w:rPr>
              <w:t>ЗДО</w:t>
            </w:r>
          </w:p>
        </w:tc>
      </w:tr>
      <w:tr w:rsidR="00F26C0A" w:rsidRPr="007A4295" w:rsidTr="00F26C0A">
        <w:trPr>
          <w:jc w:val="center"/>
        </w:trPr>
        <w:tc>
          <w:tcPr>
            <w:tcW w:w="4219" w:type="dxa"/>
          </w:tcPr>
          <w:p w:rsidR="00F26C0A" w:rsidRPr="007A4295" w:rsidRDefault="00F26C0A" w:rsidP="00F26C0A">
            <w:pPr>
              <w:shd w:val="clear" w:color="auto" w:fill="FFFFFF" w:themeFill="background1"/>
              <w:spacing w:after="0" w:line="240" w:lineRule="auto"/>
              <w:jc w:val="both"/>
              <w:rPr>
                <w:rFonts w:ascii="Times New Roman" w:eastAsia="Times New Roman" w:hAnsi="Times New Roman" w:cs="Times New Roman"/>
                <w:sz w:val="20"/>
                <w:szCs w:val="20"/>
                <w:highlight w:val="white"/>
              </w:rPr>
            </w:pPr>
            <w:r w:rsidRPr="007A4295">
              <w:rPr>
                <w:rFonts w:ascii="Times New Roman" w:eastAsia="Times New Roman" w:hAnsi="Times New Roman" w:cs="Times New Roman"/>
                <w:sz w:val="20"/>
                <w:szCs w:val="20"/>
                <w:highlight w:val="white"/>
              </w:rPr>
              <w:t>у громаді</w:t>
            </w:r>
          </w:p>
        </w:tc>
        <w:tc>
          <w:tcPr>
            <w:tcW w:w="2126" w:type="dxa"/>
          </w:tcPr>
          <w:p w:rsidR="00F26C0A" w:rsidRPr="007A4295" w:rsidRDefault="00F26C0A" w:rsidP="00F26C0A">
            <w:pPr>
              <w:pBdr>
                <w:top w:val="nil"/>
                <w:left w:val="nil"/>
                <w:bottom w:val="nil"/>
                <w:right w:val="nil"/>
                <w:between w:val="nil"/>
              </w:pBdr>
              <w:shd w:val="clear" w:color="auto" w:fill="FFFFFF" w:themeFill="background1"/>
              <w:spacing w:after="0" w:line="240" w:lineRule="auto"/>
              <w:jc w:val="center"/>
              <w:rPr>
                <w:rFonts w:ascii="Times New Roman" w:eastAsia="Times New Roman" w:hAnsi="Times New Roman" w:cs="Times New Roman"/>
                <w:sz w:val="20"/>
                <w:szCs w:val="20"/>
                <w:highlight w:val="white"/>
              </w:rPr>
            </w:pPr>
            <w:r w:rsidRPr="007A4295">
              <w:rPr>
                <w:rFonts w:ascii="Times New Roman" w:eastAsia="Times New Roman" w:hAnsi="Times New Roman" w:cs="Times New Roman"/>
                <w:sz w:val="20"/>
                <w:szCs w:val="20"/>
                <w:highlight w:val="white"/>
              </w:rPr>
              <w:t>0</w:t>
            </w:r>
          </w:p>
        </w:tc>
        <w:tc>
          <w:tcPr>
            <w:tcW w:w="2268" w:type="dxa"/>
          </w:tcPr>
          <w:p w:rsidR="00F26C0A" w:rsidRPr="007A4295" w:rsidRDefault="00F26C0A" w:rsidP="00F26C0A">
            <w:pPr>
              <w:pBdr>
                <w:top w:val="nil"/>
                <w:left w:val="nil"/>
                <w:bottom w:val="nil"/>
                <w:right w:val="nil"/>
                <w:between w:val="nil"/>
              </w:pBdr>
              <w:shd w:val="clear" w:color="auto" w:fill="FFFFFF" w:themeFill="background1"/>
              <w:spacing w:after="0" w:line="240" w:lineRule="auto"/>
              <w:jc w:val="center"/>
              <w:rPr>
                <w:rFonts w:ascii="Times New Roman" w:eastAsia="Times New Roman" w:hAnsi="Times New Roman" w:cs="Times New Roman"/>
                <w:sz w:val="20"/>
                <w:szCs w:val="20"/>
                <w:highlight w:val="white"/>
              </w:rPr>
            </w:pPr>
            <w:r w:rsidRPr="007A4295">
              <w:rPr>
                <w:rFonts w:ascii="Times New Roman" w:eastAsia="Times New Roman" w:hAnsi="Times New Roman" w:cs="Times New Roman"/>
                <w:sz w:val="20"/>
                <w:szCs w:val="20"/>
                <w:highlight w:val="white"/>
              </w:rPr>
              <w:t>0</w:t>
            </w:r>
          </w:p>
        </w:tc>
      </w:tr>
      <w:tr w:rsidR="00F26C0A" w:rsidRPr="007A4295" w:rsidTr="00F26C0A">
        <w:trPr>
          <w:jc w:val="center"/>
        </w:trPr>
        <w:tc>
          <w:tcPr>
            <w:tcW w:w="4219" w:type="dxa"/>
          </w:tcPr>
          <w:p w:rsidR="00F26C0A" w:rsidRPr="007A4295" w:rsidRDefault="00F26C0A" w:rsidP="00F26C0A">
            <w:pPr>
              <w:pBdr>
                <w:top w:val="nil"/>
                <w:left w:val="nil"/>
                <w:bottom w:val="nil"/>
                <w:right w:val="nil"/>
                <w:between w:val="nil"/>
              </w:pBdr>
              <w:shd w:val="clear" w:color="auto" w:fill="FFFFFF" w:themeFill="background1"/>
              <w:spacing w:after="0" w:line="240" w:lineRule="auto"/>
              <w:jc w:val="both"/>
              <w:rPr>
                <w:rFonts w:ascii="Times New Roman" w:eastAsia="Times New Roman" w:hAnsi="Times New Roman" w:cs="Times New Roman"/>
                <w:sz w:val="20"/>
                <w:szCs w:val="20"/>
                <w:highlight w:val="white"/>
              </w:rPr>
            </w:pPr>
            <w:r w:rsidRPr="007A4295">
              <w:rPr>
                <w:rFonts w:ascii="Times New Roman" w:eastAsia="Times New Roman" w:hAnsi="Times New Roman" w:cs="Times New Roman"/>
                <w:sz w:val="20"/>
                <w:szCs w:val="20"/>
                <w:highlight w:val="white"/>
              </w:rPr>
              <w:t xml:space="preserve">на території області </w:t>
            </w:r>
          </w:p>
        </w:tc>
        <w:tc>
          <w:tcPr>
            <w:tcW w:w="2126" w:type="dxa"/>
          </w:tcPr>
          <w:p w:rsidR="00F26C0A" w:rsidRPr="007A4295" w:rsidRDefault="00F26C0A" w:rsidP="00F26C0A">
            <w:pPr>
              <w:pBdr>
                <w:top w:val="nil"/>
                <w:left w:val="nil"/>
                <w:bottom w:val="nil"/>
                <w:right w:val="nil"/>
                <w:between w:val="nil"/>
              </w:pBdr>
              <w:shd w:val="clear" w:color="auto" w:fill="FFFFFF" w:themeFill="background1"/>
              <w:spacing w:after="0" w:line="240" w:lineRule="auto"/>
              <w:jc w:val="center"/>
              <w:rPr>
                <w:rFonts w:ascii="Times New Roman" w:eastAsia="Times New Roman" w:hAnsi="Times New Roman" w:cs="Times New Roman"/>
                <w:sz w:val="20"/>
                <w:szCs w:val="20"/>
                <w:highlight w:val="white"/>
              </w:rPr>
            </w:pPr>
            <w:r w:rsidRPr="007A4295">
              <w:rPr>
                <w:rFonts w:ascii="Times New Roman" w:eastAsia="Times New Roman" w:hAnsi="Times New Roman" w:cs="Times New Roman"/>
                <w:sz w:val="20"/>
                <w:szCs w:val="20"/>
                <w:highlight w:val="white"/>
              </w:rPr>
              <w:t>257 (8 %)</w:t>
            </w:r>
          </w:p>
        </w:tc>
        <w:tc>
          <w:tcPr>
            <w:tcW w:w="2268" w:type="dxa"/>
          </w:tcPr>
          <w:p w:rsidR="00F26C0A" w:rsidRPr="007A4295" w:rsidRDefault="00F26C0A" w:rsidP="00F26C0A">
            <w:pPr>
              <w:pBdr>
                <w:top w:val="nil"/>
                <w:left w:val="nil"/>
                <w:bottom w:val="nil"/>
                <w:right w:val="nil"/>
                <w:between w:val="nil"/>
              </w:pBdr>
              <w:shd w:val="clear" w:color="auto" w:fill="FFFFFF" w:themeFill="background1"/>
              <w:spacing w:after="0" w:line="240" w:lineRule="auto"/>
              <w:jc w:val="center"/>
              <w:rPr>
                <w:rFonts w:ascii="Times New Roman" w:eastAsia="Times New Roman" w:hAnsi="Times New Roman" w:cs="Times New Roman"/>
                <w:sz w:val="20"/>
                <w:szCs w:val="20"/>
                <w:highlight w:val="white"/>
              </w:rPr>
            </w:pPr>
            <w:r w:rsidRPr="007A4295">
              <w:rPr>
                <w:rFonts w:ascii="Times New Roman" w:eastAsia="Times New Roman" w:hAnsi="Times New Roman" w:cs="Times New Roman"/>
                <w:sz w:val="20"/>
                <w:szCs w:val="20"/>
                <w:highlight w:val="white"/>
              </w:rPr>
              <w:t>56  (6,8 %)</w:t>
            </w:r>
          </w:p>
        </w:tc>
      </w:tr>
      <w:tr w:rsidR="00F26C0A" w:rsidRPr="007A4295" w:rsidTr="00F26C0A">
        <w:trPr>
          <w:jc w:val="center"/>
        </w:trPr>
        <w:tc>
          <w:tcPr>
            <w:tcW w:w="4219" w:type="dxa"/>
          </w:tcPr>
          <w:p w:rsidR="00F26C0A" w:rsidRPr="007A4295" w:rsidRDefault="00F26C0A" w:rsidP="00F26C0A">
            <w:pPr>
              <w:pBdr>
                <w:top w:val="nil"/>
                <w:left w:val="nil"/>
                <w:bottom w:val="nil"/>
                <w:right w:val="nil"/>
                <w:between w:val="nil"/>
              </w:pBdr>
              <w:shd w:val="clear" w:color="auto" w:fill="FFFFFF" w:themeFill="background1"/>
              <w:spacing w:after="0" w:line="240" w:lineRule="auto"/>
              <w:jc w:val="both"/>
              <w:rPr>
                <w:rFonts w:ascii="Times New Roman" w:eastAsia="Times New Roman" w:hAnsi="Times New Roman" w:cs="Times New Roman"/>
                <w:sz w:val="20"/>
                <w:szCs w:val="20"/>
                <w:highlight w:val="white"/>
              </w:rPr>
            </w:pPr>
            <w:proofErr w:type="gramStart"/>
            <w:r w:rsidRPr="007A4295">
              <w:rPr>
                <w:rFonts w:ascii="Times New Roman" w:eastAsia="Times New Roman" w:hAnsi="Times New Roman" w:cs="Times New Roman"/>
                <w:sz w:val="20"/>
                <w:szCs w:val="20"/>
                <w:highlight w:val="white"/>
              </w:rPr>
              <w:t>у</w:t>
            </w:r>
            <w:proofErr w:type="gramEnd"/>
            <w:r w:rsidRPr="007A4295">
              <w:rPr>
                <w:rFonts w:ascii="Times New Roman" w:eastAsia="Times New Roman" w:hAnsi="Times New Roman" w:cs="Times New Roman"/>
                <w:sz w:val="20"/>
                <w:szCs w:val="20"/>
                <w:highlight w:val="white"/>
              </w:rPr>
              <w:t xml:space="preserve"> межах України</w:t>
            </w:r>
          </w:p>
        </w:tc>
        <w:tc>
          <w:tcPr>
            <w:tcW w:w="2126" w:type="dxa"/>
          </w:tcPr>
          <w:p w:rsidR="00F26C0A" w:rsidRPr="007A4295" w:rsidRDefault="00F26C0A" w:rsidP="00F26C0A">
            <w:pPr>
              <w:pBdr>
                <w:top w:val="nil"/>
                <w:left w:val="nil"/>
                <w:bottom w:val="nil"/>
                <w:right w:val="nil"/>
                <w:between w:val="nil"/>
              </w:pBdr>
              <w:shd w:val="clear" w:color="auto" w:fill="FFFFFF" w:themeFill="background1"/>
              <w:spacing w:after="0" w:line="240" w:lineRule="auto"/>
              <w:jc w:val="center"/>
              <w:rPr>
                <w:rFonts w:ascii="Times New Roman" w:eastAsia="Times New Roman" w:hAnsi="Times New Roman" w:cs="Times New Roman"/>
                <w:sz w:val="20"/>
                <w:szCs w:val="20"/>
                <w:highlight w:val="white"/>
              </w:rPr>
            </w:pPr>
            <w:r w:rsidRPr="007A4295">
              <w:rPr>
                <w:rFonts w:ascii="Times New Roman" w:eastAsia="Times New Roman" w:hAnsi="Times New Roman" w:cs="Times New Roman"/>
                <w:sz w:val="20"/>
                <w:szCs w:val="20"/>
                <w:highlight w:val="white"/>
              </w:rPr>
              <w:t>2214 (69,8%)</w:t>
            </w:r>
          </w:p>
        </w:tc>
        <w:tc>
          <w:tcPr>
            <w:tcW w:w="2268" w:type="dxa"/>
          </w:tcPr>
          <w:p w:rsidR="00F26C0A" w:rsidRPr="007A4295" w:rsidRDefault="00F26C0A" w:rsidP="00F26C0A">
            <w:pPr>
              <w:pBdr>
                <w:top w:val="nil"/>
                <w:left w:val="nil"/>
                <w:bottom w:val="nil"/>
                <w:right w:val="nil"/>
                <w:between w:val="nil"/>
              </w:pBdr>
              <w:shd w:val="clear" w:color="auto" w:fill="FFFFFF" w:themeFill="background1"/>
              <w:spacing w:after="0" w:line="240" w:lineRule="auto"/>
              <w:jc w:val="center"/>
              <w:rPr>
                <w:rFonts w:ascii="Times New Roman" w:eastAsia="Times New Roman" w:hAnsi="Times New Roman" w:cs="Times New Roman"/>
                <w:sz w:val="20"/>
                <w:szCs w:val="20"/>
                <w:highlight w:val="white"/>
              </w:rPr>
            </w:pPr>
            <w:r w:rsidRPr="007A4295">
              <w:rPr>
                <w:rFonts w:ascii="Times New Roman" w:eastAsia="Times New Roman" w:hAnsi="Times New Roman" w:cs="Times New Roman"/>
                <w:sz w:val="20"/>
                <w:szCs w:val="20"/>
                <w:highlight w:val="white"/>
              </w:rPr>
              <w:t>612 (74,4 %)</w:t>
            </w:r>
          </w:p>
        </w:tc>
      </w:tr>
      <w:tr w:rsidR="00F26C0A" w:rsidRPr="007A4295" w:rsidTr="00F26C0A">
        <w:trPr>
          <w:jc w:val="center"/>
        </w:trPr>
        <w:tc>
          <w:tcPr>
            <w:tcW w:w="4219" w:type="dxa"/>
          </w:tcPr>
          <w:p w:rsidR="00F26C0A" w:rsidRPr="007A4295" w:rsidRDefault="00F26C0A" w:rsidP="00F26C0A">
            <w:pPr>
              <w:pBdr>
                <w:top w:val="nil"/>
                <w:left w:val="nil"/>
                <w:bottom w:val="nil"/>
                <w:right w:val="nil"/>
                <w:between w:val="nil"/>
              </w:pBdr>
              <w:shd w:val="clear" w:color="auto" w:fill="FFFFFF" w:themeFill="background1"/>
              <w:spacing w:after="0" w:line="240" w:lineRule="auto"/>
              <w:jc w:val="both"/>
              <w:rPr>
                <w:rFonts w:ascii="Times New Roman" w:eastAsia="Times New Roman" w:hAnsi="Times New Roman" w:cs="Times New Roman"/>
                <w:sz w:val="20"/>
                <w:szCs w:val="20"/>
                <w:highlight w:val="white"/>
              </w:rPr>
            </w:pPr>
            <w:r w:rsidRPr="007A4295">
              <w:rPr>
                <w:rFonts w:ascii="Times New Roman" w:eastAsia="Times New Roman" w:hAnsi="Times New Roman" w:cs="Times New Roman"/>
                <w:sz w:val="20"/>
                <w:szCs w:val="20"/>
                <w:highlight w:val="white"/>
              </w:rPr>
              <w:t>за кордоном</w:t>
            </w:r>
          </w:p>
        </w:tc>
        <w:tc>
          <w:tcPr>
            <w:tcW w:w="2126" w:type="dxa"/>
          </w:tcPr>
          <w:p w:rsidR="00F26C0A" w:rsidRPr="007A4295" w:rsidRDefault="00F26C0A" w:rsidP="00F26C0A">
            <w:pPr>
              <w:pBdr>
                <w:top w:val="nil"/>
                <w:left w:val="nil"/>
                <w:bottom w:val="nil"/>
                <w:right w:val="nil"/>
                <w:between w:val="nil"/>
              </w:pBdr>
              <w:shd w:val="clear" w:color="auto" w:fill="FFFFFF" w:themeFill="background1"/>
              <w:spacing w:after="0" w:line="240" w:lineRule="auto"/>
              <w:jc w:val="center"/>
              <w:rPr>
                <w:rFonts w:ascii="Times New Roman" w:eastAsia="Times New Roman" w:hAnsi="Times New Roman" w:cs="Times New Roman"/>
                <w:sz w:val="20"/>
                <w:szCs w:val="20"/>
                <w:highlight w:val="white"/>
              </w:rPr>
            </w:pPr>
            <w:r w:rsidRPr="007A4295">
              <w:rPr>
                <w:rFonts w:ascii="Times New Roman" w:eastAsia="Times New Roman" w:hAnsi="Times New Roman" w:cs="Times New Roman"/>
                <w:sz w:val="20"/>
                <w:szCs w:val="20"/>
                <w:highlight w:val="white"/>
              </w:rPr>
              <w:t>699 (22 %)</w:t>
            </w:r>
          </w:p>
        </w:tc>
        <w:tc>
          <w:tcPr>
            <w:tcW w:w="2268" w:type="dxa"/>
          </w:tcPr>
          <w:p w:rsidR="00F26C0A" w:rsidRPr="007A4295" w:rsidRDefault="00F26C0A" w:rsidP="00F26C0A">
            <w:pPr>
              <w:pBdr>
                <w:top w:val="nil"/>
                <w:left w:val="nil"/>
                <w:bottom w:val="nil"/>
                <w:right w:val="nil"/>
                <w:between w:val="nil"/>
              </w:pBdr>
              <w:shd w:val="clear" w:color="auto" w:fill="FFFFFF" w:themeFill="background1"/>
              <w:spacing w:after="0" w:line="240" w:lineRule="auto"/>
              <w:jc w:val="center"/>
              <w:rPr>
                <w:rFonts w:ascii="Times New Roman" w:eastAsia="Times New Roman" w:hAnsi="Times New Roman" w:cs="Times New Roman"/>
                <w:sz w:val="20"/>
                <w:szCs w:val="20"/>
                <w:highlight w:val="white"/>
              </w:rPr>
            </w:pPr>
            <w:r w:rsidRPr="007A4295">
              <w:rPr>
                <w:rFonts w:ascii="Times New Roman" w:eastAsia="Times New Roman" w:hAnsi="Times New Roman" w:cs="Times New Roman"/>
                <w:sz w:val="20"/>
                <w:szCs w:val="20"/>
                <w:highlight w:val="white"/>
              </w:rPr>
              <w:t>155  (18,8 %)</w:t>
            </w:r>
          </w:p>
        </w:tc>
      </w:tr>
      <w:tr w:rsidR="00F26C0A" w:rsidRPr="007A4295" w:rsidTr="00F26C0A">
        <w:trPr>
          <w:jc w:val="center"/>
        </w:trPr>
        <w:tc>
          <w:tcPr>
            <w:tcW w:w="4219" w:type="dxa"/>
          </w:tcPr>
          <w:p w:rsidR="00F26C0A" w:rsidRPr="007A4295" w:rsidRDefault="00F26C0A" w:rsidP="00F26C0A">
            <w:pPr>
              <w:pBdr>
                <w:top w:val="nil"/>
                <w:left w:val="nil"/>
                <w:bottom w:val="nil"/>
                <w:right w:val="nil"/>
                <w:between w:val="nil"/>
              </w:pBdr>
              <w:shd w:val="clear" w:color="auto" w:fill="FFFFFF" w:themeFill="background1"/>
              <w:spacing w:after="0" w:line="240" w:lineRule="auto"/>
              <w:jc w:val="both"/>
              <w:rPr>
                <w:rFonts w:ascii="Times New Roman" w:eastAsia="Times New Roman" w:hAnsi="Times New Roman" w:cs="Times New Roman"/>
                <w:sz w:val="20"/>
                <w:szCs w:val="20"/>
                <w:highlight w:val="white"/>
              </w:rPr>
            </w:pPr>
            <w:r w:rsidRPr="007A4295">
              <w:rPr>
                <w:rFonts w:ascii="Times New Roman" w:eastAsia="Times New Roman" w:hAnsi="Times New Roman" w:cs="Times New Roman"/>
                <w:sz w:val="20"/>
                <w:szCs w:val="20"/>
                <w:highlight w:val="white"/>
              </w:rPr>
              <w:t>на окупованих територіях</w:t>
            </w:r>
          </w:p>
        </w:tc>
        <w:tc>
          <w:tcPr>
            <w:tcW w:w="2126" w:type="dxa"/>
          </w:tcPr>
          <w:p w:rsidR="00F26C0A" w:rsidRPr="007A4295" w:rsidRDefault="00F26C0A" w:rsidP="00F26C0A">
            <w:pPr>
              <w:pBdr>
                <w:top w:val="nil"/>
                <w:left w:val="nil"/>
                <w:bottom w:val="nil"/>
                <w:right w:val="nil"/>
                <w:between w:val="nil"/>
              </w:pBdr>
              <w:shd w:val="clear" w:color="auto" w:fill="FFFFFF" w:themeFill="background1"/>
              <w:spacing w:after="0" w:line="240" w:lineRule="auto"/>
              <w:jc w:val="center"/>
              <w:rPr>
                <w:rFonts w:ascii="Times New Roman" w:eastAsia="Times New Roman" w:hAnsi="Times New Roman" w:cs="Times New Roman"/>
                <w:sz w:val="20"/>
                <w:szCs w:val="20"/>
                <w:highlight w:val="white"/>
              </w:rPr>
            </w:pPr>
            <w:r w:rsidRPr="007A4295">
              <w:rPr>
                <w:rFonts w:ascii="Times New Roman" w:eastAsia="Times New Roman" w:hAnsi="Times New Roman" w:cs="Times New Roman"/>
                <w:sz w:val="20"/>
                <w:szCs w:val="20"/>
                <w:highlight w:val="white"/>
              </w:rPr>
              <w:t>5  (0,2%)</w:t>
            </w:r>
          </w:p>
        </w:tc>
        <w:tc>
          <w:tcPr>
            <w:tcW w:w="2268" w:type="dxa"/>
          </w:tcPr>
          <w:p w:rsidR="00F26C0A" w:rsidRPr="007A4295" w:rsidRDefault="00F26C0A" w:rsidP="00F26C0A">
            <w:pPr>
              <w:pBdr>
                <w:top w:val="nil"/>
                <w:left w:val="nil"/>
                <w:bottom w:val="nil"/>
                <w:right w:val="nil"/>
                <w:between w:val="nil"/>
              </w:pBdr>
              <w:shd w:val="clear" w:color="auto" w:fill="FFFFFF" w:themeFill="background1"/>
              <w:spacing w:after="0" w:line="240" w:lineRule="auto"/>
              <w:jc w:val="center"/>
              <w:rPr>
                <w:rFonts w:ascii="Times New Roman" w:eastAsia="Times New Roman" w:hAnsi="Times New Roman" w:cs="Times New Roman"/>
                <w:sz w:val="20"/>
                <w:szCs w:val="20"/>
                <w:highlight w:val="white"/>
              </w:rPr>
            </w:pPr>
            <w:r w:rsidRPr="007A4295">
              <w:rPr>
                <w:rFonts w:ascii="Times New Roman" w:eastAsia="Times New Roman" w:hAnsi="Times New Roman" w:cs="Times New Roman"/>
                <w:sz w:val="20"/>
                <w:szCs w:val="20"/>
                <w:highlight w:val="white"/>
              </w:rPr>
              <w:t xml:space="preserve">0  </w:t>
            </w:r>
          </w:p>
        </w:tc>
      </w:tr>
    </w:tbl>
    <w:p w:rsidR="00F26C0A" w:rsidRPr="00F26C0A" w:rsidRDefault="00F26C0A" w:rsidP="00C64219">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color w:val="000000"/>
          <w:sz w:val="24"/>
          <w:szCs w:val="24"/>
          <w:highlight w:val="white"/>
        </w:rPr>
      </w:pPr>
      <w:proofErr w:type="gramStart"/>
      <w:r w:rsidRPr="00F26C0A">
        <w:rPr>
          <w:rFonts w:ascii="Times New Roman" w:hAnsi="Times New Roman" w:cs="Times New Roman"/>
          <w:color w:val="000000"/>
          <w:sz w:val="24"/>
          <w:szCs w:val="24"/>
          <w:highlight w:val="white"/>
        </w:rPr>
        <w:t>З</w:t>
      </w:r>
      <w:proofErr w:type="gramEnd"/>
      <w:r w:rsidRPr="00F26C0A">
        <w:rPr>
          <w:rFonts w:ascii="Times New Roman" w:hAnsi="Times New Roman" w:cs="Times New Roman"/>
          <w:color w:val="000000"/>
          <w:sz w:val="24"/>
          <w:szCs w:val="24"/>
          <w:highlight w:val="white"/>
        </w:rPr>
        <w:t xml:space="preserve"> метою належної організації дистанційного навчання закладами загальної середньої освіти було проаналізовано забезпеченість учасників освітнього процесу комп’ютерною технікою та визначено потребу в ній.</w:t>
      </w:r>
    </w:p>
    <w:p w:rsidR="00F26C0A" w:rsidRPr="00F26C0A" w:rsidRDefault="00F26C0A" w:rsidP="00C64219">
      <w:pPr>
        <w:shd w:val="clear" w:color="auto" w:fill="FFFFFF" w:themeFill="background1"/>
        <w:spacing w:after="0" w:line="240" w:lineRule="auto"/>
        <w:ind w:firstLine="567"/>
        <w:jc w:val="both"/>
        <w:rPr>
          <w:rFonts w:ascii="Times New Roman" w:hAnsi="Times New Roman" w:cs="Times New Roman"/>
          <w:sz w:val="24"/>
          <w:szCs w:val="24"/>
          <w:highlight w:val="white"/>
        </w:rPr>
      </w:pPr>
      <w:r w:rsidRPr="00F26C0A">
        <w:rPr>
          <w:rFonts w:ascii="Times New Roman" w:hAnsi="Times New Roman" w:cs="Times New Roman"/>
          <w:sz w:val="24"/>
          <w:szCs w:val="24"/>
          <w:highlight w:val="white"/>
        </w:rPr>
        <w:t xml:space="preserve">Для </w:t>
      </w:r>
      <w:proofErr w:type="gramStart"/>
      <w:r w:rsidRPr="00F26C0A">
        <w:rPr>
          <w:rFonts w:ascii="Times New Roman" w:hAnsi="Times New Roman" w:cs="Times New Roman"/>
          <w:sz w:val="24"/>
          <w:szCs w:val="24"/>
          <w:highlight w:val="white"/>
        </w:rPr>
        <w:t>п</w:t>
      </w:r>
      <w:proofErr w:type="gramEnd"/>
      <w:r w:rsidRPr="00F26C0A">
        <w:rPr>
          <w:rFonts w:ascii="Times New Roman" w:hAnsi="Times New Roman" w:cs="Times New Roman"/>
          <w:sz w:val="24"/>
          <w:szCs w:val="24"/>
          <w:highlight w:val="white"/>
        </w:rPr>
        <w:t xml:space="preserve">ідвищення якості освіти  заплановано на 2024 рік кошти в </w:t>
      </w:r>
      <w:r w:rsidRPr="004F6B71">
        <w:rPr>
          <w:rFonts w:ascii="Times New Roman" w:hAnsi="Times New Roman" w:cs="Times New Roman"/>
          <w:sz w:val="24"/>
          <w:szCs w:val="24"/>
          <w:highlight w:val="white"/>
        </w:rPr>
        <w:t>сумі 59,8 тис.грн.</w:t>
      </w:r>
      <w:r w:rsidRPr="00F26C0A">
        <w:rPr>
          <w:rFonts w:ascii="Times New Roman" w:hAnsi="Times New Roman" w:cs="Times New Roman"/>
          <w:sz w:val="24"/>
          <w:szCs w:val="24"/>
          <w:highlight w:val="white"/>
        </w:rPr>
        <w:t xml:space="preserve"> для здійснення оплати  послуг доступу до мережі інтернет закладів освіти. Станом на 01.09.2024року витрачено кошти  в сумі 22,0 тис</w:t>
      </w:r>
      <w:proofErr w:type="gramStart"/>
      <w:r w:rsidRPr="00F26C0A">
        <w:rPr>
          <w:rFonts w:ascii="Times New Roman" w:hAnsi="Times New Roman" w:cs="Times New Roman"/>
          <w:sz w:val="24"/>
          <w:szCs w:val="24"/>
          <w:highlight w:val="white"/>
        </w:rPr>
        <w:t>.</w:t>
      </w:r>
      <w:proofErr w:type="gramEnd"/>
      <w:r w:rsidRPr="00F26C0A">
        <w:rPr>
          <w:rFonts w:ascii="Times New Roman" w:hAnsi="Times New Roman" w:cs="Times New Roman"/>
          <w:sz w:val="24"/>
          <w:szCs w:val="24"/>
          <w:highlight w:val="white"/>
        </w:rPr>
        <w:t xml:space="preserve"> </w:t>
      </w:r>
      <w:proofErr w:type="gramStart"/>
      <w:r w:rsidRPr="00F26C0A">
        <w:rPr>
          <w:rFonts w:ascii="Times New Roman" w:hAnsi="Times New Roman" w:cs="Times New Roman"/>
          <w:sz w:val="24"/>
          <w:szCs w:val="24"/>
          <w:highlight w:val="white"/>
        </w:rPr>
        <w:t>г</w:t>
      </w:r>
      <w:proofErr w:type="gramEnd"/>
      <w:r w:rsidRPr="00F26C0A">
        <w:rPr>
          <w:rFonts w:ascii="Times New Roman" w:hAnsi="Times New Roman" w:cs="Times New Roman"/>
          <w:sz w:val="24"/>
          <w:szCs w:val="24"/>
          <w:highlight w:val="white"/>
        </w:rPr>
        <w:t xml:space="preserve">рн. На 2025 </w:t>
      </w:r>
      <w:proofErr w:type="gramStart"/>
      <w:r w:rsidRPr="00F26C0A">
        <w:rPr>
          <w:rFonts w:ascii="Times New Roman" w:hAnsi="Times New Roman" w:cs="Times New Roman"/>
          <w:sz w:val="24"/>
          <w:szCs w:val="24"/>
          <w:highlight w:val="white"/>
        </w:rPr>
        <w:t>р</w:t>
      </w:r>
      <w:proofErr w:type="gramEnd"/>
      <w:r w:rsidRPr="00F26C0A">
        <w:rPr>
          <w:rFonts w:ascii="Times New Roman" w:hAnsi="Times New Roman" w:cs="Times New Roman"/>
          <w:sz w:val="24"/>
          <w:szCs w:val="24"/>
          <w:highlight w:val="white"/>
        </w:rPr>
        <w:t>ік не плануються заходи з  підвищення якості освіти шляхом оплати послуг доступу до мережі інтернет закладів освіти у  зв’язку з безпековою ситуацією що сталася в місті, евакуацією населення, навчанням в дистанційному форматі.</w:t>
      </w:r>
    </w:p>
    <w:p w:rsidR="00F26C0A" w:rsidRPr="00F26C0A" w:rsidRDefault="00F26C0A" w:rsidP="00C64219">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color w:val="38761D"/>
          <w:sz w:val="24"/>
          <w:szCs w:val="24"/>
          <w:highlight w:val="white"/>
        </w:rPr>
      </w:pPr>
      <w:r w:rsidRPr="00F26C0A">
        <w:rPr>
          <w:rFonts w:ascii="Times New Roman" w:hAnsi="Times New Roman" w:cs="Times New Roman"/>
          <w:sz w:val="24"/>
          <w:szCs w:val="24"/>
          <w:highlight w:val="white"/>
        </w:rPr>
        <w:t xml:space="preserve">У 2024 році отримано 5248 </w:t>
      </w:r>
      <w:proofErr w:type="gramStart"/>
      <w:r w:rsidRPr="00F26C0A">
        <w:rPr>
          <w:rFonts w:ascii="Times New Roman" w:hAnsi="Times New Roman" w:cs="Times New Roman"/>
          <w:sz w:val="24"/>
          <w:szCs w:val="24"/>
          <w:highlight w:val="white"/>
        </w:rPr>
        <w:t>п</w:t>
      </w:r>
      <w:proofErr w:type="gramEnd"/>
      <w:r w:rsidRPr="00F26C0A">
        <w:rPr>
          <w:rFonts w:ascii="Times New Roman" w:hAnsi="Times New Roman" w:cs="Times New Roman"/>
          <w:sz w:val="24"/>
          <w:szCs w:val="24"/>
          <w:highlight w:val="white"/>
        </w:rPr>
        <w:t>ідручника, сума підвезення склала 16,3 тис.грн.</w:t>
      </w:r>
      <w:r w:rsidRPr="00F26C0A">
        <w:rPr>
          <w:rFonts w:ascii="Times New Roman" w:hAnsi="Times New Roman" w:cs="Times New Roman"/>
          <w:b/>
          <w:sz w:val="24"/>
          <w:szCs w:val="24"/>
          <w:highlight w:val="white"/>
        </w:rPr>
        <w:t xml:space="preserve"> </w:t>
      </w:r>
      <w:proofErr w:type="gramStart"/>
      <w:r w:rsidRPr="00F26C0A">
        <w:rPr>
          <w:rFonts w:ascii="Times New Roman" w:hAnsi="Times New Roman" w:cs="Times New Roman"/>
          <w:sz w:val="24"/>
          <w:szCs w:val="24"/>
          <w:highlight w:val="white"/>
        </w:rPr>
        <w:t>П</w:t>
      </w:r>
      <w:proofErr w:type="gramEnd"/>
      <w:r w:rsidRPr="00F26C0A">
        <w:rPr>
          <w:rFonts w:ascii="Times New Roman" w:hAnsi="Times New Roman" w:cs="Times New Roman"/>
          <w:sz w:val="24"/>
          <w:szCs w:val="24"/>
          <w:highlight w:val="white"/>
        </w:rPr>
        <w:t xml:space="preserve">ідвезення підручників було організовано з м. Дніпра та м. Києва за рахунок спонсорських коштів. Дітям, які перебували на території громади, підручники видали особисто. Учням, які перебувають на території України, </w:t>
      </w:r>
      <w:proofErr w:type="gramStart"/>
      <w:r w:rsidRPr="00F26C0A">
        <w:rPr>
          <w:rFonts w:ascii="Times New Roman" w:hAnsi="Times New Roman" w:cs="Times New Roman"/>
          <w:sz w:val="24"/>
          <w:szCs w:val="24"/>
          <w:highlight w:val="white"/>
        </w:rPr>
        <w:t>п</w:t>
      </w:r>
      <w:proofErr w:type="gramEnd"/>
      <w:r w:rsidRPr="00F26C0A">
        <w:rPr>
          <w:rFonts w:ascii="Times New Roman" w:hAnsi="Times New Roman" w:cs="Times New Roman"/>
          <w:sz w:val="24"/>
          <w:szCs w:val="24"/>
          <w:highlight w:val="white"/>
        </w:rPr>
        <w:t>ідручники були надіслані Нової поштою, Укрпоштою або передані представникам родини.</w:t>
      </w:r>
      <w:r w:rsidRPr="00F26C0A">
        <w:rPr>
          <w:rFonts w:ascii="Times New Roman" w:hAnsi="Times New Roman" w:cs="Times New Roman"/>
          <w:color w:val="38761D"/>
          <w:sz w:val="24"/>
          <w:szCs w:val="24"/>
          <w:highlight w:val="white"/>
        </w:rPr>
        <w:t xml:space="preserve"> </w:t>
      </w:r>
    </w:p>
    <w:p w:rsidR="00F26C0A" w:rsidRPr="00F26C0A" w:rsidRDefault="00F26C0A" w:rsidP="00C64219">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color w:val="000000"/>
          <w:sz w:val="24"/>
          <w:szCs w:val="24"/>
          <w:highlight w:val="white"/>
        </w:rPr>
      </w:pPr>
      <w:r w:rsidRPr="00F26C0A">
        <w:rPr>
          <w:rFonts w:ascii="Times New Roman" w:hAnsi="Times New Roman" w:cs="Times New Roman"/>
          <w:color w:val="000000"/>
          <w:sz w:val="24"/>
          <w:szCs w:val="24"/>
          <w:highlight w:val="white"/>
        </w:rPr>
        <w:t xml:space="preserve">На 2025 </w:t>
      </w:r>
      <w:proofErr w:type="gramStart"/>
      <w:r w:rsidRPr="00F26C0A">
        <w:rPr>
          <w:rFonts w:ascii="Times New Roman" w:hAnsi="Times New Roman" w:cs="Times New Roman"/>
          <w:color w:val="000000"/>
          <w:sz w:val="24"/>
          <w:szCs w:val="24"/>
          <w:highlight w:val="white"/>
        </w:rPr>
        <w:t>р</w:t>
      </w:r>
      <w:proofErr w:type="gramEnd"/>
      <w:r w:rsidRPr="00F26C0A">
        <w:rPr>
          <w:rFonts w:ascii="Times New Roman" w:hAnsi="Times New Roman" w:cs="Times New Roman"/>
          <w:color w:val="000000"/>
          <w:sz w:val="24"/>
          <w:szCs w:val="24"/>
          <w:highlight w:val="white"/>
        </w:rPr>
        <w:t>ік заплановано заходи з підвезення підручників у кількості 11451 на суму 35,5 тис. грн.(вартість доставки 1 підручника враховано за ціною 3,10 грн ).</w:t>
      </w:r>
    </w:p>
    <w:p w:rsidR="00F26C0A" w:rsidRPr="00F26C0A" w:rsidRDefault="00F26C0A" w:rsidP="004F6B71">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color w:val="000000"/>
          <w:sz w:val="24"/>
          <w:szCs w:val="24"/>
          <w:highlight w:val="white"/>
        </w:rPr>
      </w:pPr>
      <w:r w:rsidRPr="00F26C0A">
        <w:rPr>
          <w:rFonts w:ascii="Times New Roman" w:hAnsi="Times New Roman" w:cs="Times New Roman"/>
          <w:sz w:val="24"/>
          <w:szCs w:val="24"/>
          <w:highlight w:val="white"/>
        </w:rPr>
        <w:lastRenderedPageBreak/>
        <w:t>Поставка планується</w:t>
      </w:r>
      <w:r w:rsidRPr="00F26C0A">
        <w:rPr>
          <w:rFonts w:ascii="Times New Roman" w:hAnsi="Times New Roman" w:cs="Times New Roman"/>
          <w:color w:val="000000"/>
          <w:sz w:val="24"/>
          <w:szCs w:val="24"/>
          <w:highlight w:val="white"/>
        </w:rPr>
        <w:t xml:space="preserve"> </w:t>
      </w:r>
      <w:r w:rsidRPr="00F26C0A">
        <w:rPr>
          <w:rFonts w:ascii="Times New Roman" w:hAnsi="Times New Roman" w:cs="Times New Roman"/>
          <w:sz w:val="24"/>
          <w:szCs w:val="24"/>
          <w:highlight w:val="white"/>
        </w:rPr>
        <w:t xml:space="preserve"> за адресою: Дніпропетровська область, Кам’янський район, с. Дніпровське, вул. Шкільна 7.  </w:t>
      </w:r>
      <w:proofErr w:type="gramStart"/>
      <w:r w:rsidRPr="00F26C0A">
        <w:rPr>
          <w:rFonts w:ascii="Times New Roman" w:hAnsi="Times New Roman" w:cs="Times New Roman"/>
          <w:sz w:val="24"/>
          <w:szCs w:val="24"/>
          <w:highlight w:val="white"/>
        </w:rPr>
        <w:t>П</w:t>
      </w:r>
      <w:proofErr w:type="gramEnd"/>
      <w:r w:rsidRPr="00F26C0A">
        <w:rPr>
          <w:rFonts w:ascii="Times New Roman" w:hAnsi="Times New Roman" w:cs="Times New Roman"/>
          <w:sz w:val="24"/>
          <w:szCs w:val="24"/>
          <w:highlight w:val="white"/>
        </w:rPr>
        <w:t>ісля проведення опитування учнів, щодо потреб у друкованих підручниках, адміністрація закладів організує видачу підручників особисто або надішлють поштою.</w:t>
      </w:r>
    </w:p>
    <w:p w:rsidR="00F26C0A" w:rsidRPr="00F26C0A" w:rsidRDefault="00F26C0A" w:rsidP="004F6B71">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color w:val="000000"/>
          <w:sz w:val="24"/>
          <w:szCs w:val="24"/>
          <w:highlight w:val="white"/>
        </w:rPr>
      </w:pPr>
      <w:proofErr w:type="gramStart"/>
      <w:r w:rsidRPr="00F26C0A">
        <w:rPr>
          <w:rFonts w:ascii="Times New Roman" w:hAnsi="Times New Roman" w:cs="Times New Roman"/>
          <w:sz w:val="24"/>
          <w:szCs w:val="24"/>
          <w:highlight w:val="white"/>
        </w:rPr>
        <w:t>З</w:t>
      </w:r>
      <w:proofErr w:type="gramEnd"/>
      <w:r w:rsidRPr="00F26C0A">
        <w:rPr>
          <w:rFonts w:ascii="Times New Roman" w:hAnsi="Times New Roman" w:cs="Times New Roman"/>
          <w:sz w:val="24"/>
          <w:szCs w:val="24"/>
          <w:highlight w:val="white"/>
        </w:rPr>
        <w:t xml:space="preserve"> метою розбудування системи «освіта продовж життя» на  2024 рік заплановане дистанційне підвищення кваліфікації 136 педагогічних працівників  на суму  107,8тис.грн</w:t>
      </w:r>
    </w:p>
    <w:p w:rsidR="00F26C0A" w:rsidRPr="00F26C0A" w:rsidRDefault="00F26C0A" w:rsidP="004F6B71">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sz w:val="24"/>
          <w:szCs w:val="24"/>
          <w:highlight w:val="white"/>
        </w:rPr>
      </w:pPr>
      <w:r w:rsidRPr="00F26C0A">
        <w:rPr>
          <w:rFonts w:ascii="Times New Roman" w:hAnsi="Times New Roman" w:cs="Times New Roman"/>
          <w:sz w:val="24"/>
          <w:szCs w:val="24"/>
          <w:highlight w:val="white"/>
        </w:rPr>
        <w:t xml:space="preserve">У 2024 році дистанційно </w:t>
      </w:r>
      <w:proofErr w:type="gramStart"/>
      <w:r w:rsidRPr="00F26C0A">
        <w:rPr>
          <w:rFonts w:ascii="Times New Roman" w:hAnsi="Times New Roman" w:cs="Times New Roman"/>
          <w:sz w:val="24"/>
          <w:szCs w:val="24"/>
          <w:highlight w:val="white"/>
        </w:rPr>
        <w:t>п</w:t>
      </w:r>
      <w:proofErr w:type="gramEnd"/>
      <w:r w:rsidRPr="00F26C0A">
        <w:rPr>
          <w:rFonts w:ascii="Times New Roman" w:hAnsi="Times New Roman" w:cs="Times New Roman"/>
          <w:sz w:val="24"/>
          <w:szCs w:val="24"/>
          <w:highlight w:val="white"/>
        </w:rPr>
        <w:t>ідвищили кваліфікації 85 педагогічних працівників  (на суму  58,2</w:t>
      </w:r>
      <w:r>
        <w:rPr>
          <w:rFonts w:ascii="Times New Roman" w:hAnsi="Times New Roman" w:cs="Times New Roman"/>
          <w:sz w:val="24"/>
          <w:szCs w:val="24"/>
          <w:highlight w:val="white"/>
        </w:rPr>
        <w:t xml:space="preserve"> </w:t>
      </w:r>
      <w:r w:rsidRPr="00F26C0A">
        <w:rPr>
          <w:rFonts w:ascii="Times New Roman" w:hAnsi="Times New Roman" w:cs="Times New Roman"/>
          <w:sz w:val="24"/>
          <w:szCs w:val="24"/>
          <w:highlight w:val="white"/>
        </w:rPr>
        <w:t>тис.грн).</w:t>
      </w:r>
    </w:p>
    <w:p w:rsidR="00F26C0A" w:rsidRPr="00F26C0A" w:rsidRDefault="00F26C0A" w:rsidP="004F6B71">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sz w:val="24"/>
          <w:szCs w:val="24"/>
          <w:highlight w:val="white"/>
        </w:rPr>
      </w:pPr>
      <w:r w:rsidRPr="00F26C0A">
        <w:rPr>
          <w:rFonts w:ascii="Times New Roman" w:hAnsi="Times New Roman" w:cs="Times New Roman"/>
          <w:sz w:val="24"/>
          <w:szCs w:val="24"/>
          <w:highlight w:val="white"/>
        </w:rPr>
        <w:t xml:space="preserve">На виконання заходу з підготовки педагогічних кадрів, підвищення професійної компетентності вчителів </w:t>
      </w:r>
      <w:proofErr w:type="gramStart"/>
      <w:r w:rsidRPr="00F26C0A">
        <w:rPr>
          <w:rFonts w:ascii="Times New Roman" w:hAnsi="Times New Roman" w:cs="Times New Roman"/>
          <w:sz w:val="24"/>
          <w:szCs w:val="24"/>
          <w:highlight w:val="white"/>
        </w:rPr>
        <w:t>в</w:t>
      </w:r>
      <w:proofErr w:type="gramEnd"/>
      <w:r w:rsidRPr="00F26C0A">
        <w:rPr>
          <w:rFonts w:ascii="Times New Roman" w:hAnsi="Times New Roman" w:cs="Times New Roman"/>
          <w:sz w:val="24"/>
          <w:szCs w:val="24"/>
          <w:highlight w:val="white"/>
        </w:rPr>
        <w:t xml:space="preserve"> умовах інтегрованого або інклюзивного навчання ,курси підвищення кваліфікації на 2025 рік заплановано  кошти в сумі 59,5 тис. грн. для 85 осіб .</w:t>
      </w:r>
    </w:p>
    <w:p w:rsidR="00F26C0A" w:rsidRPr="00F26C0A" w:rsidRDefault="00F26C0A" w:rsidP="004F6B71">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sz w:val="24"/>
          <w:szCs w:val="24"/>
          <w:highlight w:val="white"/>
        </w:rPr>
      </w:pPr>
      <w:proofErr w:type="gramStart"/>
      <w:r w:rsidRPr="00F26C0A">
        <w:rPr>
          <w:rFonts w:ascii="Times New Roman" w:hAnsi="Times New Roman" w:cs="Times New Roman"/>
          <w:sz w:val="24"/>
          <w:szCs w:val="24"/>
          <w:highlight w:val="white"/>
        </w:rPr>
        <w:t>Для</w:t>
      </w:r>
      <w:proofErr w:type="gramEnd"/>
      <w:r w:rsidRPr="00F26C0A">
        <w:rPr>
          <w:rFonts w:ascii="Times New Roman" w:hAnsi="Times New Roman" w:cs="Times New Roman"/>
          <w:sz w:val="24"/>
          <w:szCs w:val="24"/>
          <w:highlight w:val="white"/>
        </w:rPr>
        <w:t xml:space="preserve"> реалізації творчих здібностей дітей дистанційно працює Будинок творчості дітей та юнацтва відділу освіти. Станом на 02.09.2024 року функціонують</w:t>
      </w:r>
      <w:r w:rsidRPr="00F26C0A">
        <w:rPr>
          <w:rFonts w:ascii="Times New Roman" w:hAnsi="Times New Roman" w:cs="Times New Roman"/>
          <w:color w:val="6AA84F"/>
          <w:sz w:val="24"/>
          <w:szCs w:val="24"/>
          <w:highlight w:val="white"/>
        </w:rPr>
        <w:t xml:space="preserve"> </w:t>
      </w:r>
      <w:r w:rsidRPr="00F26C0A">
        <w:rPr>
          <w:rFonts w:ascii="Times New Roman" w:hAnsi="Times New Roman" w:cs="Times New Roman"/>
          <w:sz w:val="24"/>
          <w:szCs w:val="24"/>
          <w:highlight w:val="white"/>
        </w:rPr>
        <w:t xml:space="preserve">20 груп, у яких отримують позашкільну освіту 295 дітей та </w:t>
      </w:r>
      <w:proofErr w:type="gramStart"/>
      <w:r w:rsidRPr="00F26C0A">
        <w:rPr>
          <w:rFonts w:ascii="Times New Roman" w:hAnsi="Times New Roman" w:cs="Times New Roman"/>
          <w:sz w:val="24"/>
          <w:szCs w:val="24"/>
          <w:highlight w:val="white"/>
        </w:rPr>
        <w:t>п</w:t>
      </w:r>
      <w:proofErr w:type="gramEnd"/>
      <w:r w:rsidRPr="00F26C0A">
        <w:rPr>
          <w:rFonts w:ascii="Times New Roman" w:hAnsi="Times New Roman" w:cs="Times New Roman"/>
          <w:sz w:val="24"/>
          <w:szCs w:val="24"/>
          <w:highlight w:val="white"/>
        </w:rPr>
        <w:t>ідлітків, станом на 01.01.2024 року 16 гуртками БТДЮ було охоплено 665 дітей.</w:t>
      </w:r>
    </w:p>
    <w:p w:rsidR="00F26C0A" w:rsidRPr="004F6B71" w:rsidRDefault="00F26C0A" w:rsidP="004F6B71">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sz w:val="24"/>
          <w:szCs w:val="24"/>
        </w:rPr>
      </w:pPr>
      <w:r w:rsidRPr="00F26C0A">
        <w:rPr>
          <w:rFonts w:ascii="Times New Roman" w:hAnsi="Times New Roman" w:cs="Times New Roman"/>
          <w:sz w:val="24"/>
          <w:szCs w:val="24"/>
          <w:highlight w:val="white"/>
        </w:rPr>
        <w:t>Міжшкільний ресурсний центр надає освітні послуги 684 здобувачам закладів загальної середньої освіти з 6 закладів міста. Для учнів 10-11 класі</w:t>
      </w:r>
      <w:proofErr w:type="gramStart"/>
      <w:r w:rsidRPr="00F26C0A">
        <w:rPr>
          <w:rFonts w:ascii="Times New Roman" w:hAnsi="Times New Roman" w:cs="Times New Roman"/>
          <w:sz w:val="24"/>
          <w:szCs w:val="24"/>
          <w:highlight w:val="white"/>
        </w:rPr>
        <w:t>в</w:t>
      </w:r>
      <w:proofErr w:type="gramEnd"/>
      <w:r w:rsidRPr="00F26C0A">
        <w:rPr>
          <w:rFonts w:ascii="Times New Roman" w:hAnsi="Times New Roman" w:cs="Times New Roman"/>
          <w:sz w:val="24"/>
          <w:szCs w:val="24"/>
          <w:highlight w:val="white"/>
        </w:rPr>
        <w:t xml:space="preserve">, які професійно зорієнтовані на отримання у майбутньому інженерно-технічних спеціальностей та </w:t>
      </w:r>
      <w:r w:rsidRPr="004F6B71">
        <w:rPr>
          <w:rFonts w:ascii="Times New Roman" w:hAnsi="Times New Roman" w:cs="Times New Roman"/>
          <w:sz w:val="24"/>
          <w:szCs w:val="24"/>
        </w:rPr>
        <w:t>робітничих професій, забезпечено умови якісної професійної освіти</w:t>
      </w:r>
      <w:r w:rsidRPr="004F6B71">
        <w:rPr>
          <w:rFonts w:ascii="Times New Roman" w:hAnsi="Times New Roman" w:cs="Times New Roman"/>
          <w:color w:val="CC4125"/>
          <w:sz w:val="24"/>
          <w:szCs w:val="24"/>
        </w:rPr>
        <w:t xml:space="preserve">. </w:t>
      </w:r>
      <w:r w:rsidRPr="004F6B71">
        <w:rPr>
          <w:rFonts w:ascii="Times New Roman" w:hAnsi="Times New Roman" w:cs="Times New Roman"/>
          <w:sz w:val="24"/>
          <w:szCs w:val="24"/>
        </w:rPr>
        <w:t xml:space="preserve">На базі Міжшкільного </w:t>
      </w:r>
      <w:proofErr w:type="gramStart"/>
      <w:r w:rsidRPr="004F6B71">
        <w:rPr>
          <w:rFonts w:ascii="Times New Roman" w:hAnsi="Times New Roman" w:cs="Times New Roman"/>
          <w:sz w:val="24"/>
          <w:szCs w:val="24"/>
        </w:rPr>
        <w:t>ресурсного</w:t>
      </w:r>
      <w:proofErr w:type="gramEnd"/>
      <w:r w:rsidRPr="004F6B71">
        <w:rPr>
          <w:rFonts w:ascii="Times New Roman" w:hAnsi="Times New Roman" w:cs="Times New Roman"/>
          <w:sz w:val="24"/>
          <w:szCs w:val="24"/>
        </w:rPr>
        <w:t xml:space="preserve"> центру для учнів 10-11 класів усіх закладів загальної середньої освіти міста викладається предмет «Захист України».</w:t>
      </w:r>
    </w:p>
    <w:p w:rsidR="004F6B71" w:rsidRPr="004F6B71" w:rsidRDefault="004F6B71" w:rsidP="004F6B71">
      <w:pPr>
        <w:shd w:val="clear" w:color="auto" w:fill="FFFFFF" w:themeFill="background1"/>
        <w:spacing w:after="0" w:line="240" w:lineRule="auto"/>
        <w:ind w:firstLine="567"/>
        <w:jc w:val="both"/>
        <w:rPr>
          <w:rFonts w:ascii="Arial" w:eastAsia="Times New Roman" w:hAnsi="Arial" w:cs="Arial"/>
          <w:color w:val="222222"/>
          <w:sz w:val="24"/>
          <w:szCs w:val="24"/>
          <w:lang w:eastAsia="ru-RU"/>
        </w:rPr>
      </w:pPr>
      <w:r w:rsidRPr="00E62EAB">
        <w:rPr>
          <w:rFonts w:ascii="Times New Roman" w:eastAsia="Times New Roman" w:hAnsi="Times New Roman" w:cs="Times New Roman"/>
          <w:color w:val="222222"/>
          <w:sz w:val="24"/>
          <w:szCs w:val="24"/>
          <w:shd w:val="clear" w:color="auto" w:fill="FFFFFF" w:themeFill="background1"/>
          <w:lang w:eastAsia="ru-RU"/>
        </w:rPr>
        <w:t xml:space="preserve">Міжшкільний ресурсний центр Мирноградської міської ради  у 2024-2025 навчальному році планує видачу </w:t>
      </w:r>
      <w:proofErr w:type="gramStart"/>
      <w:r w:rsidRPr="00E62EAB">
        <w:rPr>
          <w:rFonts w:ascii="Times New Roman" w:eastAsia="Times New Roman" w:hAnsi="Times New Roman" w:cs="Times New Roman"/>
          <w:color w:val="222222"/>
          <w:sz w:val="24"/>
          <w:szCs w:val="24"/>
          <w:shd w:val="clear" w:color="auto" w:fill="FFFFFF" w:themeFill="background1"/>
          <w:lang w:eastAsia="ru-RU"/>
        </w:rPr>
        <w:t>св</w:t>
      </w:r>
      <w:proofErr w:type="gramEnd"/>
      <w:r w:rsidRPr="00E62EAB">
        <w:rPr>
          <w:rFonts w:ascii="Times New Roman" w:eastAsia="Times New Roman" w:hAnsi="Times New Roman" w:cs="Times New Roman"/>
          <w:color w:val="222222"/>
          <w:sz w:val="24"/>
          <w:szCs w:val="24"/>
          <w:shd w:val="clear" w:color="auto" w:fill="FFFFFF" w:themeFill="background1"/>
          <w:lang w:eastAsia="ru-RU"/>
        </w:rPr>
        <w:t>ідоцтв про присвоєння (підвищення) кваліфікації державного зразка та додатків до них у кількості 135 штук, що відповідає кількості учнів у 11-тих класах технологічного профілю станом на 22.10.2024.</w:t>
      </w:r>
    </w:p>
    <w:p w:rsidR="00F26C0A" w:rsidRPr="004F6B71" w:rsidRDefault="00F26C0A" w:rsidP="00C64219">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sz w:val="24"/>
          <w:szCs w:val="24"/>
          <w:highlight w:val="white"/>
        </w:rPr>
      </w:pPr>
      <w:r w:rsidRPr="00F26C0A">
        <w:rPr>
          <w:rFonts w:ascii="Times New Roman" w:hAnsi="Times New Roman" w:cs="Times New Roman"/>
          <w:sz w:val="24"/>
          <w:szCs w:val="24"/>
          <w:highlight w:val="white"/>
        </w:rPr>
        <w:t xml:space="preserve">2023-2024 навчальний </w:t>
      </w:r>
      <w:proofErr w:type="gramStart"/>
      <w:r w:rsidRPr="00F26C0A">
        <w:rPr>
          <w:rFonts w:ascii="Times New Roman" w:hAnsi="Times New Roman" w:cs="Times New Roman"/>
          <w:sz w:val="24"/>
          <w:szCs w:val="24"/>
          <w:highlight w:val="white"/>
        </w:rPr>
        <w:t>р</w:t>
      </w:r>
      <w:proofErr w:type="gramEnd"/>
      <w:r w:rsidRPr="00F26C0A">
        <w:rPr>
          <w:rFonts w:ascii="Times New Roman" w:hAnsi="Times New Roman" w:cs="Times New Roman"/>
          <w:sz w:val="24"/>
          <w:szCs w:val="24"/>
          <w:highlight w:val="white"/>
        </w:rPr>
        <w:t xml:space="preserve">ік закінчили 453 випускники 9-их класів та 278 випускник 11-х класів. Свідоцтво про здобуття базової середньої освіти з відзнакою отримали 19 учнів (ЗЗСО№ 10 – 1 учнів, ЗОШ № 9 – 4 учні, ЗЗСО № 6 - 2 учні, ЗОШ № 5 ім. Валерія Доценка - 1 учень, ОЗЗСО - 4 учні, ліцей «Гармонія» - </w:t>
      </w:r>
      <w:proofErr w:type="gramStart"/>
      <w:r w:rsidRPr="00F26C0A">
        <w:rPr>
          <w:rFonts w:ascii="Times New Roman" w:hAnsi="Times New Roman" w:cs="Times New Roman"/>
          <w:sz w:val="24"/>
          <w:szCs w:val="24"/>
          <w:highlight w:val="white"/>
        </w:rPr>
        <w:t>6 учнів, Гімназія № 1 – 1 учень).</w:t>
      </w:r>
      <w:proofErr w:type="gramEnd"/>
      <w:r w:rsidRPr="00F26C0A">
        <w:rPr>
          <w:rFonts w:ascii="Times New Roman" w:hAnsi="Times New Roman" w:cs="Times New Roman"/>
          <w:sz w:val="24"/>
          <w:szCs w:val="24"/>
          <w:highlight w:val="white"/>
        </w:rPr>
        <w:t xml:space="preserve">   Золоту медаль «За високі досягнення у навчанні» отримали 9 випускників – 1 учень ЗОШ №8, ЗЗСО № 10 - 2 учні, ліцей «Гармонія» - 2 учні,  ЗОШ № 9 - 3 учні, ОЗЗСО - 1 учень. </w:t>
      </w:r>
      <w:proofErr w:type="gramStart"/>
      <w:r w:rsidRPr="00F26C0A">
        <w:rPr>
          <w:rFonts w:ascii="Times New Roman" w:hAnsi="Times New Roman" w:cs="Times New Roman"/>
          <w:sz w:val="24"/>
          <w:szCs w:val="24"/>
          <w:highlight w:val="white"/>
        </w:rPr>
        <w:t>Ср</w:t>
      </w:r>
      <w:proofErr w:type="gramEnd"/>
      <w:r w:rsidRPr="00F26C0A">
        <w:rPr>
          <w:rFonts w:ascii="Times New Roman" w:hAnsi="Times New Roman" w:cs="Times New Roman"/>
          <w:sz w:val="24"/>
          <w:szCs w:val="24"/>
          <w:highlight w:val="white"/>
        </w:rPr>
        <w:t xml:space="preserve">ібною медаллю «За досягнення у навчанні» отримали 6 випускників – 1 учень ЗОШ № 9, ліцей “Гармонія” - 4 учні, ОЗЗСО - 1 </w:t>
      </w:r>
      <w:r w:rsidRPr="004F6B71">
        <w:rPr>
          <w:rFonts w:ascii="Times New Roman" w:hAnsi="Times New Roman" w:cs="Times New Roman"/>
          <w:sz w:val="24"/>
          <w:szCs w:val="24"/>
          <w:highlight w:val="white"/>
        </w:rPr>
        <w:t xml:space="preserve">учень. </w:t>
      </w:r>
    </w:p>
    <w:p w:rsidR="00F26C0A" w:rsidRPr="004F6B71" w:rsidRDefault="00F26C0A" w:rsidP="00C64219">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sz w:val="24"/>
          <w:szCs w:val="24"/>
          <w:highlight w:val="white"/>
        </w:rPr>
      </w:pPr>
      <w:bookmarkStart w:id="15" w:name="_heading=h.gjdgxs" w:colFirst="0" w:colLast="0"/>
      <w:bookmarkEnd w:id="15"/>
      <w:r w:rsidRPr="004F6B71">
        <w:rPr>
          <w:rFonts w:ascii="Times New Roman" w:hAnsi="Times New Roman" w:cs="Times New Roman"/>
          <w:sz w:val="24"/>
          <w:szCs w:val="24"/>
          <w:highlight w:val="white"/>
        </w:rPr>
        <w:t xml:space="preserve">На виконання заходів з відзначення кращих учнів "Випускник року 2023-2024" було заплановано на 2024 </w:t>
      </w:r>
      <w:proofErr w:type="gramStart"/>
      <w:r w:rsidRPr="004F6B71">
        <w:rPr>
          <w:rFonts w:ascii="Times New Roman" w:hAnsi="Times New Roman" w:cs="Times New Roman"/>
          <w:sz w:val="24"/>
          <w:szCs w:val="24"/>
          <w:highlight w:val="white"/>
        </w:rPr>
        <w:t>р</w:t>
      </w:r>
      <w:proofErr w:type="gramEnd"/>
      <w:r w:rsidRPr="004F6B71">
        <w:rPr>
          <w:rFonts w:ascii="Times New Roman" w:hAnsi="Times New Roman" w:cs="Times New Roman"/>
          <w:sz w:val="24"/>
          <w:szCs w:val="24"/>
          <w:highlight w:val="white"/>
        </w:rPr>
        <w:t>ік кошти в сумі 57,1 тис.грн. в кількості 15 подарунків.</w:t>
      </w:r>
    </w:p>
    <w:p w:rsidR="00F26C0A" w:rsidRPr="004F6B71" w:rsidRDefault="00F26C0A" w:rsidP="00C64219">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sz w:val="24"/>
          <w:szCs w:val="24"/>
        </w:rPr>
      </w:pPr>
      <w:r w:rsidRPr="004F6B71">
        <w:rPr>
          <w:rFonts w:ascii="Times New Roman" w:hAnsi="Times New Roman" w:cs="Times New Roman"/>
          <w:sz w:val="24"/>
          <w:szCs w:val="24"/>
          <w:highlight w:val="white"/>
        </w:rPr>
        <w:t xml:space="preserve">15 кращих випускників 11-х класів </w:t>
      </w:r>
      <w:proofErr w:type="gramStart"/>
      <w:r w:rsidRPr="004F6B71">
        <w:rPr>
          <w:rFonts w:ascii="Times New Roman" w:hAnsi="Times New Roman" w:cs="Times New Roman"/>
          <w:sz w:val="24"/>
          <w:szCs w:val="24"/>
          <w:highlight w:val="white"/>
        </w:rPr>
        <w:t>в</w:t>
      </w:r>
      <w:proofErr w:type="gramEnd"/>
      <w:r w:rsidRPr="004F6B71">
        <w:rPr>
          <w:rFonts w:ascii="Times New Roman" w:hAnsi="Times New Roman" w:cs="Times New Roman"/>
          <w:sz w:val="24"/>
          <w:szCs w:val="24"/>
          <w:highlight w:val="white"/>
        </w:rPr>
        <w:t xml:space="preserve">ід міської військової адміністрації отримали цінні </w:t>
      </w:r>
      <w:r w:rsidRPr="004F6B71">
        <w:rPr>
          <w:rFonts w:ascii="Times New Roman" w:hAnsi="Times New Roman" w:cs="Times New Roman"/>
          <w:sz w:val="24"/>
          <w:szCs w:val="24"/>
        </w:rPr>
        <w:t xml:space="preserve">подарунки, а саме 13 дівчат , 2 хлопці.  </w:t>
      </w:r>
    </w:p>
    <w:p w:rsidR="00F26C0A" w:rsidRPr="004F6B71" w:rsidRDefault="00F26C0A" w:rsidP="00C64219">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color w:val="0000FF"/>
          <w:sz w:val="24"/>
          <w:szCs w:val="24"/>
        </w:rPr>
      </w:pPr>
      <w:r w:rsidRPr="004F6B71">
        <w:rPr>
          <w:rFonts w:ascii="Times New Roman" w:hAnsi="Times New Roman" w:cs="Times New Roman"/>
          <w:sz w:val="24"/>
          <w:szCs w:val="24"/>
        </w:rPr>
        <w:t xml:space="preserve">На 2025 </w:t>
      </w:r>
      <w:proofErr w:type="gramStart"/>
      <w:r w:rsidRPr="004F6B71">
        <w:rPr>
          <w:rFonts w:ascii="Times New Roman" w:hAnsi="Times New Roman" w:cs="Times New Roman"/>
          <w:sz w:val="24"/>
          <w:szCs w:val="24"/>
        </w:rPr>
        <w:t>р</w:t>
      </w:r>
      <w:proofErr w:type="gramEnd"/>
      <w:r w:rsidRPr="004F6B71">
        <w:rPr>
          <w:rFonts w:ascii="Times New Roman" w:hAnsi="Times New Roman" w:cs="Times New Roman"/>
          <w:sz w:val="24"/>
          <w:szCs w:val="24"/>
        </w:rPr>
        <w:t xml:space="preserve">ік заплановано заходи з відзначення кращих учнів "Випускник року 2024-2025" на суму 57,1 тис. грн.. Планується придбання подарунків для  22  випускників 11-х класів. </w:t>
      </w:r>
    </w:p>
    <w:p w:rsidR="00F26C0A" w:rsidRPr="00F26C0A" w:rsidRDefault="00F26C0A" w:rsidP="00C64219">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sz w:val="24"/>
          <w:szCs w:val="24"/>
        </w:rPr>
      </w:pPr>
      <w:r w:rsidRPr="00F26C0A">
        <w:rPr>
          <w:rFonts w:ascii="Times New Roman" w:hAnsi="Times New Roman" w:cs="Times New Roman"/>
          <w:sz w:val="24"/>
          <w:szCs w:val="24"/>
        </w:rPr>
        <w:t>загальна середня вартість подарунку 2595,00грн. у т.ч.:</w:t>
      </w:r>
    </w:p>
    <w:p w:rsidR="00F26C0A" w:rsidRPr="00F26C0A" w:rsidRDefault="00F26C0A" w:rsidP="00C64219">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sz w:val="24"/>
          <w:szCs w:val="24"/>
        </w:rPr>
      </w:pPr>
      <w:r w:rsidRPr="00F26C0A">
        <w:rPr>
          <w:rFonts w:ascii="Times New Roman" w:hAnsi="Times New Roman" w:cs="Times New Roman"/>
          <w:sz w:val="24"/>
          <w:szCs w:val="24"/>
        </w:rPr>
        <w:t>повербанк 20000 mAh  1шт.*1200,0грн.=1200,00грн.</w:t>
      </w:r>
    </w:p>
    <w:p w:rsidR="00F26C0A" w:rsidRPr="00F26C0A" w:rsidRDefault="00F26C0A" w:rsidP="00C64219">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sz w:val="24"/>
          <w:szCs w:val="24"/>
        </w:rPr>
      </w:pPr>
      <w:r w:rsidRPr="00F26C0A">
        <w:rPr>
          <w:rFonts w:ascii="Times New Roman" w:hAnsi="Times New Roman" w:cs="Times New Roman"/>
          <w:sz w:val="24"/>
          <w:szCs w:val="24"/>
        </w:rPr>
        <w:t>флешка 32 G 1шт.*300,00грн.=300,00грн.</w:t>
      </w:r>
    </w:p>
    <w:p w:rsidR="00F26C0A" w:rsidRPr="00F26C0A" w:rsidRDefault="00F26C0A" w:rsidP="00C64219">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sz w:val="24"/>
          <w:szCs w:val="24"/>
        </w:rPr>
      </w:pPr>
      <w:r w:rsidRPr="00F26C0A">
        <w:rPr>
          <w:rFonts w:ascii="Times New Roman" w:hAnsi="Times New Roman" w:cs="Times New Roman"/>
          <w:sz w:val="24"/>
          <w:szCs w:val="24"/>
        </w:rPr>
        <w:t>наушники umidigi 1шт.*1095,00грн.=1095,00грн.</w:t>
      </w:r>
    </w:p>
    <w:p w:rsidR="00F26C0A" w:rsidRPr="00F26C0A" w:rsidRDefault="00F26C0A" w:rsidP="00C64219">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sz w:val="24"/>
          <w:szCs w:val="24"/>
          <w:highlight w:val="white"/>
        </w:rPr>
      </w:pPr>
      <w:r w:rsidRPr="00F26C0A">
        <w:rPr>
          <w:rFonts w:ascii="Times New Roman" w:hAnsi="Times New Roman" w:cs="Times New Roman"/>
          <w:sz w:val="24"/>
          <w:szCs w:val="24"/>
          <w:highlight w:val="white"/>
        </w:rPr>
        <w:t>Готується проект положення на виконання заходів з відзначення кращих учнів “Випускник року 2024-2025”.</w:t>
      </w:r>
    </w:p>
    <w:p w:rsidR="00F26C0A" w:rsidRPr="00F26C0A" w:rsidRDefault="00F26C0A" w:rsidP="00C64219">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color w:val="0000FF"/>
          <w:sz w:val="24"/>
          <w:szCs w:val="24"/>
          <w:highlight w:val="white"/>
        </w:rPr>
      </w:pPr>
      <w:r w:rsidRPr="00F26C0A">
        <w:rPr>
          <w:rFonts w:ascii="Times New Roman" w:hAnsi="Times New Roman" w:cs="Times New Roman"/>
          <w:sz w:val="24"/>
          <w:szCs w:val="24"/>
          <w:highlight w:val="white"/>
        </w:rPr>
        <w:t xml:space="preserve">Головним показником якості освіти є Національний мультипредметний тест. У 2024 році НМТ складали 216 випускників ЗЗСО громади в основній сесії та 4 – у додатковій. 6 здобувачі освіти отримали 190 і вище балів (2 з історії, 2 з </w:t>
      </w:r>
      <w:proofErr w:type="gramStart"/>
      <w:r w:rsidRPr="00F26C0A">
        <w:rPr>
          <w:rFonts w:ascii="Times New Roman" w:hAnsi="Times New Roman" w:cs="Times New Roman"/>
          <w:sz w:val="24"/>
          <w:szCs w:val="24"/>
          <w:highlight w:val="white"/>
        </w:rPr>
        <w:t>англ</w:t>
      </w:r>
      <w:proofErr w:type="gramEnd"/>
      <w:r w:rsidRPr="00F26C0A">
        <w:rPr>
          <w:rFonts w:ascii="Times New Roman" w:hAnsi="Times New Roman" w:cs="Times New Roman"/>
          <w:sz w:val="24"/>
          <w:szCs w:val="24"/>
          <w:highlight w:val="white"/>
        </w:rPr>
        <w:t>ійської мови та 1 з біології).</w:t>
      </w:r>
      <w:r w:rsidRPr="00F26C0A">
        <w:rPr>
          <w:rFonts w:ascii="Times New Roman" w:hAnsi="Times New Roman" w:cs="Times New Roman"/>
          <w:color w:val="0000FF"/>
          <w:sz w:val="24"/>
          <w:szCs w:val="24"/>
          <w:highlight w:val="white"/>
        </w:rPr>
        <w:t xml:space="preserve">  </w:t>
      </w:r>
    </w:p>
    <w:p w:rsidR="00F26C0A" w:rsidRPr="00F26C0A" w:rsidRDefault="00F26C0A" w:rsidP="00C64219">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sz w:val="24"/>
          <w:szCs w:val="24"/>
          <w:highlight w:val="white"/>
        </w:rPr>
      </w:pPr>
      <w:r w:rsidRPr="00F26C0A">
        <w:rPr>
          <w:rFonts w:ascii="Times New Roman" w:hAnsi="Times New Roman" w:cs="Times New Roman"/>
          <w:sz w:val="24"/>
          <w:szCs w:val="24"/>
          <w:highlight w:val="white"/>
        </w:rPr>
        <w:t xml:space="preserve">За </w:t>
      </w:r>
      <w:proofErr w:type="gramStart"/>
      <w:r w:rsidRPr="00F26C0A">
        <w:rPr>
          <w:rFonts w:ascii="Times New Roman" w:hAnsi="Times New Roman" w:cs="Times New Roman"/>
          <w:sz w:val="24"/>
          <w:szCs w:val="24"/>
          <w:highlight w:val="white"/>
        </w:rPr>
        <w:t>п</w:t>
      </w:r>
      <w:proofErr w:type="gramEnd"/>
      <w:r w:rsidRPr="00F26C0A">
        <w:rPr>
          <w:rFonts w:ascii="Times New Roman" w:hAnsi="Times New Roman" w:cs="Times New Roman"/>
          <w:sz w:val="24"/>
          <w:szCs w:val="24"/>
          <w:highlight w:val="white"/>
        </w:rPr>
        <w:t xml:space="preserve">ідсумками семестрового оцінювання діти-сироти, діти позбавлені батьківського піклування, та діти з інвалідністю, які мають високий та достатній рівень навчальних </w:t>
      </w:r>
      <w:r w:rsidRPr="00F26C0A">
        <w:rPr>
          <w:rFonts w:ascii="Times New Roman" w:hAnsi="Times New Roman" w:cs="Times New Roman"/>
          <w:sz w:val="24"/>
          <w:szCs w:val="24"/>
          <w:highlight w:val="white"/>
        </w:rPr>
        <w:lastRenderedPageBreak/>
        <w:t>досягнень,  за кошти місцевого бюджету отримали винагороду, розмір якої залежав від рівня навчальних досягнень та вікової категорії дітей:</w:t>
      </w:r>
    </w:p>
    <w:tbl>
      <w:tblPr>
        <w:tblW w:w="9464" w:type="dxa"/>
        <w:jc w:val="center"/>
        <w:tblInd w:w="-2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2093"/>
        <w:gridCol w:w="3544"/>
        <w:gridCol w:w="3827"/>
      </w:tblGrid>
      <w:tr w:rsidR="00F26C0A" w:rsidRPr="00F26C0A" w:rsidTr="00F26C0A">
        <w:trPr>
          <w:jc w:val="center"/>
        </w:trPr>
        <w:tc>
          <w:tcPr>
            <w:tcW w:w="2093" w:type="dxa"/>
          </w:tcPr>
          <w:p w:rsidR="00F26C0A" w:rsidRPr="00F26C0A" w:rsidRDefault="00F26C0A" w:rsidP="00F26C0A">
            <w:pPr>
              <w:pBdr>
                <w:top w:val="nil"/>
                <w:left w:val="nil"/>
                <w:bottom w:val="nil"/>
                <w:right w:val="nil"/>
                <w:between w:val="nil"/>
              </w:pBdr>
              <w:shd w:val="clear" w:color="auto" w:fill="FFFFFF" w:themeFill="background1"/>
              <w:spacing w:after="0" w:line="240" w:lineRule="auto"/>
              <w:jc w:val="center"/>
              <w:rPr>
                <w:rFonts w:ascii="Times New Roman" w:eastAsia="Times New Roman" w:hAnsi="Times New Roman" w:cs="Times New Roman"/>
                <w:sz w:val="20"/>
                <w:szCs w:val="20"/>
                <w:highlight w:val="white"/>
              </w:rPr>
            </w:pPr>
          </w:p>
        </w:tc>
        <w:tc>
          <w:tcPr>
            <w:tcW w:w="3544" w:type="dxa"/>
          </w:tcPr>
          <w:p w:rsidR="00F26C0A" w:rsidRPr="00F26C0A" w:rsidRDefault="00F26C0A" w:rsidP="00F26C0A">
            <w:pPr>
              <w:pBdr>
                <w:top w:val="nil"/>
                <w:left w:val="nil"/>
                <w:bottom w:val="nil"/>
                <w:right w:val="nil"/>
                <w:between w:val="nil"/>
              </w:pBdr>
              <w:shd w:val="clear" w:color="auto" w:fill="FFFFFF" w:themeFill="background1"/>
              <w:spacing w:after="0" w:line="240" w:lineRule="auto"/>
              <w:jc w:val="center"/>
              <w:rPr>
                <w:rFonts w:ascii="Times New Roman" w:eastAsia="Times New Roman" w:hAnsi="Times New Roman" w:cs="Times New Roman"/>
                <w:sz w:val="20"/>
                <w:szCs w:val="20"/>
                <w:highlight w:val="white"/>
              </w:rPr>
            </w:pPr>
            <w:r w:rsidRPr="00F26C0A">
              <w:rPr>
                <w:rFonts w:ascii="Times New Roman" w:eastAsia="Times New Roman" w:hAnsi="Times New Roman" w:cs="Times New Roman"/>
                <w:sz w:val="20"/>
                <w:szCs w:val="20"/>
                <w:highlight w:val="white"/>
              </w:rPr>
              <w:t>Розмі</w:t>
            </w:r>
            <w:proofErr w:type="gramStart"/>
            <w:r w:rsidRPr="00F26C0A">
              <w:rPr>
                <w:rFonts w:ascii="Times New Roman" w:eastAsia="Times New Roman" w:hAnsi="Times New Roman" w:cs="Times New Roman"/>
                <w:sz w:val="20"/>
                <w:szCs w:val="20"/>
                <w:highlight w:val="white"/>
              </w:rPr>
              <w:t>р</w:t>
            </w:r>
            <w:proofErr w:type="gramEnd"/>
            <w:r w:rsidRPr="00F26C0A">
              <w:rPr>
                <w:rFonts w:ascii="Times New Roman" w:eastAsia="Times New Roman" w:hAnsi="Times New Roman" w:cs="Times New Roman"/>
                <w:sz w:val="20"/>
                <w:szCs w:val="20"/>
                <w:highlight w:val="white"/>
              </w:rPr>
              <w:t xml:space="preserve"> стипендії на 1 учня, який має високий рівень навчальних досягнень за підсумками попереднього семестру</w:t>
            </w:r>
          </w:p>
        </w:tc>
        <w:tc>
          <w:tcPr>
            <w:tcW w:w="3827" w:type="dxa"/>
          </w:tcPr>
          <w:p w:rsidR="00F26C0A" w:rsidRPr="00F26C0A" w:rsidRDefault="00F26C0A" w:rsidP="00F26C0A">
            <w:pPr>
              <w:pBdr>
                <w:top w:val="nil"/>
                <w:left w:val="nil"/>
                <w:bottom w:val="nil"/>
                <w:right w:val="nil"/>
                <w:between w:val="nil"/>
              </w:pBdr>
              <w:shd w:val="clear" w:color="auto" w:fill="FFFFFF" w:themeFill="background1"/>
              <w:spacing w:after="0" w:line="240" w:lineRule="auto"/>
              <w:jc w:val="center"/>
              <w:rPr>
                <w:rFonts w:ascii="Times New Roman" w:eastAsia="Times New Roman" w:hAnsi="Times New Roman" w:cs="Times New Roman"/>
                <w:sz w:val="20"/>
                <w:szCs w:val="20"/>
                <w:highlight w:val="white"/>
              </w:rPr>
            </w:pPr>
            <w:r w:rsidRPr="00F26C0A">
              <w:rPr>
                <w:rFonts w:ascii="Times New Roman" w:eastAsia="Times New Roman" w:hAnsi="Times New Roman" w:cs="Times New Roman"/>
                <w:sz w:val="20"/>
                <w:szCs w:val="20"/>
                <w:highlight w:val="white"/>
              </w:rPr>
              <w:t>Розмі</w:t>
            </w:r>
            <w:proofErr w:type="gramStart"/>
            <w:r w:rsidRPr="00F26C0A">
              <w:rPr>
                <w:rFonts w:ascii="Times New Roman" w:eastAsia="Times New Roman" w:hAnsi="Times New Roman" w:cs="Times New Roman"/>
                <w:sz w:val="20"/>
                <w:szCs w:val="20"/>
                <w:highlight w:val="white"/>
              </w:rPr>
              <w:t>р</w:t>
            </w:r>
            <w:proofErr w:type="gramEnd"/>
            <w:r w:rsidRPr="00F26C0A">
              <w:rPr>
                <w:rFonts w:ascii="Times New Roman" w:eastAsia="Times New Roman" w:hAnsi="Times New Roman" w:cs="Times New Roman"/>
                <w:sz w:val="20"/>
                <w:szCs w:val="20"/>
                <w:highlight w:val="white"/>
              </w:rPr>
              <w:t xml:space="preserve"> стипендії на 1 учня, який має достатній рівень навчальних досягнень за підсумками попереднього семестру</w:t>
            </w:r>
          </w:p>
        </w:tc>
      </w:tr>
      <w:tr w:rsidR="00F26C0A" w:rsidRPr="00F26C0A" w:rsidTr="00F26C0A">
        <w:trPr>
          <w:jc w:val="center"/>
        </w:trPr>
        <w:tc>
          <w:tcPr>
            <w:tcW w:w="2093" w:type="dxa"/>
          </w:tcPr>
          <w:p w:rsidR="00F26C0A" w:rsidRPr="00F26C0A" w:rsidRDefault="00F26C0A" w:rsidP="00F26C0A">
            <w:pPr>
              <w:pBdr>
                <w:top w:val="nil"/>
                <w:left w:val="nil"/>
                <w:bottom w:val="nil"/>
                <w:right w:val="nil"/>
                <w:between w:val="nil"/>
              </w:pBdr>
              <w:shd w:val="clear" w:color="auto" w:fill="FFFFFF" w:themeFill="background1"/>
              <w:spacing w:after="0" w:line="240" w:lineRule="auto"/>
              <w:rPr>
                <w:rFonts w:ascii="Times New Roman" w:eastAsia="Times New Roman" w:hAnsi="Times New Roman" w:cs="Times New Roman"/>
                <w:sz w:val="20"/>
                <w:szCs w:val="20"/>
                <w:highlight w:val="white"/>
              </w:rPr>
            </w:pPr>
            <w:r w:rsidRPr="00F26C0A">
              <w:rPr>
                <w:rFonts w:ascii="Times New Roman" w:eastAsia="Times New Roman" w:hAnsi="Times New Roman" w:cs="Times New Roman"/>
                <w:sz w:val="20"/>
                <w:szCs w:val="20"/>
                <w:highlight w:val="white"/>
              </w:rPr>
              <w:t>1 – 4 класи</w:t>
            </w:r>
          </w:p>
        </w:tc>
        <w:tc>
          <w:tcPr>
            <w:tcW w:w="3544" w:type="dxa"/>
          </w:tcPr>
          <w:p w:rsidR="00F26C0A" w:rsidRPr="00F26C0A" w:rsidRDefault="00F26C0A" w:rsidP="00F26C0A">
            <w:pPr>
              <w:pBdr>
                <w:top w:val="nil"/>
                <w:left w:val="nil"/>
                <w:bottom w:val="nil"/>
                <w:right w:val="nil"/>
                <w:between w:val="nil"/>
              </w:pBdr>
              <w:shd w:val="clear" w:color="auto" w:fill="FFFFFF" w:themeFill="background1"/>
              <w:spacing w:after="0" w:line="240" w:lineRule="auto"/>
              <w:jc w:val="center"/>
              <w:rPr>
                <w:rFonts w:ascii="Times New Roman" w:eastAsia="Times New Roman" w:hAnsi="Times New Roman" w:cs="Times New Roman"/>
                <w:sz w:val="20"/>
                <w:szCs w:val="20"/>
                <w:highlight w:val="white"/>
              </w:rPr>
            </w:pPr>
            <w:r w:rsidRPr="00F26C0A">
              <w:rPr>
                <w:rFonts w:ascii="Times New Roman" w:eastAsia="Times New Roman" w:hAnsi="Times New Roman" w:cs="Times New Roman"/>
                <w:sz w:val="20"/>
                <w:szCs w:val="20"/>
                <w:highlight w:val="white"/>
              </w:rPr>
              <w:t>1500 грн.</w:t>
            </w:r>
          </w:p>
        </w:tc>
        <w:tc>
          <w:tcPr>
            <w:tcW w:w="3827" w:type="dxa"/>
          </w:tcPr>
          <w:p w:rsidR="00F26C0A" w:rsidRPr="00F26C0A" w:rsidRDefault="00F26C0A" w:rsidP="00F26C0A">
            <w:pPr>
              <w:pBdr>
                <w:top w:val="nil"/>
                <w:left w:val="nil"/>
                <w:bottom w:val="nil"/>
                <w:right w:val="nil"/>
                <w:between w:val="nil"/>
              </w:pBdr>
              <w:shd w:val="clear" w:color="auto" w:fill="FFFFFF" w:themeFill="background1"/>
              <w:spacing w:after="0" w:line="240" w:lineRule="auto"/>
              <w:jc w:val="center"/>
              <w:rPr>
                <w:rFonts w:ascii="Times New Roman" w:eastAsia="Times New Roman" w:hAnsi="Times New Roman" w:cs="Times New Roman"/>
                <w:sz w:val="20"/>
                <w:szCs w:val="20"/>
                <w:highlight w:val="white"/>
              </w:rPr>
            </w:pPr>
            <w:r w:rsidRPr="00F26C0A">
              <w:rPr>
                <w:rFonts w:ascii="Times New Roman" w:eastAsia="Times New Roman" w:hAnsi="Times New Roman" w:cs="Times New Roman"/>
                <w:sz w:val="20"/>
                <w:szCs w:val="20"/>
                <w:highlight w:val="white"/>
              </w:rPr>
              <w:t>750 грн.</w:t>
            </w:r>
          </w:p>
        </w:tc>
      </w:tr>
      <w:tr w:rsidR="00F26C0A" w:rsidRPr="00F26C0A" w:rsidTr="00F26C0A">
        <w:trPr>
          <w:jc w:val="center"/>
        </w:trPr>
        <w:tc>
          <w:tcPr>
            <w:tcW w:w="2093" w:type="dxa"/>
          </w:tcPr>
          <w:p w:rsidR="00F26C0A" w:rsidRPr="00F26C0A" w:rsidRDefault="00F26C0A" w:rsidP="00F26C0A">
            <w:pPr>
              <w:pBdr>
                <w:top w:val="nil"/>
                <w:left w:val="nil"/>
                <w:bottom w:val="nil"/>
                <w:right w:val="nil"/>
                <w:between w:val="nil"/>
              </w:pBdr>
              <w:shd w:val="clear" w:color="auto" w:fill="FFFFFF" w:themeFill="background1"/>
              <w:spacing w:after="0" w:line="240" w:lineRule="auto"/>
              <w:rPr>
                <w:rFonts w:ascii="Times New Roman" w:eastAsia="Times New Roman" w:hAnsi="Times New Roman" w:cs="Times New Roman"/>
                <w:sz w:val="20"/>
                <w:szCs w:val="20"/>
                <w:highlight w:val="white"/>
              </w:rPr>
            </w:pPr>
            <w:r w:rsidRPr="00F26C0A">
              <w:rPr>
                <w:rFonts w:ascii="Times New Roman" w:eastAsia="Times New Roman" w:hAnsi="Times New Roman" w:cs="Times New Roman"/>
                <w:sz w:val="20"/>
                <w:szCs w:val="20"/>
                <w:highlight w:val="white"/>
              </w:rPr>
              <w:t>5 – 9 класи</w:t>
            </w:r>
          </w:p>
        </w:tc>
        <w:tc>
          <w:tcPr>
            <w:tcW w:w="3544" w:type="dxa"/>
          </w:tcPr>
          <w:p w:rsidR="00F26C0A" w:rsidRPr="00F26C0A" w:rsidRDefault="00F26C0A" w:rsidP="00F26C0A">
            <w:pPr>
              <w:pBdr>
                <w:top w:val="nil"/>
                <w:left w:val="nil"/>
                <w:bottom w:val="nil"/>
                <w:right w:val="nil"/>
                <w:between w:val="nil"/>
              </w:pBdr>
              <w:shd w:val="clear" w:color="auto" w:fill="FFFFFF" w:themeFill="background1"/>
              <w:spacing w:after="0" w:line="240" w:lineRule="auto"/>
              <w:jc w:val="center"/>
              <w:rPr>
                <w:rFonts w:ascii="Times New Roman" w:eastAsia="Times New Roman" w:hAnsi="Times New Roman" w:cs="Times New Roman"/>
                <w:sz w:val="20"/>
                <w:szCs w:val="20"/>
                <w:highlight w:val="white"/>
              </w:rPr>
            </w:pPr>
            <w:r w:rsidRPr="00F26C0A">
              <w:rPr>
                <w:rFonts w:ascii="Times New Roman" w:eastAsia="Times New Roman" w:hAnsi="Times New Roman" w:cs="Times New Roman"/>
                <w:sz w:val="20"/>
                <w:szCs w:val="20"/>
                <w:highlight w:val="white"/>
              </w:rPr>
              <w:t>2500 грн.</w:t>
            </w:r>
          </w:p>
        </w:tc>
        <w:tc>
          <w:tcPr>
            <w:tcW w:w="3827" w:type="dxa"/>
          </w:tcPr>
          <w:p w:rsidR="00F26C0A" w:rsidRPr="00F26C0A" w:rsidRDefault="00F26C0A" w:rsidP="00F26C0A">
            <w:pPr>
              <w:pBdr>
                <w:top w:val="nil"/>
                <w:left w:val="nil"/>
                <w:bottom w:val="nil"/>
                <w:right w:val="nil"/>
                <w:between w:val="nil"/>
              </w:pBdr>
              <w:shd w:val="clear" w:color="auto" w:fill="FFFFFF" w:themeFill="background1"/>
              <w:spacing w:after="0" w:line="240" w:lineRule="auto"/>
              <w:jc w:val="center"/>
              <w:rPr>
                <w:rFonts w:ascii="Times New Roman" w:eastAsia="Times New Roman" w:hAnsi="Times New Roman" w:cs="Times New Roman"/>
                <w:sz w:val="20"/>
                <w:szCs w:val="20"/>
                <w:highlight w:val="white"/>
              </w:rPr>
            </w:pPr>
            <w:r w:rsidRPr="00F26C0A">
              <w:rPr>
                <w:rFonts w:ascii="Times New Roman" w:eastAsia="Times New Roman" w:hAnsi="Times New Roman" w:cs="Times New Roman"/>
                <w:sz w:val="20"/>
                <w:szCs w:val="20"/>
                <w:highlight w:val="white"/>
              </w:rPr>
              <w:t>1250 грн.</w:t>
            </w:r>
          </w:p>
        </w:tc>
      </w:tr>
      <w:tr w:rsidR="00F26C0A" w:rsidRPr="00F26C0A" w:rsidTr="00F26C0A">
        <w:trPr>
          <w:jc w:val="center"/>
        </w:trPr>
        <w:tc>
          <w:tcPr>
            <w:tcW w:w="2093" w:type="dxa"/>
          </w:tcPr>
          <w:p w:rsidR="00F26C0A" w:rsidRPr="00F26C0A" w:rsidRDefault="00F26C0A" w:rsidP="00F26C0A">
            <w:pPr>
              <w:pBdr>
                <w:top w:val="nil"/>
                <w:left w:val="nil"/>
                <w:bottom w:val="nil"/>
                <w:right w:val="nil"/>
                <w:between w:val="nil"/>
              </w:pBdr>
              <w:shd w:val="clear" w:color="auto" w:fill="FFFFFF" w:themeFill="background1"/>
              <w:spacing w:after="0" w:line="240" w:lineRule="auto"/>
              <w:rPr>
                <w:rFonts w:ascii="Times New Roman" w:eastAsia="Times New Roman" w:hAnsi="Times New Roman" w:cs="Times New Roman"/>
                <w:sz w:val="20"/>
                <w:szCs w:val="20"/>
                <w:highlight w:val="white"/>
              </w:rPr>
            </w:pPr>
            <w:r w:rsidRPr="00F26C0A">
              <w:rPr>
                <w:rFonts w:ascii="Times New Roman" w:eastAsia="Times New Roman" w:hAnsi="Times New Roman" w:cs="Times New Roman"/>
                <w:sz w:val="20"/>
                <w:szCs w:val="20"/>
                <w:highlight w:val="white"/>
              </w:rPr>
              <w:t>10 – 11(12) класи</w:t>
            </w:r>
          </w:p>
        </w:tc>
        <w:tc>
          <w:tcPr>
            <w:tcW w:w="3544" w:type="dxa"/>
          </w:tcPr>
          <w:p w:rsidR="00F26C0A" w:rsidRPr="00F26C0A" w:rsidRDefault="00F26C0A" w:rsidP="00F26C0A">
            <w:pPr>
              <w:pBdr>
                <w:top w:val="nil"/>
                <w:left w:val="nil"/>
                <w:bottom w:val="nil"/>
                <w:right w:val="nil"/>
                <w:between w:val="nil"/>
              </w:pBdr>
              <w:shd w:val="clear" w:color="auto" w:fill="FFFFFF" w:themeFill="background1"/>
              <w:tabs>
                <w:tab w:val="left" w:pos="1128"/>
                <w:tab w:val="center" w:pos="1664"/>
              </w:tabs>
              <w:spacing w:after="0" w:line="240" w:lineRule="auto"/>
              <w:rPr>
                <w:rFonts w:ascii="Times New Roman" w:eastAsia="Times New Roman" w:hAnsi="Times New Roman" w:cs="Times New Roman"/>
                <w:sz w:val="20"/>
                <w:szCs w:val="20"/>
                <w:highlight w:val="white"/>
              </w:rPr>
            </w:pPr>
            <w:r w:rsidRPr="00F26C0A">
              <w:rPr>
                <w:rFonts w:ascii="Times New Roman" w:eastAsia="Times New Roman" w:hAnsi="Times New Roman" w:cs="Times New Roman"/>
                <w:sz w:val="20"/>
                <w:szCs w:val="20"/>
                <w:highlight w:val="white"/>
              </w:rPr>
              <w:tab/>
            </w:r>
            <w:r w:rsidR="006E1A14">
              <w:rPr>
                <w:rFonts w:ascii="Times New Roman" w:eastAsia="Times New Roman" w:hAnsi="Times New Roman" w:cs="Times New Roman"/>
                <w:sz w:val="20"/>
                <w:szCs w:val="20"/>
                <w:highlight w:val="white"/>
              </w:rPr>
              <w:t xml:space="preserve">   </w:t>
            </w:r>
            <w:r w:rsidRPr="00F26C0A">
              <w:rPr>
                <w:rFonts w:ascii="Times New Roman" w:eastAsia="Times New Roman" w:hAnsi="Times New Roman" w:cs="Times New Roman"/>
                <w:sz w:val="20"/>
                <w:szCs w:val="20"/>
                <w:highlight w:val="white"/>
              </w:rPr>
              <w:t>3000 грн.</w:t>
            </w:r>
          </w:p>
        </w:tc>
        <w:tc>
          <w:tcPr>
            <w:tcW w:w="3827" w:type="dxa"/>
          </w:tcPr>
          <w:p w:rsidR="00F26C0A" w:rsidRPr="00F26C0A" w:rsidRDefault="00F26C0A" w:rsidP="00F26C0A">
            <w:pPr>
              <w:pBdr>
                <w:top w:val="nil"/>
                <w:left w:val="nil"/>
                <w:bottom w:val="nil"/>
                <w:right w:val="nil"/>
                <w:between w:val="nil"/>
              </w:pBdr>
              <w:shd w:val="clear" w:color="auto" w:fill="FFFFFF" w:themeFill="background1"/>
              <w:spacing w:after="0" w:line="240" w:lineRule="auto"/>
              <w:jc w:val="center"/>
              <w:rPr>
                <w:rFonts w:ascii="Times New Roman" w:eastAsia="Times New Roman" w:hAnsi="Times New Roman" w:cs="Times New Roman"/>
                <w:sz w:val="20"/>
                <w:szCs w:val="20"/>
                <w:highlight w:val="white"/>
              </w:rPr>
            </w:pPr>
            <w:r w:rsidRPr="00F26C0A">
              <w:rPr>
                <w:rFonts w:ascii="Times New Roman" w:eastAsia="Times New Roman" w:hAnsi="Times New Roman" w:cs="Times New Roman"/>
                <w:sz w:val="20"/>
                <w:szCs w:val="20"/>
                <w:highlight w:val="white"/>
              </w:rPr>
              <w:t>1500 грн.</w:t>
            </w:r>
          </w:p>
        </w:tc>
      </w:tr>
    </w:tbl>
    <w:p w:rsidR="00F26C0A" w:rsidRPr="00F26C0A" w:rsidRDefault="00F26C0A" w:rsidP="00C64219">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sz w:val="24"/>
          <w:szCs w:val="24"/>
          <w:highlight w:val="white"/>
        </w:rPr>
      </w:pPr>
      <w:r w:rsidRPr="00F26C0A">
        <w:rPr>
          <w:rFonts w:ascii="Times New Roman" w:hAnsi="Times New Roman" w:cs="Times New Roman"/>
          <w:sz w:val="24"/>
          <w:szCs w:val="24"/>
          <w:highlight w:val="white"/>
        </w:rPr>
        <w:t xml:space="preserve"> За </w:t>
      </w:r>
      <w:proofErr w:type="gramStart"/>
      <w:r w:rsidRPr="00F26C0A">
        <w:rPr>
          <w:rFonts w:ascii="Times New Roman" w:hAnsi="Times New Roman" w:cs="Times New Roman"/>
          <w:sz w:val="24"/>
          <w:szCs w:val="24"/>
          <w:highlight w:val="white"/>
        </w:rPr>
        <w:t>п</w:t>
      </w:r>
      <w:proofErr w:type="gramEnd"/>
      <w:r w:rsidRPr="00F26C0A">
        <w:rPr>
          <w:rFonts w:ascii="Times New Roman" w:hAnsi="Times New Roman" w:cs="Times New Roman"/>
          <w:sz w:val="24"/>
          <w:szCs w:val="24"/>
          <w:highlight w:val="white"/>
        </w:rPr>
        <w:t xml:space="preserve">ідсумками І семестру винагороду за високі досягнення у навчанні отримали 6 учнів та 32 учні, які мали достатній рівень навчальних досягнень. За </w:t>
      </w:r>
      <w:proofErr w:type="gramStart"/>
      <w:r w:rsidRPr="00F26C0A">
        <w:rPr>
          <w:rFonts w:ascii="Times New Roman" w:hAnsi="Times New Roman" w:cs="Times New Roman"/>
          <w:sz w:val="24"/>
          <w:szCs w:val="24"/>
          <w:highlight w:val="white"/>
        </w:rPr>
        <w:t>п</w:t>
      </w:r>
      <w:proofErr w:type="gramEnd"/>
      <w:r w:rsidRPr="00F26C0A">
        <w:rPr>
          <w:rFonts w:ascii="Times New Roman" w:hAnsi="Times New Roman" w:cs="Times New Roman"/>
          <w:sz w:val="24"/>
          <w:szCs w:val="24"/>
          <w:highlight w:val="white"/>
        </w:rPr>
        <w:t>ідсумками ІІ семестру 8 учнів отримали винагороду за високий рівень навчальних досягнень та 36 учнів, які мали достатній рівень навчальних досягнень.</w:t>
      </w:r>
    </w:p>
    <w:p w:rsidR="00F26C0A" w:rsidRPr="00F26C0A" w:rsidRDefault="00C64219" w:rsidP="00C64219">
      <w:pPr>
        <w:shd w:val="clear" w:color="auto" w:fill="FFFFFF" w:themeFill="background1"/>
        <w:spacing w:after="0" w:line="240" w:lineRule="auto"/>
        <w:ind w:firstLine="567"/>
        <w:jc w:val="both"/>
        <w:rPr>
          <w:rFonts w:ascii="Times New Roman" w:hAnsi="Times New Roman" w:cs="Times New Roman"/>
          <w:sz w:val="24"/>
          <w:szCs w:val="24"/>
          <w:highlight w:val="white"/>
        </w:rPr>
      </w:pPr>
      <w:r>
        <w:rPr>
          <w:rFonts w:ascii="Times New Roman" w:hAnsi="Times New Roman" w:cs="Times New Roman"/>
          <w:sz w:val="24"/>
          <w:szCs w:val="24"/>
          <w:highlight w:val="white"/>
        </w:rPr>
        <w:t xml:space="preserve"> </w:t>
      </w:r>
      <w:r w:rsidR="00F26C0A" w:rsidRPr="00F26C0A">
        <w:rPr>
          <w:rFonts w:ascii="Times New Roman" w:hAnsi="Times New Roman" w:cs="Times New Roman"/>
          <w:sz w:val="24"/>
          <w:szCs w:val="24"/>
          <w:highlight w:val="white"/>
        </w:rPr>
        <w:t xml:space="preserve">Для забезпечення виплати винагороди  обдарованим дітям-сиротам дітям, позбавленим батьківського </w:t>
      </w:r>
      <w:proofErr w:type="gramStart"/>
      <w:r w:rsidR="00F26C0A" w:rsidRPr="00F26C0A">
        <w:rPr>
          <w:rFonts w:ascii="Times New Roman" w:hAnsi="Times New Roman" w:cs="Times New Roman"/>
          <w:sz w:val="24"/>
          <w:szCs w:val="24"/>
          <w:highlight w:val="white"/>
        </w:rPr>
        <w:t>п</w:t>
      </w:r>
      <w:proofErr w:type="gramEnd"/>
      <w:r w:rsidR="00F26C0A" w:rsidRPr="00F26C0A">
        <w:rPr>
          <w:rFonts w:ascii="Times New Roman" w:hAnsi="Times New Roman" w:cs="Times New Roman"/>
          <w:sz w:val="24"/>
          <w:szCs w:val="24"/>
          <w:highlight w:val="white"/>
        </w:rPr>
        <w:t xml:space="preserve">іклування, та дітям з інвалідністю заплановано на 2024 рік кошти в сумі </w:t>
      </w:r>
      <w:r w:rsidR="00F26C0A" w:rsidRPr="00F26C0A">
        <w:rPr>
          <w:rFonts w:ascii="Times New Roman" w:hAnsi="Times New Roman" w:cs="Times New Roman"/>
          <w:b/>
          <w:sz w:val="24"/>
          <w:szCs w:val="24"/>
          <w:highlight w:val="white"/>
        </w:rPr>
        <w:t>122,7 тис. грн</w:t>
      </w:r>
      <w:r w:rsidR="00F26C0A" w:rsidRPr="00F26C0A">
        <w:rPr>
          <w:rFonts w:ascii="Times New Roman" w:hAnsi="Times New Roman" w:cs="Times New Roman"/>
          <w:sz w:val="24"/>
          <w:szCs w:val="24"/>
          <w:highlight w:val="white"/>
        </w:rPr>
        <w:t xml:space="preserve">. для виплати 85 учням. Станом на 01.09.2024 року освоєно </w:t>
      </w:r>
      <w:r w:rsidR="00F26C0A" w:rsidRPr="00F26C0A">
        <w:rPr>
          <w:rFonts w:ascii="Times New Roman" w:hAnsi="Times New Roman" w:cs="Times New Roman"/>
          <w:b/>
          <w:sz w:val="24"/>
          <w:szCs w:val="24"/>
          <w:highlight w:val="white"/>
        </w:rPr>
        <w:t>118,25тис</w:t>
      </w:r>
      <w:proofErr w:type="gramStart"/>
      <w:r w:rsidR="00F26C0A" w:rsidRPr="00F26C0A">
        <w:rPr>
          <w:rFonts w:ascii="Times New Roman" w:hAnsi="Times New Roman" w:cs="Times New Roman"/>
          <w:b/>
          <w:sz w:val="24"/>
          <w:szCs w:val="24"/>
          <w:highlight w:val="white"/>
        </w:rPr>
        <w:t>.</w:t>
      </w:r>
      <w:proofErr w:type="gramEnd"/>
      <w:r w:rsidR="00F26C0A" w:rsidRPr="00F26C0A">
        <w:rPr>
          <w:rFonts w:ascii="Times New Roman" w:hAnsi="Times New Roman" w:cs="Times New Roman"/>
          <w:b/>
          <w:sz w:val="24"/>
          <w:szCs w:val="24"/>
          <w:highlight w:val="white"/>
        </w:rPr>
        <w:t xml:space="preserve"> </w:t>
      </w:r>
      <w:proofErr w:type="gramStart"/>
      <w:r w:rsidR="00F26C0A" w:rsidRPr="00F26C0A">
        <w:rPr>
          <w:rFonts w:ascii="Times New Roman" w:hAnsi="Times New Roman" w:cs="Times New Roman"/>
          <w:b/>
          <w:sz w:val="24"/>
          <w:szCs w:val="24"/>
          <w:highlight w:val="white"/>
        </w:rPr>
        <w:t>г</w:t>
      </w:r>
      <w:proofErr w:type="gramEnd"/>
      <w:r w:rsidR="00F26C0A" w:rsidRPr="00F26C0A">
        <w:rPr>
          <w:rFonts w:ascii="Times New Roman" w:hAnsi="Times New Roman" w:cs="Times New Roman"/>
          <w:b/>
          <w:sz w:val="24"/>
          <w:szCs w:val="24"/>
          <w:highlight w:val="white"/>
        </w:rPr>
        <w:t>рн</w:t>
      </w:r>
      <w:r w:rsidR="00F26C0A" w:rsidRPr="00F26C0A">
        <w:rPr>
          <w:rFonts w:ascii="Times New Roman" w:hAnsi="Times New Roman" w:cs="Times New Roman"/>
          <w:sz w:val="24"/>
          <w:szCs w:val="24"/>
          <w:highlight w:val="white"/>
        </w:rPr>
        <w:t>.</w:t>
      </w:r>
    </w:p>
    <w:p w:rsidR="00F26C0A" w:rsidRPr="00F26C0A" w:rsidRDefault="00F26C0A" w:rsidP="00C64219">
      <w:pPr>
        <w:shd w:val="clear" w:color="auto" w:fill="FFFFFF" w:themeFill="background1"/>
        <w:spacing w:after="0" w:line="240" w:lineRule="auto"/>
        <w:ind w:firstLine="567"/>
        <w:jc w:val="both"/>
        <w:rPr>
          <w:rFonts w:ascii="Times New Roman" w:hAnsi="Times New Roman" w:cs="Times New Roman"/>
          <w:sz w:val="24"/>
          <w:szCs w:val="24"/>
        </w:rPr>
      </w:pPr>
      <w:r w:rsidRPr="00F26C0A">
        <w:rPr>
          <w:rFonts w:ascii="Times New Roman" w:hAnsi="Times New Roman" w:cs="Times New Roman"/>
          <w:sz w:val="24"/>
          <w:szCs w:val="24"/>
        </w:rPr>
        <w:t xml:space="preserve">На 2025 </w:t>
      </w:r>
      <w:proofErr w:type="gramStart"/>
      <w:r w:rsidRPr="00F26C0A">
        <w:rPr>
          <w:rFonts w:ascii="Times New Roman" w:hAnsi="Times New Roman" w:cs="Times New Roman"/>
          <w:sz w:val="24"/>
          <w:szCs w:val="24"/>
        </w:rPr>
        <w:t>р</w:t>
      </w:r>
      <w:proofErr w:type="gramEnd"/>
      <w:r w:rsidRPr="00F26C0A">
        <w:rPr>
          <w:rFonts w:ascii="Times New Roman" w:hAnsi="Times New Roman" w:cs="Times New Roman"/>
          <w:sz w:val="24"/>
          <w:szCs w:val="24"/>
        </w:rPr>
        <w:t xml:space="preserve">ік заплановано захід для виплати винагороди  обдарованим дітям-сиротам дітям, позбавленим батьківського піклування, та дітям з інвалідністю на суму </w:t>
      </w:r>
      <w:r w:rsidRPr="00F26C0A">
        <w:rPr>
          <w:rFonts w:ascii="Times New Roman" w:hAnsi="Times New Roman" w:cs="Times New Roman"/>
          <w:b/>
          <w:color w:val="000000"/>
          <w:sz w:val="24"/>
          <w:szCs w:val="24"/>
        </w:rPr>
        <w:t>122,7 тис</w:t>
      </w:r>
      <w:r w:rsidRPr="00F26C0A">
        <w:rPr>
          <w:rFonts w:ascii="Times New Roman" w:hAnsi="Times New Roman" w:cs="Times New Roman"/>
          <w:sz w:val="24"/>
          <w:szCs w:val="24"/>
        </w:rPr>
        <w:t xml:space="preserve">. грн.  для виплати </w:t>
      </w:r>
      <w:r w:rsidRPr="00F26C0A">
        <w:rPr>
          <w:rFonts w:ascii="Times New Roman" w:hAnsi="Times New Roman" w:cs="Times New Roman"/>
          <w:b/>
          <w:sz w:val="24"/>
          <w:szCs w:val="24"/>
        </w:rPr>
        <w:t xml:space="preserve">85 </w:t>
      </w:r>
      <w:r w:rsidRPr="00F26C0A">
        <w:rPr>
          <w:rFonts w:ascii="Times New Roman" w:hAnsi="Times New Roman" w:cs="Times New Roman"/>
          <w:sz w:val="24"/>
          <w:szCs w:val="24"/>
        </w:rPr>
        <w:t>учням .</w:t>
      </w:r>
    </w:p>
    <w:p w:rsidR="00F26C0A" w:rsidRPr="00F26C0A" w:rsidRDefault="00F26C0A" w:rsidP="007A4295">
      <w:pPr>
        <w:shd w:val="clear" w:color="auto" w:fill="FFFFFF" w:themeFill="background1"/>
        <w:spacing w:after="0" w:line="240" w:lineRule="auto"/>
        <w:jc w:val="center"/>
        <w:rPr>
          <w:rFonts w:ascii="Times New Roman" w:hAnsi="Times New Roman" w:cs="Times New Roman"/>
          <w:sz w:val="24"/>
          <w:szCs w:val="24"/>
        </w:rPr>
      </w:pPr>
      <w:r w:rsidRPr="00F26C0A">
        <w:rPr>
          <w:rFonts w:ascii="Times New Roman" w:hAnsi="Times New Roman" w:cs="Times New Roman"/>
          <w:sz w:val="24"/>
          <w:szCs w:val="24"/>
        </w:rPr>
        <w:t xml:space="preserve">План за </w:t>
      </w:r>
      <w:proofErr w:type="gramStart"/>
      <w:r w:rsidRPr="00F26C0A">
        <w:rPr>
          <w:rFonts w:ascii="Times New Roman" w:hAnsi="Times New Roman" w:cs="Times New Roman"/>
          <w:sz w:val="24"/>
          <w:szCs w:val="24"/>
        </w:rPr>
        <w:t>п</w:t>
      </w:r>
      <w:proofErr w:type="gramEnd"/>
      <w:r w:rsidRPr="00F26C0A">
        <w:rPr>
          <w:rFonts w:ascii="Times New Roman" w:hAnsi="Times New Roman" w:cs="Times New Roman"/>
          <w:sz w:val="24"/>
          <w:szCs w:val="24"/>
        </w:rPr>
        <w:t xml:space="preserve">ідсумками І та ІІ семестрів 2024-2025 н.р. </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242"/>
        <w:gridCol w:w="1132"/>
        <w:gridCol w:w="1106"/>
        <w:gridCol w:w="1164"/>
        <w:gridCol w:w="1203"/>
        <w:gridCol w:w="851"/>
        <w:gridCol w:w="850"/>
        <w:gridCol w:w="1065"/>
        <w:gridCol w:w="993"/>
      </w:tblGrid>
      <w:tr w:rsidR="00F26C0A" w:rsidRPr="007A4295" w:rsidTr="00644A7A">
        <w:tc>
          <w:tcPr>
            <w:tcW w:w="4644" w:type="dxa"/>
            <w:gridSpan w:val="4"/>
            <w:shd w:val="clear" w:color="auto" w:fill="auto"/>
          </w:tcPr>
          <w:p w:rsidR="00F26C0A" w:rsidRPr="007A4295" w:rsidRDefault="00F26C0A" w:rsidP="00F26C0A">
            <w:pPr>
              <w:spacing w:after="0" w:line="240" w:lineRule="auto"/>
              <w:jc w:val="center"/>
              <w:rPr>
                <w:rFonts w:ascii="Times New Roman" w:eastAsia="Calibri" w:hAnsi="Times New Roman" w:cs="Times New Roman"/>
                <w:sz w:val="20"/>
                <w:szCs w:val="20"/>
              </w:rPr>
            </w:pPr>
            <w:r w:rsidRPr="007A4295">
              <w:rPr>
                <w:rFonts w:ascii="Times New Roman" w:eastAsia="Calibri" w:hAnsi="Times New Roman" w:cs="Times New Roman"/>
                <w:sz w:val="20"/>
                <w:szCs w:val="20"/>
              </w:rPr>
              <w:t xml:space="preserve">Високий </w:t>
            </w:r>
            <w:proofErr w:type="gramStart"/>
            <w:r w:rsidRPr="007A4295">
              <w:rPr>
                <w:rFonts w:ascii="Times New Roman" w:eastAsia="Calibri" w:hAnsi="Times New Roman" w:cs="Times New Roman"/>
                <w:sz w:val="20"/>
                <w:szCs w:val="20"/>
              </w:rPr>
              <w:t>р</w:t>
            </w:r>
            <w:proofErr w:type="gramEnd"/>
            <w:r w:rsidRPr="007A4295">
              <w:rPr>
                <w:rFonts w:ascii="Times New Roman" w:eastAsia="Calibri" w:hAnsi="Times New Roman" w:cs="Times New Roman"/>
                <w:sz w:val="20"/>
                <w:szCs w:val="20"/>
              </w:rPr>
              <w:t>івень</w:t>
            </w:r>
          </w:p>
        </w:tc>
        <w:tc>
          <w:tcPr>
            <w:tcW w:w="3969" w:type="dxa"/>
            <w:gridSpan w:val="4"/>
            <w:shd w:val="clear" w:color="auto" w:fill="auto"/>
          </w:tcPr>
          <w:p w:rsidR="00F26C0A" w:rsidRPr="007A4295" w:rsidRDefault="00F26C0A" w:rsidP="00F26C0A">
            <w:pPr>
              <w:spacing w:after="0" w:line="240" w:lineRule="auto"/>
              <w:jc w:val="center"/>
              <w:rPr>
                <w:rFonts w:ascii="Times New Roman" w:eastAsia="Calibri" w:hAnsi="Times New Roman" w:cs="Times New Roman"/>
                <w:sz w:val="20"/>
                <w:szCs w:val="20"/>
              </w:rPr>
            </w:pPr>
            <w:r w:rsidRPr="007A4295">
              <w:rPr>
                <w:rFonts w:ascii="Times New Roman" w:eastAsia="Calibri" w:hAnsi="Times New Roman" w:cs="Times New Roman"/>
                <w:sz w:val="20"/>
                <w:szCs w:val="20"/>
              </w:rPr>
              <w:t xml:space="preserve">Достатній </w:t>
            </w:r>
            <w:proofErr w:type="gramStart"/>
            <w:r w:rsidRPr="007A4295">
              <w:rPr>
                <w:rFonts w:ascii="Times New Roman" w:eastAsia="Calibri" w:hAnsi="Times New Roman" w:cs="Times New Roman"/>
                <w:sz w:val="20"/>
                <w:szCs w:val="20"/>
              </w:rPr>
              <w:t>р</w:t>
            </w:r>
            <w:proofErr w:type="gramEnd"/>
            <w:r w:rsidRPr="007A4295">
              <w:rPr>
                <w:rFonts w:ascii="Times New Roman" w:eastAsia="Calibri" w:hAnsi="Times New Roman" w:cs="Times New Roman"/>
                <w:sz w:val="20"/>
                <w:szCs w:val="20"/>
              </w:rPr>
              <w:t>івень</w:t>
            </w:r>
          </w:p>
        </w:tc>
        <w:tc>
          <w:tcPr>
            <w:tcW w:w="993" w:type="dxa"/>
            <w:vMerge w:val="restart"/>
            <w:shd w:val="clear" w:color="auto" w:fill="auto"/>
            <w:vAlign w:val="center"/>
          </w:tcPr>
          <w:p w:rsidR="00F26C0A" w:rsidRPr="007A4295" w:rsidRDefault="00F26C0A" w:rsidP="00F26C0A">
            <w:pPr>
              <w:spacing w:after="0" w:line="240" w:lineRule="auto"/>
              <w:jc w:val="center"/>
              <w:rPr>
                <w:rFonts w:ascii="Times New Roman" w:eastAsia="Calibri" w:hAnsi="Times New Roman" w:cs="Times New Roman"/>
                <w:sz w:val="20"/>
                <w:szCs w:val="20"/>
              </w:rPr>
            </w:pPr>
            <w:r w:rsidRPr="007A4295">
              <w:rPr>
                <w:rFonts w:ascii="Times New Roman" w:eastAsia="Calibri" w:hAnsi="Times New Roman" w:cs="Times New Roman"/>
                <w:sz w:val="20"/>
                <w:szCs w:val="20"/>
              </w:rPr>
              <w:t>РАЗОМ</w:t>
            </w:r>
          </w:p>
        </w:tc>
      </w:tr>
      <w:tr w:rsidR="00F26C0A" w:rsidRPr="007A4295" w:rsidTr="00644A7A">
        <w:tc>
          <w:tcPr>
            <w:tcW w:w="1242" w:type="dxa"/>
            <w:shd w:val="clear" w:color="auto" w:fill="auto"/>
          </w:tcPr>
          <w:p w:rsidR="00F26C0A" w:rsidRPr="007A4295" w:rsidRDefault="00F26C0A" w:rsidP="00F26C0A">
            <w:pPr>
              <w:spacing w:after="0" w:line="240" w:lineRule="auto"/>
              <w:jc w:val="both"/>
              <w:rPr>
                <w:rFonts w:ascii="Times New Roman" w:eastAsia="Calibri" w:hAnsi="Times New Roman" w:cs="Times New Roman"/>
                <w:sz w:val="20"/>
                <w:szCs w:val="20"/>
              </w:rPr>
            </w:pPr>
          </w:p>
        </w:tc>
        <w:tc>
          <w:tcPr>
            <w:tcW w:w="1132" w:type="dxa"/>
            <w:shd w:val="clear" w:color="auto" w:fill="auto"/>
          </w:tcPr>
          <w:p w:rsidR="00F26C0A" w:rsidRPr="007A4295" w:rsidRDefault="00F26C0A" w:rsidP="00F26C0A">
            <w:pPr>
              <w:spacing w:after="0" w:line="240" w:lineRule="auto"/>
              <w:jc w:val="both"/>
              <w:rPr>
                <w:rFonts w:ascii="Times New Roman" w:eastAsia="Calibri" w:hAnsi="Times New Roman" w:cs="Times New Roman"/>
                <w:sz w:val="20"/>
                <w:szCs w:val="20"/>
              </w:rPr>
            </w:pPr>
            <w:r w:rsidRPr="007A4295">
              <w:rPr>
                <w:rFonts w:ascii="Times New Roman" w:eastAsia="Calibri" w:hAnsi="Times New Roman" w:cs="Times New Roman"/>
                <w:sz w:val="20"/>
                <w:szCs w:val="20"/>
              </w:rPr>
              <w:t>К-ть дітей</w:t>
            </w:r>
          </w:p>
        </w:tc>
        <w:tc>
          <w:tcPr>
            <w:tcW w:w="1106" w:type="dxa"/>
            <w:shd w:val="clear" w:color="auto" w:fill="auto"/>
          </w:tcPr>
          <w:p w:rsidR="00F26C0A" w:rsidRPr="007A4295" w:rsidRDefault="00F26C0A" w:rsidP="00F26C0A">
            <w:pPr>
              <w:spacing w:after="0" w:line="240" w:lineRule="auto"/>
              <w:jc w:val="both"/>
              <w:rPr>
                <w:rFonts w:ascii="Times New Roman" w:eastAsia="Calibri" w:hAnsi="Times New Roman" w:cs="Times New Roman"/>
                <w:sz w:val="20"/>
                <w:szCs w:val="20"/>
              </w:rPr>
            </w:pPr>
            <w:r w:rsidRPr="007A4295">
              <w:rPr>
                <w:rFonts w:ascii="Times New Roman" w:eastAsia="Calibri" w:hAnsi="Times New Roman" w:cs="Times New Roman"/>
                <w:sz w:val="20"/>
                <w:szCs w:val="20"/>
              </w:rPr>
              <w:t>сума</w:t>
            </w:r>
          </w:p>
        </w:tc>
        <w:tc>
          <w:tcPr>
            <w:tcW w:w="1164" w:type="dxa"/>
            <w:shd w:val="clear" w:color="auto" w:fill="auto"/>
          </w:tcPr>
          <w:p w:rsidR="00F26C0A" w:rsidRPr="007A4295" w:rsidRDefault="00F26C0A" w:rsidP="00F26C0A">
            <w:pPr>
              <w:spacing w:after="0" w:line="240" w:lineRule="auto"/>
              <w:jc w:val="both"/>
              <w:rPr>
                <w:rFonts w:ascii="Times New Roman" w:eastAsia="Calibri" w:hAnsi="Times New Roman" w:cs="Times New Roman"/>
                <w:sz w:val="20"/>
                <w:szCs w:val="20"/>
              </w:rPr>
            </w:pPr>
            <w:r w:rsidRPr="007A4295">
              <w:rPr>
                <w:rFonts w:ascii="Times New Roman" w:eastAsia="Calibri" w:hAnsi="Times New Roman" w:cs="Times New Roman"/>
                <w:sz w:val="20"/>
                <w:szCs w:val="20"/>
              </w:rPr>
              <w:t>Всього</w:t>
            </w:r>
          </w:p>
        </w:tc>
        <w:tc>
          <w:tcPr>
            <w:tcW w:w="1203" w:type="dxa"/>
            <w:shd w:val="clear" w:color="auto" w:fill="auto"/>
          </w:tcPr>
          <w:p w:rsidR="00F26C0A" w:rsidRPr="007A4295" w:rsidRDefault="00F26C0A" w:rsidP="00F26C0A">
            <w:pPr>
              <w:spacing w:after="0" w:line="240" w:lineRule="auto"/>
              <w:jc w:val="both"/>
              <w:rPr>
                <w:rFonts w:ascii="Times New Roman" w:eastAsia="Calibri" w:hAnsi="Times New Roman" w:cs="Times New Roman"/>
                <w:sz w:val="20"/>
                <w:szCs w:val="20"/>
              </w:rPr>
            </w:pPr>
          </w:p>
        </w:tc>
        <w:tc>
          <w:tcPr>
            <w:tcW w:w="851" w:type="dxa"/>
            <w:shd w:val="clear" w:color="auto" w:fill="auto"/>
          </w:tcPr>
          <w:p w:rsidR="00F26C0A" w:rsidRPr="007A4295" w:rsidRDefault="00F26C0A" w:rsidP="00F26C0A">
            <w:pPr>
              <w:spacing w:after="0" w:line="240" w:lineRule="auto"/>
              <w:jc w:val="both"/>
              <w:rPr>
                <w:rFonts w:ascii="Times New Roman" w:eastAsia="Calibri" w:hAnsi="Times New Roman" w:cs="Times New Roman"/>
                <w:sz w:val="20"/>
                <w:szCs w:val="20"/>
              </w:rPr>
            </w:pPr>
            <w:r w:rsidRPr="007A4295">
              <w:rPr>
                <w:rFonts w:ascii="Times New Roman" w:eastAsia="Calibri" w:hAnsi="Times New Roman" w:cs="Times New Roman"/>
                <w:sz w:val="20"/>
                <w:szCs w:val="20"/>
              </w:rPr>
              <w:t>К-ть дітей</w:t>
            </w:r>
          </w:p>
        </w:tc>
        <w:tc>
          <w:tcPr>
            <w:tcW w:w="850" w:type="dxa"/>
            <w:shd w:val="clear" w:color="auto" w:fill="auto"/>
          </w:tcPr>
          <w:p w:rsidR="00F26C0A" w:rsidRPr="007A4295" w:rsidRDefault="00F26C0A" w:rsidP="00F26C0A">
            <w:pPr>
              <w:spacing w:after="0" w:line="240" w:lineRule="auto"/>
              <w:jc w:val="both"/>
              <w:rPr>
                <w:rFonts w:ascii="Times New Roman" w:eastAsia="Calibri" w:hAnsi="Times New Roman" w:cs="Times New Roman"/>
                <w:sz w:val="20"/>
                <w:szCs w:val="20"/>
              </w:rPr>
            </w:pPr>
            <w:r w:rsidRPr="007A4295">
              <w:rPr>
                <w:rFonts w:ascii="Times New Roman" w:eastAsia="Calibri" w:hAnsi="Times New Roman" w:cs="Times New Roman"/>
                <w:sz w:val="20"/>
                <w:szCs w:val="20"/>
              </w:rPr>
              <w:t>сума</w:t>
            </w:r>
          </w:p>
        </w:tc>
        <w:tc>
          <w:tcPr>
            <w:tcW w:w="1065" w:type="dxa"/>
            <w:shd w:val="clear" w:color="auto" w:fill="auto"/>
          </w:tcPr>
          <w:p w:rsidR="00F26C0A" w:rsidRPr="007A4295" w:rsidRDefault="00F26C0A" w:rsidP="00F26C0A">
            <w:pPr>
              <w:spacing w:after="0" w:line="240" w:lineRule="auto"/>
              <w:jc w:val="both"/>
              <w:rPr>
                <w:rFonts w:ascii="Times New Roman" w:eastAsia="Calibri" w:hAnsi="Times New Roman" w:cs="Times New Roman"/>
                <w:sz w:val="20"/>
                <w:szCs w:val="20"/>
              </w:rPr>
            </w:pPr>
            <w:r w:rsidRPr="007A4295">
              <w:rPr>
                <w:rFonts w:ascii="Times New Roman" w:eastAsia="Calibri" w:hAnsi="Times New Roman" w:cs="Times New Roman"/>
                <w:sz w:val="20"/>
                <w:szCs w:val="20"/>
              </w:rPr>
              <w:t>Всього</w:t>
            </w:r>
          </w:p>
        </w:tc>
        <w:tc>
          <w:tcPr>
            <w:tcW w:w="993" w:type="dxa"/>
            <w:vMerge/>
            <w:shd w:val="clear" w:color="auto" w:fill="auto"/>
          </w:tcPr>
          <w:p w:rsidR="00F26C0A" w:rsidRPr="007A4295" w:rsidRDefault="00F26C0A" w:rsidP="00F26C0A">
            <w:pPr>
              <w:spacing w:after="0" w:line="240" w:lineRule="auto"/>
              <w:jc w:val="both"/>
              <w:rPr>
                <w:rFonts w:ascii="Times New Roman" w:eastAsia="Calibri" w:hAnsi="Times New Roman" w:cs="Times New Roman"/>
                <w:sz w:val="20"/>
                <w:szCs w:val="20"/>
              </w:rPr>
            </w:pPr>
          </w:p>
        </w:tc>
      </w:tr>
      <w:tr w:rsidR="00F26C0A" w:rsidRPr="007A4295" w:rsidTr="00644A7A">
        <w:tc>
          <w:tcPr>
            <w:tcW w:w="1242" w:type="dxa"/>
            <w:shd w:val="clear" w:color="auto" w:fill="auto"/>
          </w:tcPr>
          <w:p w:rsidR="00F26C0A" w:rsidRPr="007A4295" w:rsidRDefault="00F26C0A" w:rsidP="00F26C0A">
            <w:pPr>
              <w:spacing w:after="0" w:line="240" w:lineRule="auto"/>
              <w:jc w:val="both"/>
              <w:rPr>
                <w:rFonts w:ascii="Times New Roman" w:eastAsia="Calibri" w:hAnsi="Times New Roman" w:cs="Times New Roman"/>
                <w:sz w:val="20"/>
                <w:szCs w:val="20"/>
              </w:rPr>
            </w:pPr>
            <w:r w:rsidRPr="007A4295">
              <w:rPr>
                <w:rFonts w:ascii="Times New Roman" w:eastAsia="Calibri" w:hAnsi="Times New Roman" w:cs="Times New Roman"/>
                <w:sz w:val="20"/>
                <w:szCs w:val="20"/>
              </w:rPr>
              <w:t>1-4 кл.</w:t>
            </w:r>
          </w:p>
        </w:tc>
        <w:tc>
          <w:tcPr>
            <w:tcW w:w="1132" w:type="dxa"/>
            <w:shd w:val="clear" w:color="auto" w:fill="auto"/>
          </w:tcPr>
          <w:p w:rsidR="00F26C0A" w:rsidRPr="007A4295" w:rsidRDefault="00F26C0A" w:rsidP="00F26C0A">
            <w:pPr>
              <w:spacing w:after="0" w:line="240" w:lineRule="auto"/>
              <w:jc w:val="both"/>
              <w:rPr>
                <w:rFonts w:ascii="Times New Roman" w:eastAsia="Calibri" w:hAnsi="Times New Roman" w:cs="Times New Roman"/>
                <w:sz w:val="20"/>
                <w:szCs w:val="20"/>
              </w:rPr>
            </w:pPr>
            <w:r w:rsidRPr="007A4295">
              <w:rPr>
                <w:rFonts w:ascii="Times New Roman" w:eastAsia="Calibri" w:hAnsi="Times New Roman" w:cs="Times New Roman"/>
                <w:sz w:val="20"/>
                <w:szCs w:val="20"/>
              </w:rPr>
              <w:t>1</w:t>
            </w:r>
          </w:p>
        </w:tc>
        <w:tc>
          <w:tcPr>
            <w:tcW w:w="1106" w:type="dxa"/>
            <w:shd w:val="clear" w:color="auto" w:fill="auto"/>
          </w:tcPr>
          <w:p w:rsidR="00F26C0A" w:rsidRPr="007A4295" w:rsidRDefault="00F26C0A" w:rsidP="00F26C0A">
            <w:pPr>
              <w:spacing w:after="0" w:line="240" w:lineRule="auto"/>
              <w:jc w:val="both"/>
              <w:rPr>
                <w:rFonts w:ascii="Times New Roman" w:eastAsia="Calibri" w:hAnsi="Times New Roman" w:cs="Times New Roman"/>
                <w:sz w:val="20"/>
                <w:szCs w:val="20"/>
              </w:rPr>
            </w:pPr>
            <w:r w:rsidRPr="007A4295">
              <w:rPr>
                <w:rFonts w:ascii="Times New Roman" w:eastAsia="Calibri" w:hAnsi="Times New Roman" w:cs="Times New Roman"/>
                <w:sz w:val="20"/>
                <w:szCs w:val="20"/>
              </w:rPr>
              <w:t>1500</w:t>
            </w:r>
          </w:p>
        </w:tc>
        <w:tc>
          <w:tcPr>
            <w:tcW w:w="1164" w:type="dxa"/>
            <w:shd w:val="clear" w:color="auto" w:fill="auto"/>
          </w:tcPr>
          <w:p w:rsidR="00F26C0A" w:rsidRPr="007A4295" w:rsidRDefault="00F26C0A" w:rsidP="00F26C0A">
            <w:pPr>
              <w:spacing w:after="0" w:line="240" w:lineRule="auto"/>
              <w:jc w:val="both"/>
              <w:rPr>
                <w:rFonts w:ascii="Times New Roman" w:eastAsia="Calibri" w:hAnsi="Times New Roman" w:cs="Times New Roman"/>
                <w:sz w:val="20"/>
                <w:szCs w:val="20"/>
              </w:rPr>
            </w:pPr>
            <w:r w:rsidRPr="007A4295">
              <w:rPr>
                <w:rFonts w:ascii="Times New Roman" w:eastAsia="Calibri" w:hAnsi="Times New Roman" w:cs="Times New Roman"/>
                <w:sz w:val="20"/>
                <w:szCs w:val="20"/>
              </w:rPr>
              <w:t>1500</w:t>
            </w:r>
          </w:p>
        </w:tc>
        <w:tc>
          <w:tcPr>
            <w:tcW w:w="1203" w:type="dxa"/>
            <w:shd w:val="clear" w:color="auto" w:fill="auto"/>
          </w:tcPr>
          <w:p w:rsidR="00F26C0A" w:rsidRPr="007A4295" w:rsidRDefault="00F26C0A" w:rsidP="00F26C0A">
            <w:pPr>
              <w:spacing w:after="0" w:line="240" w:lineRule="auto"/>
              <w:jc w:val="both"/>
              <w:rPr>
                <w:rFonts w:ascii="Times New Roman" w:eastAsia="Calibri" w:hAnsi="Times New Roman" w:cs="Times New Roman"/>
                <w:sz w:val="20"/>
                <w:szCs w:val="20"/>
              </w:rPr>
            </w:pPr>
            <w:r w:rsidRPr="007A4295">
              <w:rPr>
                <w:rFonts w:ascii="Times New Roman" w:eastAsia="Calibri" w:hAnsi="Times New Roman" w:cs="Times New Roman"/>
                <w:sz w:val="20"/>
                <w:szCs w:val="20"/>
              </w:rPr>
              <w:t>1-4 кл.</w:t>
            </w:r>
          </w:p>
        </w:tc>
        <w:tc>
          <w:tcPr>
            <w:tcW w:w="851" w:type="dxa"/>
            <w:shd w:val="clear" w:color="auto" w:fill="auto"/>
          </w:tcPr>
          <w:p w:rsidR="00F26C0A" w:rsidRPr="007A4295" w:rsidRDefault="00F26C0A" w:rsidP="00F26C0A">
            <w:pPr>
              <w:spacing w:after="0" w:line="240" w:lineRule="auto"/>
              <w:jc w:val="both"/>
              <w:rPr>
                <w:rFonts w:ascii="Times New Roman" w:eastAsia="Calibri" w:hAnsi="Times New Roman" w:cs="Times New Roman"/>
                <w:sz w:val="20"/>
                <w:szCs w:val="20"/>
              </w:rPr>
            </w:pPr>
            <w:r w:rsidRPr="007A4295">
              <w:rPr>
                <w:rFonts w:ascii="Times New Roman" w:eastAsia="Calibri" w:hAnsi="Times New Roman" w:cs="Times New Roman"/>
                <w:sz w:val="20"/>
                <w:szCs w:val="20"/>
              </w:rPr>
              <w:t>7</w:t>
            </w:r>
          </w:p>
        </w:tc>
        <w:tc>
          <w:tcPr>
            <w:tcW w:w="850" w:type="dxa"/>
            <w:shd w:val="clear" w:color="auto" w:fill="auto"/>
          </w:tcPr>
          <w:p w:rsidR="00F26C0A" w:rsidRPr="007A4295" w:rsidRDefault="00F26C0A" w:rsidP="00F26C0A">
            <w:pPr>
              <w:spacing w:after="0" w:line="240" w:lineRule="auto"/>
              <w:jc w:val="both"/>
              <w:rPr>
                <w:rFonts w:ascii="Times New Roman" w:eastAsia="Calibri" w:hAnsi="Times New Roman" w:cs="Times New Roman"/>
                <w:sz w:val="20"/>
                <w:szCs w:val="20"/>
              </w:rPr>
            </w:pPr>
            <w:r w:rsidRPr="007A4295">
              <w:rPr>
                <w:rFonts w:ascii="Times New Roman" w:eastAsia="Calibri" w:hAnsi="Times New Roman" w:cs="Times New Roman"/>
                <w:sz w:val="20"/>
                <w:szCs w:val="20"/>
              </w:rPr>
              <w:t>750</w:t>
            </w:r>
          </w:p>
        </w:tc>
        <w:tc>
          <w:tcPr>
            <w:tcW w:w="1065" w:type="dxa"/>
            <w:shd w:val="clear" w:color="auto" w:fill="auto"/>
          </w:tcPr>
          <w:p w:rsidR="00F26C0A" w:rsidRPr="007A4295" w:rsidRDefault="00F26C0A" w:rsidP="00F26C0A">
            <w:pPr>
              <w:spacing w:after="0" w:line="240" w:lineRule="auto"/>
              <w:jc w:val="both"/>
              <w:rPr>
                <w:rFonts w:ascii="Times New Roman" w:eastAsia="Calibri" w:hAnsi="Times New Roman" w:cs="Times New Roman"/>
                <w:sz w:val="20"/>
                <w:szCs w:val="20"/>
              </w:rPr>
            </w:pPr>
            <w:r w:rsidRPr="007A4295">
              <w:rPr>
                <w:rFonts w:ascii="Times New Roman" w:eastAsia="Calibri" w:hAnsi="Times New Roman" w:cs="Times New Roman"/>
                <w:sz w:val="20"/>
                <w:szCs w:val="20"/>
              </w:rPr>
              <w:t>5250</w:t>
            </w:r>
          </w:p>
        </w:tc>
        <w:tc>
          <w:tcPr>
            <w:tcW w:w="993" w:type="dxa"/>
            <w:shd w:val="clear" w:color="auto" w:fill="auto"/>
          </w:tcPr>
          <w:p w:rsidR="00F26C0A" w:rsidRPr="007A4295" w:rsidRDefault="00F26C0A" w:rsidP="00F26C0A">
            <w:pPr>
              <w:spacing w:after="0" w:line="240" w:lineRule="auto"/>
              <w:jc w:val="both"/>
              <w:rPr>
                <w:rFonts w:ascii="Times New Roman" w:eastAsia="Calibri" w:hAnsi="Times New Roman" w:cs="Times New Roman"/>
                <w:b/>
                <w:sz w:val="20"/>
                <w:szCs w:val="20"/>
              </w:rPr>
            </w:pPr>
            <w:r w:rsidRPr="007A4295">
              <w:rPr>
                <w:rFonts w:ascii="Times New Roman" w:eastAsia="Calibri" w:hAnsi="Times New Roman" w:cs="Times New Roman"/>
                <w:b/>
                <w:sz w:val="20"/>
                <w:szCs w:val="20"/>
              </w:rPr>
              <w:t>6750</w:t>
            </w:r>
          </w:p>
        </w:tc>
      </w:tr>
      <w:tr w:rsidR="00F26C0A" w:rsidRPr="007A4295" w:rsidTr="00644A7A">
        <w:tc>
          <w:tcPr>
            <w:tcW w:w="1242" w:type="dxa"/>
            <w:shd w:val="clear" w:color="auto" w:fill="auto"/>
          </w:tcPr>
          <w:p w:rsidR="00F26C0A" w:rsidRPr="007A4295" w:rsidRDefault="00F26C0A" w:rsidP="00F26C0A">
            <w:pPr>
              <w:spacing w:after="0" w:line="240" w:lineRule="auto"/>
              <w:jc w:val="both"/>
              <w:rPr>
                <w:rFonts w:ascii="Times New Roman" w:eastAsia="Calibri" w:hAnsi="Times New Roman" w:cs="Times New Roman"/>
                <w:sz w:val="20"/>
                <w:szCs w:val="20"/>
              </w:rPr>
            </w:pPr>
            <w:r w:rsidRPr="007A4295">
              <w:rPr>
                <w:rFonts w:ascii="Times New Roman" w:eastAsia="Calibri" w:hAnsi="Times New Roman" w:cs="Times New Roman"/>
                <w:sz w:val="20"/>
                <w:szCs w:val="20"/>
              </w:rPr>
              <w:t>5-9 кл.</w:t>
            </w:r>
          </w:p>
        </w:tc>
        <w:tc>
          <w:tcPr>
            <w:tcW w:w="1132" w:type="dxa"/>
            <w:shd w:val="clear" w:color="auto" w:fill="auto"/>
          </w:tcPr>
          <w:p w:rsidR="00F26C0A" w:rsidRPr="007A4295" w:rsidRDefault="00F26C0A" w:rsidP="00F26C0A">
            <w:pPr>
              <w:spacing w:after="0" w:line="240" w:lineRule="auto"/>
              <w:jc w:val="both"/>
              <w:rPr>
                <w:rFonts w:ascii="Times New Roman" w:eastAsia="Calibri" w:hAnsi="Times New Roman" w:cs="Times New Roman"/>
                <w:sz w:val="20"/>
                <w:szCs w:val="20"/>
              </w:rPr>
            </w:pPr>
            <w:r w:rsidRPr="007A4295">
              <w:rPr>
                <w:rFonts w:ascii="Times New Roman" w:eastAsia="Calibri" w:hAnsi="Times New Roman" w:cs="Times New Roman"/>
                <w:sz w:val="20"/>
                <w:szCs w:val="20"/>
              </w:rPr>
              <w:t>10</w:t>
            </w:r>
          </w:p>
        </w:tc>
        <w:tc>
          <w:tcPr>
            <w:tcW w:w="1106" w:type="dxa"/>
            <w:shd w:val="clear" w:color="auto" w:fill="auto"/>
          </w:tcPr>
          <w:p w:rsidR="00F26C0A" w:rsidRPr="007A4295" w:rsidRDefault="00F26C0A" w:rsidP="00F26C0A">
            <w:pPr>
              <w:spacing w:after="0" w:line="240" w:lineRule="auto"/>
              <w:jc w:val="both"/>
              <w:rPr>
                <w:rFonts w:ascii="Times New Roman" w:eastAsia="Calibri" w:hAnsi="Times New Roman" w:cs="Times New Roman"/>
                <w:sz w:val="20"/>
                <w:szCs w:val="20"/>
              </w:rPr>
            </w:pPr>
            <w:r w:rsidRPr="007A4295">
              <w:rPr>
                <w:rFonts w:ascii="Times New Roman" w:eastAsia="Calibri" w:hAnsi="Times New Roman" w:cs="Times New Roman"/>
                <w:sz w:val="20"/>
                <w:szCs w:val="20"/>
              </w:rPr>
              <w:t>2500</w:t>
            </w:r>
          </w:p>
        </w:tc>
        <w:tc>
          <w:tcPr>
            <w:tcW w:w="1164" w:type="dxa"/>
            <w:shd w:val="clear" w:color="auto" w:fill="auto"/>
          </w:tcPr>
          <w:p w:rsidR="00F26C0A" w:rsidRPr="007A4295" w:rsidRDefault="00F26C0A" w:rsidP="00F26C0A">
            <w:pPr>
              <w:spacing w:after="0" w:line="240" w:lineRule="auto"/>
              <w:jc w:val="both"/>
              <w:rPr>
                <w:rFonts w:ascii="Times New Roman" w:eastAsia="Calibri" w:hAnsi="Times New Roman" w:cs="Times New Roman"/>
                <w:sz w:val="20"/>
                <w:szCs w:val="20"/>
              </w:rPr>
            </w:pPr>
            <w:r w:rsidRPr="007A4295">
              <w:rPr>
                <w:rFonts w:ascii="Times New Roman" w:eastAsia="Calibri" w:hAnsi="Times New Roman" w:cs="Times New Roman"/>
                <w:sz w:val="20"/>
                <w:szCs w:val="20"/>
              </w:rPr>
              <w:t>25000</w:t>
            </w:r>
          </w:p>
        </w:tc>
        <w:tc>
          <w:tcPr>
            <w:tcW w:w="1203" w:type="dxa"/>
            <w:shd w:val="clear" w:color="auto" w:fill="auto"/>
          </w:tcPr>
          <w:p w:rsidR="00F26C0A" w:rsidRPr="007A4295" w:rsidRDefault="00F26C0A" w:rsidP="00F26C0A">
            <w:pPr>
              <w:spacing w:after="0" w:line="240" w:lineRule="auto"/>
              <w:jc w:val="both"/>
              <w:rPr>
                <w:rFonts w:ascii="Times New Roman" w:eastAsia="Calibri" w:hAnsi="Times New Roman" w:cs="Times New Roman"/>
                <w:sz w:val="20"/>
                <w:szCs w:val="20"/>
              </w:rPr>
            </w:pPr>
            <w:r w:rsidRPr="007A4295">
              <w:rPr>
                <w:rFonts w:ascii="Times New Roman" w:eastAsia="Calibri" w:hAnsi="Times New Roman" w:cs="Times New Roman"/>
                <w:sz w:val="20"/>
                <w:szCs w:val="20"/>
              </w:rPr>
              <w:t>5-9 кл.</w:t>
            </w:r>
          </w:p>
        </w:tc>
        <w:tc>
          <w:tcPr>
            <w:tcW w:w="851" w:type="dxa"/>
            <w:shd w:val="clear" w:color="auto" w:fill="auto"/>
          </w:tcPr>
          <w:p w:rsidR="00F26C0A" w:rsidRPr="007A4295" w:rsidRDefault="00F26C0A" w:rsidP="00F26C0A">
            <w:pPr>
              <w:spacing w:after="0" w:line="240" w:lineRule="auto"/>
              <w:jc w:val="both"/>
              <w:rPr>
                <w:rFonts w:ascii="Times New Roman" w:eastAsia="Calibri" w:hAnsi="Times New Roman" w:cs="Times New Roman"/>
                <w:sz w:val="20"/>
                <w:szCs w:val="20"/>
              </w:rPr>
            </w:pPr>
            <w:r w:rsidRPr="007A4295">
              <w:rPr>
                <w:rFonts w:ascii="Times New Roman" w:eastAsia="Calibri" w:hAnsi="Times New Roman" w:cs="Times New Roman"/>
                <w:sz w:val="20"/>
                <w:szCs w:val="20"/>
              </w:rPr>
              <w:t>50</w:t>
            </w:r>
          </w:p>
        </w:tc>
        <w:tc>
          <w:tcPr>
            <w:tcW w:w="850" w:type="dxa"/>
            <w:shd w:val="clear" w:color="auto" w:fill="auto"/>
          </w:tcPr>
          <w:p w:rsidR="00F26C0A" w:rsidRPr="007A4295" w:rsidRDefault="00F26C0A" w:rsidP="00F26C0A">
            <w:pPr>
              <w:spacing w:after="0" w:line="240" w:lineRule="auto"/>
              <w:jc w:val="both"/>
              <w:rPr>
                <w:rFonts w:ascii="Times New Roman" w:eastAsia="Calibri" w:hAnsi="Times New Roman" w:cs="Times New Roman"/>
                <w:sz w:val="20"/>
                <w:szCs w:val="20"/>
              </w:rPr>
            </w:pPr>
            <w:r w:rsidRPr="007A4295">
              <w:rPr>
                <w:rFonts w:ascii="Times New Roman" w:eastAsia="Calibri" w:hAnsi="Times New Roman" w:cs="Times New Roman"/>
                <w:sz w:val="20"/>
                <w:szCs w:val="20"/>
              </w:rPr>
              <w:t>1250</w:t>
            </w:r>
          </w:p>
        </w:tc>
        <w:tc>
          <w:tcPr>
            <w:tcW w:w="1065" w:type="dxa"/>
            <w:shd w:val="clear" w:color="auto" w:fill="auto"/>
          </w:tcPr>
          <w:p w:rsidR="00F26C0A" w:rsidRPr="007A4295" w:rsidRDefault="00F26C0A" w:rsidP="00F26C0A">
            <w:pPr>
              <w:spacing w:after="0" w:line="240" w:lineRule="auto"/>
              <w:jc w:val="both"/>
              <w:rPr>
                <w:rFonts w:ascii="Times New Roman" w:eastAsia="Calibri" w:hAnsi="Times New Roman" w:cs="Times New Roman"/>
                <w:sz w:val="20"/>
                <w:szCs w:val="20"/>
              </w:rPr>
            </w:pPr>
            <w:r w:rsidRPr="007A4295">
              <w:rPr>
                <w:rFonts w:ascii="Times New Roman" w:eastAsia="Calibri" w:hAnsi="Times New Roman" w:cs="Times New Roman"/>
                <w:sz w:val="20"/>
                <w:szCs w:val="20"/>
              </w:rPr>
              <w:t>62500</w:t>
            </w:r>
          </w:p>
        </w:tc>
        <w:tc>
          <w:tcPr>
            <w:tcW w:w="993" w:type="dxa"/>
            <w:shd w:val="clear" w:color="auto" w:fill="auto"/>
          </w:tcPr>
          <w:p w:rsidR="00F26C0A" w:rsidRPr="007A4295" w:rsidRDefault="00F26C0A" w:rsidP="00F26C0A">
            <w:pPr>
              <w:spacing w:after="0" w:line="240" w:lineRule="auto"/>
              <w:jc w:val="both"/>
              <w:rPr>
                <w:rFonts w:ascii="Times New Roman" w:eastAsia="Calibri" w:hAnsi="Times New Roman" w:cs="Times New Roman"/>
                <w:b/>
                <w:sz w:val="20"/>
                <w:szCs w:val="20"/>
              </w:rPr>
            </w:pPr>
            <w:r w:rsidRPr="007A4295">
              <w:rPr>
                <w:rFonts w:ascii="Times New Roman" w:eastAsia="Calibri" w:hAnsi="Times New Roman" w:cs="Times New Roman"/>
                <w:b/>
                <w:sz w:val="20"/>
                <w:szCs w:val="20"/>
              </w:rPr>
              <w:t>87500</w:t>
            </w:r>
          </w:p>
        </w:tc>
      </w:tr>
      <w:tr w:rsidR="00F26C0A" w:rsidRPr="007A4295" w:rsidTr="00644A7A">
        <w:tc>
          <w:tcPr>
            <w:tcW w:w="1242" w:type="dxa"/>
            <w:shd w:val="clear" w:color="auto" w:fill="auto"/>
          </w:tcPr>
          <w:p w:rsidR="00F26C0A" w:rsidRPr="007A4295" w:rsidRDefault="00F26C0A" w:rsidP="00F26C0A">
            <w:pPr>
              <w:spacing w:after="0" w:line="240" w:lineRule="auto"/>
              <w:jc w:val="both"/>
              <w:rPr>
                <w:rFonts w:ascii="Times New Roman" w:eastAsia="Calibri" w:hAnsi="Times New Roman" w:cs="Times New Roman"/>
                <w:sz w:val="20"/>
                <w:szCs w:val="20"/>
              </w:rPr>
            </w:pPr>
            <w:r w:rsidRPr="007A4295">
              <w:rPr>
                <w:rFonts w:ascii="Times New Roman" w:eastAsia="Calibri" w:hAnsi="Times New Roman" w:cs="Times New Roman"/>
                <w:sz w:val="20"/>
                <w:szCs w:val="20"/>
              </w:rPr>
              <w:t>10-11кл.</w:t>
            </w:r>
          </w:p>
        </w:tc>
        <w:tc>
          <w:tcPr>
            <w:tcW w:w="1132" w:type="dxa"/>
            <w:shd w:val="clear" w:color="auto" w:fill="auto"/>
          </w:tcPr>
          <w:p w:rsidR="00F26C0A" w:rsidRPr="007A4295" w:rsidRDefault="00F26C0A" w:rsidP="00F26C0A">
            <w:pPr>
              <w:spacing w:after="0" w:line="240" w:lineRule="auto"/>
              <w:jc w:val="both"/>
              <w:rPr>
                <w:rFonts w:ascii="Times New Roman" w:eastAsia="Calibri" w:hAnsi="Times New Roman" w:cs="Times New Roman"/>
                <w:sz w:val="20"/>
                <w:szCs w:val="20"/>
              </w:rPr>
            </w:pPr>
            <w:r w:rsidRPr="007A4295">
              <w:rPr>
                <w:rFonts w:ascii="Times New Roman" w:eastAsia="Calibri" w:hAnsi="Times New Roman" w:cs="Times New Roman"/>
                <w:sz w:val="20"/>
                <w:szCs w:val="20"/>
              </w:rPr>
              <w:t>2</w:t>
            </w:r>
          </w:p>
        </w:tc>
        <w:tc>
          <w:tcPr>
            <w:tcW w:w="1106" w:type="dxa"/>
            <w:shd w:val="clear" w:color="auto" w:fill="auto"/>
          </w:tcPr>
          <w:p w:rsidR="00F26C0A" w:rsidRPr="007A4295" w:rsidRDefault="00F26C0A" w:rsidP="00F26C0A">
            <w:pPr>
              <w:spacing w:after="0" w:line="240" w:lineRule="auto"/>
              <w:jc w:val="both"/>
              <w:rPr>
                <w:rFonts w:ascii="Times New Roman" w:eastAsia="Calibri" w:hAnsi="Times New Roman" w:cs="Times New Roman"/>
                <w:sz w:val="20"/>
                <w:szCs w:val="20"/>
              </w:rPr>
            </w:pPr>
            <w:r w:rsidRPr="007A4295">
              <w:rPr>
                <w:rFonts w:ascii="Times New Roman" w:eastAsia="Calibri" w:hAnsi="Times New Roman" w:cs="Times New Roman"/>
                <w:sz w:val="20"/>
                <w:szCs w:val="20"/>
              </w:rPr>
              <w:t>3000</w:t>
            </w:r>
          </w:p>
        </w:tc>
        <w:tc>
          <w:tcPr>
            <w:tcW w:w="1164" w:type="dxa"/>
            <w:shd w:val="clear" w:color="auto" w:fill="auto"/>
          </w:tcPr>
          <w:p w:rsidR="00F26C0A" w:rsidRPr="007A4295" w:rsidRDefault="00F26C0A" w:rsidP="00F26C0A">
            <w:pPr>
              <w:spacing w:after="0" w:line="240" w:lineRule="auto"/>
              <w:jc w:val="both"/>
              <w:rPr>
                <w:rFonts w:ascii="Times New Roman" w:eastAsia="Calibri" w:hAnsi="Times New Roman" w:cs="Times New Roman"/>
                <w:sz w:val="20"/>
                <w:szCs w:val="20"/>
              </w:rPr>
            </w:pPr>
            <w:r w:rsidRPr="007A4295">
              <w:rPr>
                <w:rFonts w:ascii="Times New Roman" w:eastAsia="Calibri" w:hAnsi="Times New Roman" w:cs="Times New Roman"/>
                <w:sz w:val="20"/>
                <w:szCs w:val="20"/>
              </w:rPr>
              <w:t>6000</w:t>
            </w:r>
          </w:p>
        </w:tc>
        <w:tc>
          <w:tcPr>
            <w:tcW w:w="1203" w:type="dxa"/>
            <w:shd w:val="clear" w:color="auto" w:fill="auto"/>
          </w:tcPr>
          <w:p w:rsidR="00F26C0A" w:rsidRPr="007A4295" w:rsidRDefault="00F26C0A" w:rsidP="00F26C0A">
            <w:pPr>
              <w:spacing w:after="0" w:line="240" w:lineRule="auto"/>
              <w:jc w:val="both"/>
              <w:rPr>
                <w:rFonts w:ascii="Times New Roman" w:eastAsia="Calibri" w:hAnsi="Times New Roman" w:cs="Times New Roman"/>
                <w:sz w:val="20"/>
                <w:szCs w:val="20"/>
              </w:rPr>
            </w:pPr>
            <w:r w:rsidRPr="007A4295">
              <w:rPr>
                <w:rFonts w:ascii="Times New Roman" w:eastAsia="Calibri" w:hAnsi="Times New Roman" w:cs="Times New Roman"/>
                <w:sz w:val="20"/>
                <w:szCs w:val="20"/>
              </w:rPr>
              <w:t>10-11кл.</w:t>
            </w:r>
          </w:p>
        </w:tc>
        <w:tc>
          <w:tcPr>
            <w:tcW w:w="851" w:type="dxa"/>
            <w:shd w:val="clear" w:color="auto" w:fill="auto"/>
          </w:tcPr>
          <w:p w:rsidR="00F26C0A" w:rsidRPr="007A4295" w:rsidRDefault="00F26C0A" w:rsidP="00F26C0A">
            <w:pPr>
              <w:spacing w:after="0" w:line="240" w:lineRule="auto"/>
              <w:jc w:val="both"/>
              <w:rPr>
                <w:rFonts w:ascii="Times New Roman" w:eastAsia="Calibri" w:hAnsi="Times New Roman" w:cs="Times New Roman"/>
                <w:sz w:val="20"/>
                <w:szCs w:val="20"/>
              </w:rPr>
            </w:pPr>
            <w:r w:rsidRPr="007A4295">
              <w:rPr>
                <w:rFonts w:ascii="Times New Roman" w:eastAsia="Calibri" w:hAnsi="Times New Roman" w:cs="Times New Roman"/>
                <w:sz w:val="20"/>
                <w:szCs w:val="20"/>
              </w:rPr>
              <w:t>15</w:t>
            </w:r>
          </w:p>
        </w:tc>
        <w:tc>
          <w:tcPr>
            <w:tcW w:w="850" w:type="dxa"/>
            <w:shd w:val="clear" w:color="auto" w:fill="auto"/>
          </w:tcPr>
          <w:p w:rsidR="00F26C0A" w:rsidRPr="007A4295" w:rsidRDefault="00F26C0A" w:rsidP="00F26C0A">
            <w:pPr>
              <w:spacing w:after="0" w:line="240" w:lineRule="auto"/>
              <w:jc w:val="both"/>
              <w:rPr>
                <w:rFonts w:ascii="Times New Roman" w:eastAsia="Calibri" w:hAnsi="Times New Roman" w:cs="Times New Roman"/>
                <w:sz w:val="20"/>
                <w:szCs w:val="20"/>
              </w:rPr>
            </w:pPr>
            <w:r w:rsidRPr="007A4295">
              <w:rPr>
                <w:rFonts w:ascii="Times New Roman" w:eastAsia="Calibri" w:hAnsi="Times New Roman" w:cs="Times New Roman"/>
                <w:sz w:val="20"/>
                <w:szCs w:val="20"/>
              </w:rPr>
              <w:t>1500</w:t>
            </w:r>
          </w:p>
        </w:tc>
        <w:tc>
          <w:tcPr>
            <w:tcW w:w="1065" w:type="dxa"/>
            <w:shd w:val="clear" w:color="auto" w:fill="auto"/>
          </w:tcPr>
          <w:p w:rsidR="00F26C0A" w:rsidRPr="007A4295" w:rsidRDefault="00F26C0A" w:rsidP="00F26C0A">
            <w:pPr>
              <w:spacing w:after="0" w:line="240" w:lineRule="auto"/>
              <w:jc w:val="both"/>
              <w:rPr>
                <w:rFonts w:ascii="Times New Roman" w:eastAsia="Calibri" w:hAnsi="Times New Roman" w:cs="Times New Roman"/>
                <w:sz w:val="20"/>
                <w:szCs w:val="20"/>
              </w:rPr>
            </w:pPr>
            <w:r w:rsidRPr="007A4295">
              <w:rPr>
                <w:rFonts w:ascii="Times New Roman" w:eastAsia="Calibri" w:hAnsi="Times New Roman" w:cs="Times New Roman"/>
                <w:sz w:val="20"/>
                <w:szCs w:val="20"/>
              </w:rPr>
              <w:t>22500</w:t>
            </w:r>
          </w:p>
        </w:tc>
        <w:tc>
          <w:tcPr>
            <w:tcW w:w="993" w:type="dxa"/>
            <w:shd w:val="clear" w:color="auto" w:fill="auto"/>
          </w:tcPr>
          <w:p w:rsidR="00F26C0A" w:rsidRPr="007A4295" w:rsidRDefault="00F26C0A" w:rsidP="00F26C0A">
            <w:pPr>
              <w:spacing w:after="0" w:line="240" w:lineRule="auto"/>
              <w:jc w:val="both"/>
              <w:rPr>
                <w:rFonts w:ascii="Times New Roman" w:eastAsia="Calibri" w:hAnsi="Times New Roman" w:cs="Times New Roman"/>
                <w:b/>
                <w:sz w:val="20"/>
                <w:szCs w:val="20"/>
              </w:rPr>
            </w:pPr>
            <w:r w:rsidRPr="007A4295">
              <w:rPr>
                <w:rFonts w:ascii="Times New Roman" w:eastAsia="Calibri" w:hAnsi="Times New Roman" w:cs="Times New Roman"/>
                <w:b/>
                <w:sz w:val="20"/>
                <w:szCs w:val="20"/>
              </w:rPr>
              <w:t>28500</w:t>
            </w:r>
          </w:p>
        </w:tc>
      </w:tr>
      <w:tr w:rsidR="00F26C0A" w:rsidRPr="007A4295" w:rsidTr="00644A7A">
        <w:tc>
          <w:tcPr>
            <w:tcW w:w="1242" w:type="dxa"/>
            <w:shd w:val="clear" w:color="auto" w:fill="auto"/>
          </w:tcPr>
          <w:p w:rsidR="00F26C0A" w:rsidRPr="007A4295" w:rsidRDefault="00F26C0A" w:rsidP="00F26C0A">
            <w:pPr>
              <w:spacing w:after="0" w:line="240" w:lineRule="auto"/>
              <w:jc w:val="both"/>
              <w:rPr>
                <w:rFonts w:ascii="Times New Roman" w:eastAsia="Calibri" w:hAnsi="Times New Roman" w:cs="Times New Roman"/>
                <w:sz w:val="20"/>
                <w:szCs w:val="20"/>
              </w:rPr>
            </w:pPr>
          </w:p>
        </w:tc>
        <w:tc>
          <w:tcPr>
            <w:tcW w:w="1132" w:type="dxa"/>
            <w:shd w:val="clear" w:color="auto" w:fill="auto"/>
          </w:tcPr>
          <w:p w:rsidR="00F26C0A" w:rsidRPr="007A4295" w:rsidRDefault="00F26C0A" w:rsidP="00F26C0A">
            <w:pPr>
              <w:spacing w:after="0" w:line="240" w:lineRule="auto"/>
              <w:jc w:val="both"/>
              <w:rPr>
                <w:rFonts w:ascii="Times New Roman" w:eastAsia="Calibri" w:hAnsi="Times New Roman" w:cs="Times New Roman"/>
                <w:sz w:val="20"/>
                <w:szCs w:val="20"/>
              </w:rPr>
            </w:pPr>
            <w:r w:rsidRPr="007A4295">
              <w:rPr>
                <w:rFonts w:ascii="Times New Roman" w:eastAsia="Calibri" w:hAnsi="Times New Roman" w:cs="Times New Roman"/>
                <w:sz w:val="20"/>
                <w:szCs w:val="20"/>
              </w:rPr>
              <w:t>13</w:t>
            </w:r>
          </w:p>
        </w:tc>
        <w:tc>
          <w:tcPr>
            <w:tcW w:w="1106" w:type="dxa"/>
            <w:shd w:val="clear" w:color="auto" w:fill="auto"/>
          </w:tcPr>
          <w:p w:rsidR="00F26C0A" w:rsidRPr="007A4295" w:rsidRDefault="00F26C0A" w:rsidP="00F26C0A">
            <w:pPr>
              <w:spacing w:after="0" w:line="240" w:lineRule="auto"/>
              <w:jc w:val="both"/>
              <w:rPr>
                <w:rFonts w:ascii="Times New Roman" w:eastAsia="Calibri" w:hAnsi="Times New Roman" w:cs="Times New Roman"/>
                <w:sz w:val="20"/>
                <w:szCs w:val="20"/>
              </w:rPr>
            </w:pPr>
          </w:p>
        </w:tc>
        <w:tc>
          <w:tcPr>
            <w:tcW w:w="1164" w:type="dxa"/>
            <w:shd w:val="clear" w:color="auto" w:fill="auto"/>
          </w:tcPr>
          <w:p w:rsidR="00F26C0A" w:rsidRPr="007A4295" w:rsidRDefault="00F26C0A" w:rsidP="00F26C0A">
            <w:pPr>
              <w:spacing w:after="0" w:line="240" w:lineRule="auto"/>
              <w:jc w:val="both"/>
              <w:rPr>
                <w:rFonts w:ascii="Times New Roman" w:eastAsia="Calibri" w:hAnsi="Times New Roman" w:cs="Times New Roman"/>
                <w:sz w:val="20"/>
                <w:szCs w:val="20"/>
              </w:rPr>
            </w:pPr>
            <w:r w:rsidRPr="007A4295">
              <w:rPr>
                <w:rFonts w:ascii="Times New Roman" w:eastAsia="Calibri" w:hAnsi="Times New Roman" w:cs="Times New Roman"/>
                <w:sz w:val="20"/>
                <w:szCs w:val="20"/>
              </w:rPr>
              <w:t>32500</w:t>
            </w:r>
          </w:p>
        </w:tc>
        <w:tc>
          <w:tcPr>
            <w:tcW w:w="1203" w:type="dxa"/>
            <w:shd w:val="clear" w:color="auto" w:fill="auto"/>
          </w:tcPr>
          <w:p w:rsidR="00F26C0A" w:rsidRPr="007A4295" w:rsidRDefault="00F26C0A" w:rsidP="00F26C0A">
            <w:pPr>
              <w:spacing w:after="0" w:line="240" w:lineRule="auto"/>
              <w:jc w:val="both"/>
              <w:rPr>
                <w:rFonts w:ascii="Times New Roman" w:eastAsia="Calibri" w:hAnsi="Times New Roman" w:cs="Times New Roman"/>
                <w:sz w:val="20"/>
                <w:szCs w:val="20"/>
              </w:rPr>
            </w:pPr>
          </w:p>
        </w:tc>
        <w:tc>
          <w:tcPr>
            <w:tcW w:w="851" w:type="dxa"/>
            <w:shd w:val="clear" w:color="auto" w:fill="auto"/>
          </w:tcPr>
          <w:p w:rsidR="00F26C0A" w:rsidRPr="007A4295" w:rsidRDefault="00F26C0A" w:rsidP="00F26C0A">
            <w:pPr>
              <w:spacing w:after="0" w:line="240" w:lineRule="auto"/>
              <w:jc w:val="both"/>
              <w:rPr>
                <w:rFonts w:ascii="Times New Roman" w:eastAsia="Calibri" w:hAnsi="Times New Roman" w:cs="Times New Roman"/>
                <w:sz w:val="20"/>
                <w:szCs w:val="20"/>
              </w:rPr>
            </w:pPr>
            <w:r w:rsidRPr="007A4295">
              <w:rPr>
                <w:rFonts w:ascii="Times New Roman" w:eastAsia="Calibri" w:hAnsi="Times New Roman" w:cs="Times New Roman"/>
                <w:sz w:val="20"/>
                <w:szCs w:val="20"/>
              </w:rPr>
              <w:t>72</w:t>
            </w:r>
          </w:p>
        </w:tc>
        <w:tc>
          <w:tcPr>
            <w:tcW w:w="850" w:type="dxa"/>
            <w:shd w:val="clear" w:color="auto" w:fill="auto"/>
          </w:tcPr>
          <w:p w:rsidR="00F26C0A" w:rsidRPr="007A4295" w:rsidRDefault="00F26C0A" w:rsidP="00F26C0A">
            <w:pPr>
              <w:spacing w:after="0" w:line="240" w:lineRule="auto"/>
              <w:jc w:val="both"/>
              <w:rPr>
                <w:rFonts w:ascii="Times New Roman" w:eastAsia="Calibri" w:hAnsi="Times New Roman" w:cs="Times New Roman"/>
                <w:sz w:val="20"/>
                <w:szCs w:val="20"/>
              </w:rPr>
            </w:pPr>
          </w:p>
        </w:tc>
        <w:tc>
          <w:tcPr>
            <w:tcW w:w="1065" w:type="dxa"/>
            <w:shd w:val="clear" w:color="auto" w:fill="auto"/>
          </w:tcPr>
          <w:p w:rsidR="00F26C0A" w:rsidRPr="007A4295" w:rsidRDefault="00F26C0A" w:rsidP="00F26C0A">
            <w:pPr>
              <w:spacing w:after="0" w:line="240" w:lineRule="auto"/>
              <w:jc w:val="both"/>
              <w:rPr>
                <w:rFonts w:ascii="Times New Roman" w:eastAsia="Calibri" w:hAnsi="Times New Roman" w:cs="Times New Roman"/>
                <w:sz w:val="20"/>
                <w:szCs w:val="20"/>
              </w:rPr>
            </w:pPr>
            <w:r w:rsidRPr="007A4295">
              <w:rPr>
                <w:rFonts w:ascii="Times New Roman" w:eastAsia="Calibri" w:hAnsi="Times New Roman" w:cs="Times New Roman"/>
                <w:sz w:val="20"/>
                <w:szCs w:val="20"/>
              </w:rPr>
              <w:t>90250</w:t>
            </w:r>
          </w:p>
        </w:tc>
        <w:tc>
          <w:tcPr>
            <w:tcW w:w="993" w:type="dxa"/>
            <w:shd w:val="clear" w:color="auto" w:fill="auto"/>
          </w:tcPr>
          <w:p w:rsidR="00F26C0A" w:rsidRPr="007A4295" w:rsidRDefault="00F26C0A" w:rsidP="00F26C0A">
            <w:pPr>
              <w:spacing w:after="0" w:line="240" w:lineRule="auto"/>
              <w:jc w:val="both"/>
              <w:rPr>
                <w:rFonts w:ascii="Times New Roman" w:eastAsia="Calibri" w:hAnsi="Times New Roman" w:cs="Times New Roman"/>
                <w:b/>
                <w:sz w:val="20"/>
                <w:szCs w:val="20"/>
              </w:rPr>
            </w:pPr>
            <w:r w:rsidRPr="007A4295">
              <w:rPr>
                <w:rFonts w:ascii="Times New Roman" w:eastAsia="Calibri" w:hAnsi="Times New Roman" w:cs="Times New Roman"/>
                <w:b/>
                <w:sz w:val="20"/>
                <w:szCs w:val="20"/>
              </w:rPr>
              <w:t>122750</w:t>
            </w:r>
          </w:p>
        </w:tc>
      </w:tr>
    </w:tbl>
    <w:p w:rsidR="00F26C0A" w:rsidRPr="00F26C0A" w:rsidRDefault="00F26C0A" w:rsidP="00C64219">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sz w:val="24"/>
          <w:szCs w:val="24"/>
          <w:highlight w:val="white"/>
        </w:rPr>
      </w:pPr>
      <w:r w:rsidRPr="00F26C0A">
        <w:rPr>
          <w:rFonts w:ascii="Times New Roman" w:hAnsi="Times New Roman" w:cs="Times New Roman"/>
          <w:sz w:val="24"/>
          <w:szCs w:val="24"/>
          <w:highlight w:val="white"/>
        </w:rPr>
        <w:t xml:space="preserve">Крім того, для забезпечення виплати одноразової допомоги дітям сиротам та дітям позбавленним батьківського </w:t>
      </w:r>
      <w:proofErr w:type="gramStart"/>
      <w:r w:rsidRPr="00F26C0A">
        <w:rPr>
          <w:rFonts w:ascii="Times New Roman" w:hAnsi="Times New Roman" w:cs="Times New Roman"/>
          <w:sz w:val="24"/>
          <w:szCs w:val="24"/>
          <w:highlight w:val="white"/>
        </w:rPr>
        <w:t>п</w:t>
      </w:r>
      <w:proofErr w:type="gramEnd"/>
      <w:r w:rsidRPr="00F26C0A">
        <w:rPr>
          <w:rFonts w:ascii="Times New Roman" w:hAnsi="Times New Roman" w:cs="Times New Roman"/>
          <w:sz w:val="24"/>
          <w:szCs w:val="24"/>
          <w:highlight w:val="white"/>
        </w:rPr>
        <w:t>іклування, яким виповнилось 18 років заплановано на 2024 рік кошти в сумі  70,6 тис. грн по 1810 грн. кожному для 39 дітей .Протягом  6 місяців 2024 року виплачено  кошти в  сумі 10,9 тис. грн 6 особам(4 дівчат ,2хлопчика).</w:t>
      </w:r>
    </w:p>
    <w:p w:rsidR="00F26C0A" w:rsidRPr="00F26C0A" w:rsidRDefault="00F26C0A" w:rsidP="00C64219">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sz w:val="24"/>
          <w:szCs w:val="24"/>
        </w:rPr>
      </w:pPr>
      <w:r w:rsidRPr="00F26C0A">
        <w:rPr>
          <w:rFonts w:ascii="Times New Roman" w:hAnsi="Times New Roman" w:cs="Times New Roman"/>
          <w:sz w:val="24"/>
          <w:szCs w:val="24"/>
        </w:rPr>
        <w:t xml:space="preserve">На 2025 </w:t>
      </w:r>
      <w:proofErr w:type="gramStart"/>
      <w:r w:rsidRPr="00F26C0A">
        <w:rPr>
          <w:rFonts w:ascii="Times New Roman" w:hAnsi="Times New Roman" w:cs="Times New Roman"/>
          <w:sz w:val="24"/>
          <w:szCs w:val="24"/>
        </w:rPr>
        <w:t>р</w:t>
      </w:r>
      <w:proofErr w:type="gramEnd"/>
      <w:r w:rsidRPr="00F26C0A">
        <w:rPr>
          <w:rFonts w:ascii="Times New Roman" w:hAnsi="Times New Roman" w:cs="Times New Roman"/>
          <w:sz w:val="24"/>
          <w:szCs w:val="24"/>
        </w:rPr>
        <w:t>ік заплановано заходи для забезпечення виплати одноразової допомоги дітям сиротам та дітям позбавленним батьківського піклування, яким виповнилось 18 років на суму 18,1 тис. грн. для виплати  допомоги  по 1810,00 грн. кожному 10 дітям.</w:t>
      </w:r>
    </w:p>
    <w:p w:rsidR="00F26C0A" w:rsidRPr="00F26C0A" w:rsidRDefault="00F26C0A" w:rsidP="00C64219">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sz w:val="24"/>
          <w:szCs w:val="24"/>
          <w:highlight w:val="white"/>
        </w:rPr>
      </w:pPr>
      <w:r w:rsidRPr="00F26C0A">
        <w:rPr>
          <w:rFonts w:ascii="Times New Roman" w:hAnsi="Times New Roman" w:cs="Times New Roman"/>
          <w:color w:val="000000"/>
          <w:sz w:val="24"/>
          <w:szCs w:val="24"/>
          <w:highlight w:val="white"/>
        </w:rPr>
        <w:t xml:space="preserve">Відповідно до Конституції України, </w:t>
      </w:r>
      <w:r>
        <w:rPr>
          <w:rFonts w:ascii="Times New Roman" w:hAnsi="Times New Roman" w:cs="Times New Roman"/>
          <w:color w:val="000000"/>
          <w:sz w:val="24"/>
          <w:szCs w:val="24"/>
          <w:highlight w:val="white"/>
        </w:rPr>
        <w:t>ЗУ «Про охорону дитинства» п</w:t>
      </w:r>
      <w:r w:rsidRPr="00F26C0A">
        <w:rPr>
          <w:rFonts w:ascii="Times New Roman" w:hAnsi="Times New Roman" w:cs="Times New Roman"/>
          <w:color w:val="000000"/>
          <w:sz w:val="24"/>
          <w:szCs w:val="24"/>
          <w:highlight w:val="white"/>
        </w:rPr>
        <w:t xml:space="preserve">раво на надання одноразової допомоги мають діти-сироти і діти, позбавлені батьківського </w:t>
      </w:r>
      <w:proofErr w:type="gramStart"/>
      <w:r w:rsidRPr="00F26C0A">
        <w:rPr>
          <w:rFonts w:ascii="Times New Roman" w:hAnsi="Times New Roman" w:cs="Times New Roman"/>
          <w:color w:val="000000"/>
          <w:sz w:val="24"/>
          <w:szCs w:val="24"/>
          <w:highlight w:val="white"/>
        </w:rPr>
        <w:t>п</w:t>
      </w:r>
      <w:proofErr w:type="gramEnd"/>
      <w:r w:rsidRPr="00F26C0A">
        <w:rPr>
          <w:rFonts w:ascii="Times New Roman" w:hAnsi="Times New Roman" w:cs="Times New Roman"/>
          <w:color w:val="000000"/>
          <w:sz w:val="24"/>
          <w:szCs w:val="24"/>
          <w:highlight w:val="white"/>
        </w:rPr>
        <w:t xml:space="preserve">іклування, після досягнення 18-річного </w:t>
      </w:r>
      <w:r w:rsidRPr="00F26C0A">
        <w:rPr>
          <w:rFonts w:ascii="Times New Roman" w:hAnsi="Times New Roman" w:cs="Times New Roman"/>
          <w:sz w:val="24"/>
          <w:szCs w:val="24"/>
          <w:highlight w:val="white"/>
        </w:rPr>
        <w:t>віку (</w:t>
      </w:r>
      <w:hyperlink r:id="rId17" w:anchor="n272">
        <w:r w:rsidRPr="00F26C0A">
          <w:rPr>
            <w:rFonts w:ascii="Times New Roman" w:hAnsi="Times New Roman" w:cs="Times New Roman"/>
            <w:sz w:val="24"/>
            <w:szCs w:val="24"/>
            <w:highlight w:val="white"/>
          </w:rPr>
          <w:t>стаття 25 Закону України "Про охорону дитинства")</w:t>
        </w:r>
      </w:hyperlink>
      <w:r w:rsidRPr="00F26C0A">
        <w:rPr>
          <w:rFonts w:ascii="Times New Roman" w:hAnsi="Times New Roman" w:cs="Times New Roman"/>
          <w:sz w:val="24"/>
          <w:szCs w:val="24"/>
          <w:highlight w:val="white"/>
        </w:rPr>
        <w:t>. Механізм надання одноразової допомоги дітям-сиротам і дітям, позбавленим батьківського піклування, після досягнення 18-річного віку визначений </w:t>
      </w:r>
      <w:hyperlink r:id="rId18" w:anchor="n11">
        <w:r w:rsidRPr="00F26C0A">
          <w:rPr>
            <w:rFonts w:ascii="Times New Roman" w:hAnsi="Times New Roman" w:cs="Times New Roman"/>
            <w:sz w:val="24"/>
            <w:szCs w:val="24"/>
            <w:highlight w:val="white"/>
          </w:rPr>
          <w:t xml:space="preserve">Порядком надання одноразової грошової допомоги дітям-сиротам і дітям, позбавленим батьківського </w:t>
        </w:r>
        <w:proofErr w:type="gramStart"/>
        <w:r w:rsidRPr="00F26C0A">
          <w:rPr>
            <w:rFonts w:ascii="Times New Roman" w:hAnsi="Times New Roman" w:cs="Times New Roman"/>
            <w:sz w:val="24"/>
            <w:szCs w:val="24"/>
            <w:highlight w:val="white"/>
          </w:rPr>
          <w:t>п</w:t>
        </w:r>
        <w:proofErr w:type="gramEnd"/>
        <w:r w:rsidRPr="00F26C0A">
          <w:rPr>
            <w:rFonts w:ascii="Times New Roman" w:hAnsi="Times New Roman" w:cs="Times New Roman"/>
            <w:sz w:val="24"/>
            <w:szCs w:val="24"/>
            <w:highlight w:val="white"/>
          </w:rPr>
          <w:t>іклування, після досягнення 18-річного віку, затверджений</w:t>
        </w:r>
      </w:hyperlink>
      <w:r w:rsidRPr="00F26C0A">
        <w:rPr>
          <w:rFonts w:ascii="Times New Roman" w:hAnsi="Times New Roman" w:cs="Times New Roman"/>
          <w:sz w:val="24"/>
          <w:szCs w:val="24"/>
          <w:highlight w:val="white"/>
        </w:rPr>
        <w:t xml:space="preserve"> постановою Кабінету Міністрів України від 25 серпня 2005 року № 823. </w:t>
      </w:r>
    </w:p>
    <w:p w:rsidR="00F26C0A" w:rsidRPr="005D54D9" w:rsidRDefault="00F26C0A" w:rsidP="00C64219">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sz w:val="24"/>
          <w:szCs w:val="24"/>
          <w:highlight w:val="white"/>
        </w:rPr>
      </w:pPr>
      <w:proofErr w:type="gramStart"/>
      <w:r w:rsidRPr="00F26C0A">
        <w:rPr>
          <w:rFonts w:ascii="Times New Roman" w:hAnsi="Times New Roman" w:cs="Times New Roman"/>
          <w:sz w:val="24"/>
          <w:szCs w:val="24"/>
          <w:highlight w:val="white"/>
        </w:rPr>
        <w:t>Р</w:t>
      </w:r>
      <w:proofErr w:type="gramEnd"/>
      <w:r w:rsidRPr="00F26C0A">
        <w:rPr>
          <w:rFonts w:ascii="Times New Roman" w:hAnsi="Times New Roman" w:cs="Times New Roman"/>
          <w:sz w:val="24"/>
          <w:szCs w:val="24"/>
          <w:highlight w:val="white"/>
        </w:rPr>
        <w:t xml:space="preserve">ішення від 10.04.2019 №VII/59-11 “Про затвердження Порядку призначення та виплати стипендій обдарованим учням закладів освіти Мирноградської міської ради”. На виконання наказу відділу освіти від 27.03.2024 №153-о "Про призначення міської стипендії </w:t>
      </w:r>
      <w:r w:rsidRPr="005D54D9">
        <w:rPr>
          <w:rFonts w:ascii="Times New Roman" w:hAnsi="Times New Roman" w:cs="Times New Roman"/>
          <w:sz w:val="24"/>
          <w:szCs w:val="24"/>
          <w:highlight w:val="white"/>
        </w:rPr>
        <w:t>обдарованим дітям" призначено та заплановано стипендію 67 обдарованим дітям на загальну суму 521 тис. грн. - 10 учнів інтелектуального напрямку в розмі</w:t>
      </w:r>
      <w:proofErr w:type="gramStart"/>
      <w:r w:rsidRPr="005D54D9">
        <w:rPr>
          <w:rFonts w:ascii="Times New Roman" w:hAnsi="Times New Roman" w:cs="Times New Roman"/>
          <w:sz w:val="24"/>
          <w:szCs w:val="24"/>
          <w:highlight w:val="white"/>
        </w:rPr>
        <w:t>р</w:t>
      </w:r>
      <w:proofErr w:type="gramEnd"/>
      <w:r w:rsidRPr="005D54D9">
        <w:rPr>
          <w:rFonts w:ascii="Times New Roman" w:hAnsi="Times New Roman" w:cs="Times New Roman"/>
          <w:sz w:val="24"/>
          <w:szCs w:val="24"/>
          <w:highlight w:val="white"/>
        </w:rPr>
        <w:t>і 1000 грн.,  50 учнів у розмірі 800 грн. за напрямками «психомоторний»  та «художньо-естетичний», 7 випускникам 11 класів призначено одноразову винагороду в розмі</w:t>
      </w:r>
      <w:proofErr w:type="gramStart"/>
      <w:r w:rsidRPr="005D54D9">
        <w:rPr>
          <w:rFonts w:ascii="Times New Roman" w:hAnsi="Times New Roman" w:cs="Times New Roman"/>
          <w:sz w:val="24"/>
          <w:szCs w:val="24"/>
          <w:highlight w:val="white"/>
        </w:rPr>
        <w:t>р</w:t>
      </w:r>
      <w:proofErr w:type="gramEnd"/>
      <w:r w:rsidRPr="005D54D9">
        <w:rPr>
          <w:rFonts w:ascii="Times New Roman" w:hAnsi="Times New Roman" w:cs="Times New Roman"/>
          <w:sz w:val="24"/>
          <w:szCs w:val="24"/>
          <w:highlight w:val="white"/>
        </w:rPr>
        <w:t>і 3000 грн. За 8 місяців 2024 року було  виплачено стипендій обдарованим дітям  на суму 361,0 тис</w:t>
      </w:r>
      <w:proofErr w:type="gramStart"/>
      <w:r w:rsidRPr="005D54D9">
        <w:rPr>
          <w:rFonts w:ascii="Times New Roman" w:hAnsi="Times New Roman" w:cs="Times New Roman"/>
          <w:sz w:val="24"/>
          <w:szCs w:val="24"/>
          <w:highlight w:val="white"/>
        </w:rPr>
        <w:t>.</w:t>
      </w:r>
      <w:proofErr w:type="gramEnd"/>
      <w:r w:rsidRPr="005D54D9">
        <w:rPr>
          <w:rFonts w:ascii="Times New Roman" w:hAnsi="Times New Roman" w:cs="Times New Roman"/>
          <w:sz w:val="24"/>
          <w:szCs w:val="24"/>
          <w:highlight w:val="white"/>
        </w:rPr>
        <w:t xml:space="preserve"> </w:t>
      </w:r>
      <w:proofErr w:type="gramStart"/>
      <w:r w:rsidRPr="005D54D9">
        <w:rPr>
          <w:rFonts w:ascii="Times New Roman" w:hAnsi="Times New Roman" w:cs="Times New Roman"/>
          <w:sz w:val="24"/>
          <w:szCs w:val="24"/>
          <w:highlight w:val="white"/>
        </w:rPr>
        <w:t>г</w:t>
      </w:r>
      <w:proofErr w:type="gramEnd"/>
      <w:r w:rsidRPr="005D54D9">
        <w:rPr>
          <w:rFonts w:ascii="Times New Roman" w:hAnsi="Times New Roman" w:cs="Times New Roman"/>
          <w:sz w:val="24"/>
          <w:szCs w:val="24"/>
          <w:highlight w:val="white"/>
        </w:rPr>
        <w:t xml:space="preserve">рн. </w:t>
      </w:r>
    </w:p>
    <w:p w:rsidR="005D54D9" w:rsidRDefault="00F26C0A" w:rsidP="00C64219">
      <w:pPr>
        <w:shd w:val="clear" w:color="auto" w:fill="FFFFFF" w:themeFill="background1"/>
        <w:spacing w:after="0" w:line="240" w:lineRule="auto"/>
        <w:ind w:firstLine="567"/>
        <w:jc w:val="both"/>
        <w:rPr>
          <w:rFonts w:ascii="Times New Roman" w:hAnsi="Times New Roman" w:cs="Times New Roman"/>
          <w:sz w:val="24"/>
          <w:szCs w:val="24"/>
          <w:highlight w:val="white"/>
        </w:rPr>
      </w:pPr>
      <w:r w:rsidRPr="005D54D9">
        <w:rPr>
          <w:rFonts w:ascii="Times New Roman" w:hAnsi="Times New Roman" w:cs="Times New Roman"/>
          <w:sz w:val="24"/>
          <w:szCs w:val="24"/>
          <w:highlight w:val="white"/>
        </w:rPr>
        <w:t xml:space="preserve">На 2025 </w:t>
      </w:r>
      <w:proofErr w:type="gramStart"/>
      <w:r w:rsidRPr="005D54D9">
        <w:rPr>
          <w:rFonts w:ascii="Times New Roman" w:hAnsi="Times New Roman" w:cs="Times New Roman"/>
          <w:sz w:val="24"/>
          <w:szCs w:val="24"/>
          <w:highlight w:val="white"/>
        </w:rPr>
        <w:t>р</w:t>
      </w:r>
      <w:proofErr w:type="gramEnd"/>
      <w:r w:rsidRPr="005D54D9">
        <w:rPr>
          <w:rFonts w:ascii="Times New Roman" w:hAnsi="Times New Roman" w:cs="Times New Roman"/>
          <w:sz w:val="24"/>
          <w:szCs w:val="24"/>
          <w:highlight w:val="white"/>
        </w:rPr>
        <w:t>ік плануються заходи з виплати стипендії обдарованим дітям на суму 521 тис. грн. 67 обдарованим дітям:</w:t>
      </w:r>
      <w:r w:rsidR="005D54D9">
        <w:rPr>
          <w:rFonts w:ascii="Times New Roman" w:hAnsi="Times New Roman" w:cs="Times New Roman"/>
          <w:sz w:val="24"/>
          <w:szCs w:val="24"/>
          <w:highlight w:val="white"/>
        </w:rPr>
        <w:t xml:space="preserve"> </w:t>
      </w:r>
      <w:r w:rsidRPr="005D54D9">
        <w:rPr>
          <w:rFonts w:ascii="Times New Roman" w:hAnsi="Times New Roman" w:cs="Times New Roman"/>
          <w:sz w:val="24"/>
          <w:szCs w:val="24"/>
          <w:highlight w:val="white"/>
        </w:rPr>
        <w:t xml:space="preserve">10 дітей (інтелектуального напрямку)* 10місяців </w:t>
      </w:r>
      <w:r w:rsidR="005D54D9">
        <w:rPr>
          <w:rFonts w:ascii="Times New Roman" w:hAnsi="Times New Roman" w:cs="Times New Roman"/>
          <w:sz w:val="24"/>
          <w:szCs w:val="24"/>
          <w:highlight w:val="white"/>
        </w:rPr>
        <w:t xml:space="preserve"> 2024р *1000,00 =100 000,00 грн; </w:t>
      </w:r>
      <w:r w:rsidRPr="005D54D9">
        <w:rPr>
          <w:rFonts w:ascii="Times New Roman" w:hAnsi="Times New Roman" w:cs="Times New Roman"/>
          <w:sz w:val="24"/>
          <w:szCs w:val="24"/>
          <w:highlight w:val="white"/>
        </w:rPr>
        <w:t xml:space="preserve">20 дітей (художньо-естетичного напрямку)* 10місяців </w:t>
      </w:r>
      <w:r w:rsidR="005D54D9">
        <w:rPr>
          <w:rFonts w:ascii="Times New Roman" w:hAnsi="Times New Roman" w:cs="Times New Roman"/>
          <w:sz w:val="24"/>
          <w:szCs w:val="24"/>
          <w:highlight w:val="white"/>
        </w:rPr>
        <w:t xml:space="preserve"> 2024р </w:t>
      </w:r>
      <w:r w:rsidR="005D54D9">
        <w:rPr>
          <w:rFonts w:ascii="Times New Roman" w:hAnsi="Times New Roman" w:cs="Times New Roman"/>
          <w:sz w:val="24"/>
          <w:szCs w:val="24"/>
          <w:highlight w:val="white"/>
        </w:rPr>
        <w:lastRenderedPageBreak/>
        <w:t xml:space="preserve">*800,00 = 160 000,00 грн; </w:t>
      </w:r>
      <w:r w:rsidRPr="005D54D9">
        <w:rPr>
          <w:rFonts w:ascii="Times New Roman" w:hAnsi="Times New Roman" w:cs="Times New Roman"/>
          <w:sz w:val="24"/>
          <w:szCs w:val="24"/>
          <w:highlight w:val="white"/>
        </w:rPr>
        <w:t>30 дітей (психомоторного напрямку)* 10місяців  2024р *800,00 = 240 000,00 грн.</w:t>
      </w:r>
      <w:r w:rsidR="005D54D9">
        <w:rPr>
          <w:rFonts w:ascii="Times New Roman" w:hAnsi="Times New Roman" w:cs="Times New Roman"/>
          <w:sz w:val="24"/>
          <w:szCs w:val="24"/>
          <w:highlight w:val="white"/>
        </w:rPr>
        <w:t xml:space="preserve"> </w:t>
      </w:r>
      <w:r w:rsidRPr="00F26C0A">
        <w:rPr>
          <w:rFonts w:ascii="Times New Roman" w:hAnsi="Times New Roman" w:cs="Times New Roman"/>
          <w:sz w:val="24"/>
          <w:szCs w:val="24"/>
          <w:highlight w:val="white"/>
        </w:rPr>
        <w:t>Виплата одноразової  винагороди обдарованим  учням  11-х класі</w:t>
      </w:r>
      <w:proofErr w:type="gramStart"/>
      <w:r w:rsidRPr="00F26C0A">
        <w:rPr>
          <w:rFonts w:ascii="Times New Roman" w:hAnsi="Times New Roman" w:cs="Times New Roman"/>
          <w:sz w:val="24"/>
          <w:szCs w:val="24"/>
          <w:highlight w:val="white"/>
        </w:rPr>
        <w:t>в</w:t>
      </w:r>
      <w:proofErr w:type="gramEnd"/>
      <w:r w:rsidRPr="00F26C0A">
        <w:rPr>
          <w:rFonts w:ascii="Times New Roman" w:hAnsi="Times New Roman" w:cs="Times New Roman"/>
          <w:sz w:val="24"/>
          <w:szCs w:val="24"/>
          <w:highlight w:val="white"/>
        </w:rPr>
        <w:t xml:space="preserve">                         за  резу</w:t>
      </w:r>
      <w:r w:rsidR="005D54D9">
        <w:rPr>
          <w:rFonts w:ascii="Times New Roman" w:hAnsi="Times New Roman" w:cs="Times New Roman"/>
          <w:sz w:val="24"/>
          <w:szCs w:val="24"/>
          <w:highlight w:val="white"/>
        </w:rPr>
        <w:t xml:space="preserve">льтатами  їхніх досягнень: </w:t>
      </w:r>
      <w:r w:rsidRPr="00F26C0A">
        <w:rPr>
          <w:rFonts w:ascii="Times New Roman" w:hAnsi="Times New Roman" w:cs="Times New Roman"/>
          <w:sz w:val="24"/>
          <w:szCs w:val="24"/>
          <w:highlight w:val="white"/>
        </w:rPr>
        <w:t>7 дітей випускників   *3000 грн   =  21000грн</w:t>
      </w:r>
    </w:p>
    <w:p w:rsidR="00F26C0A" w:rsidRPr="00F26C0A" w:rsidRDefault="00F26C0A" w:rsidP="00346A11">
      <w:pPr>
        <w:shd w:val="clear" w:color="auto" w:fill="FFFFFF" w:themeFill="background1"/>
        <w:spacing w:after="0" w:line="240" w:lineRule="auto"/>
        <w:ind w:firstLine="567"/>
        <w:jc w:val="both"/>
        <w:rPr>
          <w:rFonts w:ascii="Times New Roman" w:hAnsi="Times New Roman" w:cs="Times New Roman"/>
          <w:sz w:val="24"/>
          <w:szCs w:val="24"/>
          <w:highlight w:val="white"/>
        </w:rPr>
      </w:pPr>
      <w:r w:rsidRPr="00F26C0A">
        <w:rPr>
          <w:rFonts w:ascii="Times New Roman" w:hAnsi="Times New Roman" w:cs="Times New Roman"/>
          <w:sz w:val="24"/>
          <w:szCs w:val="24"/>
          <w:highlight w:val="white"/>
        </w:rPr>
        <w:t>Враховуючи безпекову ситуацію в мі</w:t>
      </w:r>
      <w:proofErr w:type="gramStart"/>
      <w:r w:rsidRPr="00F26C0A">
        <w:rPr>
          <w:rFonts w:ascii="Times New Roman" w:hAnsi="Times New Roman" w:cs="Times New Roman"/>
          <w:sz w:val="24"/>
          <w:szCs w:val="24"/>
          <w:highlight w:val="white"/>
        </w:rPr>
        <w:t>ст</w:t>
      </w:r>
      <w:proofErr w:type="gramEnd"/>
      <w:r w:rsidRPr="00F26C0A">
        <w:rPr>
          <w:rFonts w:ascii="Times New Roman" w:hAnsi="Times New Roman" w:cs="Times New Roman"/>
          <w:sz w:val="24"/>
          <w:szCs w:val="24"/>
          <w:highlight w:val="white"/>
        </w:rPr>
        <w:t>і  та те що навчання проводиться в дистанційному форматі медичний огляд  у 2024 році проводитись не буде також на 2025 рік не  враховано заходи з організації медичного огляду  учасників освітнього процесу .</w:t>
      </w:r>
    </w:p>
    <w:p w:rsidR="00F26C0A" w:rsidRPr="00F26C0A" w:rsidRDefault="00F26C0A" w:rsidP="00346A11">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color w:val="000000"/>
          <w:sz w:val="24"/>
          <w:szCs w:val="24"/>
          <w:highlight w:val="white"/>
        </w:rPr>
      </w:pPr>
      <w:r w:rsidRPr="00F26C0A">
        <w:rPr>
          <w:rFonts w:ascii="Times New Roman" w:hAnsi="Times New Roman" w:cs="Times New Roman"/>
          <w:sz w:val="24"/>
          <w:szCs w:val="24"/>
          <w:highlight w:val="white"/>
        </w:rPr>
        <w:t>У Мирноградській міській територіальній громаді потужньо розвивається на</w:t>
      </w:r>
      <w:r w:rsidRPr="00F26C0A">
        <w:rPr>
          <w:rFonts w:ascii="Times New Roman" w:hAnsi="Times New Roman" w:cs="Times New Roman"/>
          <w:color w:val="000000"/>
          <w:sz w:val="24"/>
          <w:szCs w:val="24"/>
          <w:highlight w:val="white"/>
        </w:rPr>
        <w:t xml:space="preserve">прям національно-патріотичного виховання Його засади регламентуються </w:t>
      </w:r>
      <w:r w:rsidRPr="00F26C0A">
        <w:rPr>
          <w:rFonts w:ascii="Times New Roman" w:hAnsi="Times New Roman" w:cs="Times New Roman"/>
          <w:sz w:val="24"/>
          <w:szCs w:val="24"/>
          <w:highlight w:val="white"/>
        </w:rPr>
        <w:t>наказом МОН України від 06.06.2022 №527, яким затверджено</w:t>
      </w:r>
      <w:proofErr w:type="gramStart"/>
      <w:r w:rsidRPr="00F26C0A">
        <w:rPr>
          <w:rFonts w:ascii="Times New Roman" w:hAnsi="Times New Roman" w:cs="Times New Roman"/>
          <w:sz w:val="24"/>
          <w:szCs w:val="24"/>
          <w:highlight w:val="white"/>
        </w:rPr>
        <w:t xml:space="preserve"> З</w:t>
      </w:r>
      <w:proofErr w:type="gramEnd"/>
      <w:r w:rsidRPr="00F26C0A">
        <w:rPr>
          <w:rFonts w:ascii="Times New Roman" w:hAnsi="Times New Roman" w:cs="Times New Roman"/>
          <w:sz w:val="24"/>
          <w:szCs w:val="24"/>
          <w:highlight w:val="white"/>
        </w:rPr>
        <w:t>аходи щодо реаліз</w:t>
      </w:r>
      <w:r w:rsidRPr="00F26C0A">
        <w:rPr>
          <w:rFonts w:ascii="Times New Roman" w:hAnsi="Times New Roman" w:cs="Times New Roman"/>
          <w:color w:val="000000"/>
          <w:sz w:val="24"/>
          <w:szCs w:val="24"/>
          <w:highlight w:val="white"/>
        </w:rPr>
        <w:t>ації Концепції національно-патріотичного виховання в системі освіти України до 2025 року, та цей напрям пронизує весь освітній процес у громаді.</w:t>
      </w:r>
    </w:p>
    <w:p w:rsidR="00F26C0A" w:rsidRPr="00F26C0A" w:rsidRDefault="00F26C0A" w:rsidP="00346A11">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color w:val="000000"/>
          <w:sz w:val="24"/>
          <w:szCs w:val="24"/>
          <w:highlight w:val="white"/>
        </w:rPr>
      </w:pPr>
      <w:r w:rsidRPr="00F26C0A">
        <w:rPr>
          <w:rFonts w:ascii="Times New Roman" w:hAnsi="Times New Roman" w:cs="Times New Roman"/>
          <w:color w:val="000000"/>
          <w:sz w:val="24"/>
          <w:szCs w:val="24"/>
          <w:highlight w:val="white"/>
        </w:rPr>
        <w:t xml:space="preserve"> Так, на постійній основі організовуються та проводяться Уроки Мужності з запрошенням військових, патріотичні акції, тематичні уроки історії, години спілкування з урахуванням безпекової складової в регіоні та у дистанційному форматі</w:t>
      </w:r>
    </w:p>
    <w:p w:rsidR="00F26C0A" w:rsidRPr="00F26C0A" w:rsidRDefault="00F26C0A" w:rsidP="00346A11">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color w:val="000000"/>
          <w:sz w:val="24"/>
          <w:szCs w:val="24"/>
          <w:highlight w:val="white"/>
        </w:rPr>
      </w:pPr>
      <w:r w:rsidRPr="00F26C0A">
        <w:rPr>
          <w:rFonts w:ascii="Times New Roman" w:hAnsi="Times New Roman" w:cs="Times New Roman"/>
          <w:color w:val="000000"/>
          <w:sz w:val="24"/>
          <w:szCs w:val="24"/>
          <w:highlight w:val="white"/>
        </w:rPr>
        <w:t>Охоплю</w:t>
      </w:r>
      <w:r w:rsidR="005D54D9">
        <w:rPr>
          <w:rFonts w:ascii="Times New Roman" w:hAnsi="Times New Roman" w:cs="Times New Roman"/>
          <w:color w:val="000000"/>
          <w:sz w:val="24"/>
          <w:szCs w:val="24"/>
          <w:highlight w:val="white"/>
        </w:rPr>
        <w:t xml:space="preserve">ються </w:t>
      </w:r>
      <w:proofErr w:type="gramStart"/>
      <w:r w:rsidRPr="00F26C0A">
        <w:rPr>
          <w:rFonts w:ascii="Times New Roman" w:hAnsi="Times New Roman" w:cs="Times New Roman"/>
          <w:color w:val="000000"/>
          <w:sz w:val="24"/>
          <w:szCs w:val="24"/>
          <w:highlight w:val="white"/>
        </w:rPr>
        <w:t>вс</w:t>
      </w:r>
      <w:proofErr w:type="gramEnd"/>
      <w:r w:rsidRPr="00F26C0A">
        <w:rPr>
          <w:rFonts w:ascii="Times New Roman" w:hAnsi="Times New Roman" w:cs="Times New Roman"/>
          <w:color w:val="000000"/>
          <w:sz w:val="24"/>
          <w:szCs w:val="24"/>
          <w:highlight w:val="white"/>
        </w:rPr>
        <w:t>і державні свята, важливі державні події, пам’ятні історичні дати та відзначаємо видатних історичних особистостей, діячів культури та мистецтва.</w:t>
      </w:r>
    </w:p>
    <w:p w:rsidR="00F26C0A" w:rsidRPr="00F26C0A" w:rsidRDefault="00F26C0A" w:rsidP="00346A11">
      <w:pPr>
        <w:shd w:val="clear" w:color="auto" w:fill="FFFFFF" w:themeFill="background1"/>
        <w:spacing w:after="0" w:line="240" w:lineRule="auto"/>
        <w:ind w:firstLine="567"/>
        <w:jc w:val="both"/>
        <w:rPr>
          <w:rFonts w:ascii="Times New Roman" w:hAnsi="Times New Roman" w:cs="Times New Roman"/>
          <w:sz w:val="24"/>
          <w:szCs w:val="24"/>
          <w:highlight w:val="white"/>
        </w:rPr>
      </w:pPr>
      <w:r w:rsidRPr="00F26C0A">
        <w:rPr>
          <w:rFonts w:ascii="Times New Roman" w:hAnsi="Times New Roman" w:cs="Times New Roman"/>
          <w:sz w:val="24"/>
          <w:szCs w:val="24"/>
          <w:highlight w:val="white"/>
        </w:rPr>
        <w:t xml:space="preserve">У рамках програми </w:t>
      </w:r>
      <w:proofErr w:type="gramStart"/>
      <w:r w:rsidRPr="00F26C0A">
        <w:rPr>
          <w:rFonts w:ascii="Times New Roman" w:hAnsi="Times New Roman" w:cs="Times New Roman"/>
          <w:sz w:val="24"/>
          <w:szCs w:val="24"/>
          <w:highlight w:val="white"/>
        </w:rPr>
        <w:t>соц</w:t>
      </w:r>
      <w:proofErr w:type="gramEnd"/>
      <w:r w:rsidRPr="00F26C0A">
        <w:rPr>
          <w:rFonts w:ascii="Times New Roman" w:hAnsi="Times New Roman" w:cs="Times New Roman"/>
          <w:sz w:val="24"/>
          <w:szCs w:val="24"/>
          <w:highlight w:val="white"/>
        </w:rPr>
        <w:t xml:space="preserve">іально-економічного розвитку Донецької області заклади освіти Мирноградської територіальної громади стають активними учасниками волонтерських проектів, співпрацюючи з громадськими організаціями. Педагоги та учні докладають багато зусиль, аби забезпечувати першочергові потреби у воєнний час, здійснювати якісний освітній процес, розвивати критичне мислення, </w:t>
      </w:r>
      <w:proofErr w:type="gramStart"/>
      <w:r w:rsidRPr="00F26C0A">
        <w:rPr>
          <w:rFonts w:ascii="Times New Roman" w:hAnsi="Times New Roman" w:cs="Times New Roman"/>
          <w:sz w:val="24"/>
          <w:szCs w:val="24"/>
          <w:highlight w:val="white"/>
        </w:rPr>
        <w:t>п</w:t>
      </w:r>
      <w:proofErr w:type="gramEnd"/>
      <w:r w:rsidRPr="00F26C0A">
        <w:rPr>
          <w:rFonts w:ascii="Times New Roman" w:hAnsi="Times New Roman" w:cs="Times New Roman"/>
          <w:sz w:val="24"/>
          <w:szCs w:val="24"/>
          <w:highlight w:val="white"/>
        </w:rPr>
        <w:t>ідприємницькі навички, формувати особистість громадянина-патріота.</w:t>
      </w:r>
    </w:p>
    <w:p w:rsidR="00F26C0A" w:rsidRPr="00F26C0A" w:rsidRDefault="00F26C0A" w:rsidP="00346A11">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color w:val="000000"/>
          <w:sz w:val="24"/>
          <w:szCs w:val="24"/>
          <w:highlight w:val="white"/>
        </w:rPr>
      </w:pPr>
      <w:r w:rsidRPr="00F26C0A">
        <w:rPr>
          <w:rFonts w:ascii="Times New Roman" w:hAnsi="Times New Roman" w:cs="Times New Roman"/>
          <w:color w:val="000000"/>
          <w:sz w:val="24"/>
          <w:szCs w:val="24"/>
          <w:highlight w:val="white"/>
        </w:rPr>
        <w:t xml:space="preserve">Не зважаючи на ситуацію у </w:t>
      </w:r>
      <w:proofErr w:type="gramStart"/>
      <w:r w:rsidRPr="00F26C0A">
        <w:rPr>
          <w:rFonts w:ascii="Times New Roman" w:hAnsi="Times New Roman" w:cs="Times New Roman"/>
          <w:color w:val="000000"/>
          <w:sz w:val="24"/>
          <w:szCs w:val="24"/>
          <w:highlight w:val="white"/>
        </w:rPr>
        <w:t>країн</w:t>
      </w:r>
      <w:proofErr w:type="gramEnd"/>
      <w:r w:rsidRPr="00F26C0A">
        <w:rPr>
          <w:rFonts w:ascii="Times New Roman" w:hAnsi="Times New Roman" w:cs="Times New Roman"/>
          <w:color w:val="000000"/>
          <w:sz w:val="24"/>
          <w:szCs w:val="24"/>
          <w:highlight w:val="white"/>
        </w:rPr>
        <w:t xml:space="preserve">і у громаді продовжують працювати заклади дошкільної освіти. </w:t>
      </w:r>
    </w:p>
    <w:p w:rsidR="00F26C0A" w:rsidRPr="00F26C0A" w:rsidRDefault="00F26C0A" w:rsidP="00346A11">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color w:val="000000"/>
          <w:sz w:val="24"/>
          <w:szCs w:val="24"/>
          <w:highlight w:val="white"/>
        </w:rPr>
      </w:pPr>
      <w:proofErr w:type="gramStart"/>
      <w:r w:rsidRPr="00F26C0A">
        <w:rPr>
          <w:rFonts w:ascii="Times New Roman" w:hAnsi="Times New Roman" w:cs="Times New Roman"/>
          <w:color w:val="000000"/>
          <w:sz w:val="24"/>
          <w:szCs w:val="24"/>
          <w:highlight w:val="white"/>
        </w:rPr>
        <w:t>З</w:t>
      </w:r>
      <w:proofErr w:type="gramEnd"/>
      <w:r w:rsidRPr="00F26C0A">
        <w:rPr>
          <w:rFonts w:ascii="Times New Roman" w:hAnsi="Times New Roman" w:cs="Times New Roman"/>
          <w:color w:val="000000"/>
          <w:sz w:val="24"/>
          <w:szCs w:val="24"/>
          <w:highlight w:val="white"/>
        </w:rPr>
        <w:t xml:space="preserve"> метою забезпечення організації освітнього процесу та виконання освітніх програм у дистанційному форматі заклади дошкільної освіти використовують  інструменти онлайн-спілкування, електронні ресурси й веб-ресурси, практикують індивідуальні консультації з батьками та самостійне опрацювання матеріалу.</w:t>
      </w:r>
    </w:p>
    <w:p w:rsidR="00F26C0A" w:rsidRPr="00F26C0A" w:rsidRDefault="00F26C0A" w:rsidP="00346A11">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color w:val="000000"/>
          <w:sz w:val="24"/>
          <w:szCs w:val="24"/>
          <w:highlight w:val="white"/>
        </w:rPr>
      </w:pPr>
      <w:r w:rsidRPr="00F26C0A">
        <w:rPr>
          <w:rFonts w:ascii="Times New Roman" w:hAnsi="Times New Roman" w:cs="Times New Roman"/>
          <w:color w:val="000000"/>
          <w:sz w:val="24"/>
          <w:szCs w:val="24"/>
          <w:highlight w:val="white"/>
        </w:rPr>
        <w:t xml:space="preserve">Насамперед активно використовуються сайти закладів з розміщенням у них інформаційних </w:t>
      </w:r>
      <w:proofErr w:type="gramStart"/>
      <w:r w:rsidRPr="00F26C0A">
        <w:rPr>
          <w:rFonts w:ascii="Times New Roman" w:hAnsi="Times New Roman" w:cs="Times New Roman"/>
          <w:color w:val="000000"/>
          <w:sz w:val="24"/>
          <w:szCs w:val="24"/>
          <w:highlight w:val="white"/>
        </w:rPr>
        <w:t>матер</w:t>
      </w:r>
      <w:proofErr w:type="gramEnd"/>
      <w:r w:rsidRPr="00F26C0A">
        <w:rPr>
          <w:rFonts w:ascii="Times New Roman" w:hAnsi="Times New Roman" w:cs="Times New Roman"/>
          <w:color w:val="000000"/>
          <w:sz w:val="24"/>
          <w:szCs w:val="24"/>
          <w:highlight w:val="white"/>
        </w:rPr>
        <w:t>іалів та посилань на додаткові ресурси (відео, завдання, тести) та корисні ресурси для самоосвіти.</w:t>
      </w:r>
    </w:p>
    <w:p w:rsidR="00F26C0A" w:rsidRPr="00F26C0A" w:rsidRDefault="00F26C0A" w:rsidP="00346A11">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color w:val="000000"/>
          <w:sz w:val="24"/>
          <w:szCs w:val="24"/>
          <w:highlight w:val="white"/>
        </w:rPr>
      </w:pPr>
      <w:r w:rsidRPr="00F26C0A">
        <w:rPr>
          <w:rFonts w:ascii="Times New Roman" w:hAnsi="Times New Roman" w:cs="Times New Roman"/>
          <w:color w:val="000000"/>
          <w:sz w:val="24"/>
          <w:szCs w:val="24"/>
          <w:highlight w:val="white"/>
        </w:rPr>
        <w:t xml:space="preserve">Для ефективного впровадження системи дистанційної роботи передбачено форми зворотного зв’язку з учасниками освітнього процесу - створені закриті спільноти в </w:t>
      </w:r>
      <w:proofErr w:type="gramStart"/>
      <w:r w:rsidRPr="00F26C0A">
        <w:rPr>
          <w:rFonts w:ascii="Times New Roman" w:hAnsi="Times New Roman" w:cs="Times New Roman"/>
          <w:color w:val="000000"/>
          <w:sz w:val="24"/>
          <w:szCs w:val="24"/>
          <w:highlight w:val="white"/>
        </w:rPr>
        <w:t>соц</w:t>
      </w:r>
      <w:proofErr w:type="gramEnd"/>
      <w:r w:rsidRPr="00F26C0A">
        <w:rPr>
          <w:rFonts w:ascii="Times New Roman" w:hAnsi="Times New Roman" w:cs="Times New Roman"/>
          <w:color w:val="000000"/>
          <w:sz w:val="24"/>
          <w:szCs w:val="24"/>
          <w:highlight w:val="white"/>
        </w:rPr>
        <w:t>іальних мережах (Вайбер /Телеграм/ Фейсбук /Інстаграм) за визначеними спільно з батьками принципами організації груп та правилами спілкування, навчання.</w:t>
      </w:r>
    </w:p>
    <w:p w:rsidR="00F26C0A" w:rsidRPr="00F26C0A" w:rsidRDefault="00F26C0A" w:rsidP="00346A11">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color w:val="000000"/>
          <w:sz w:val="24"/>
          <w:szCs w:val="24"/>
          <w:highlight w:val="white"/>
        </w:rPr>
      </w:pPr>
      <w:proofErr w:type="gramStart"/>
      <w:r w:rsidRPr="00F26C0A">
        <w:rPr>
          <w:rFonts w:ascii="Times New Roman" w:hAnsi="Times New Roman" w:cs="Times New Roman"/>
          <w:color w:val="000000"/>
          <w:sz w:val="24"/>
          <w:szCs w:val="24"/>
          <w:highlight w:val="white"/>
        </w:rPr>
        <w:t>При здійснені відео-спілкування враховується, що для дітей від 2 до 5 років встановлено ліміт використання ґаджетів - не більше 1-ї години екранного часу на день.</w:t>
      </w:r>
      <w:proofErr w:type="gramEnd"/>
    </w:p>
    <w:p w:rsidR="00F26C0A" w:rsidRPr="00F26C0A" w:rsidRDefault="00F26C0A" w:rsidP="00346A11">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sz w:val="24"/>
          <w:szCs w:val="24"/>
          <w:highlight w:val="white"/>
        </w:rPr>
      </w:pPr>
      <w:r w:rsidRPr="00F26C0A">
        <w:rPr>
          <w:rFonts w:ascii="Times New Roman" w:hAnsi="Times New Roman" w:cs="Times New Roman"/>
          <w:color w:val="000000"/>
          <w:sz w:val="24"/>
          <w:szCs w:val="24"/>
          <w:highlight w:val="white"/>
        </w:rPr>
        <w:t>На базі  Гімназії № 1, ЗОШ № 4, ЗЗСО № 6, ЗОШ № 8 та ОЗЗСО</w:t>
      </w:r>
      <w:r w:rsidRPr="00F26C0A">
        <w:rPr>
          <w:rFonts w:ascii="Times New Roman" w:hAnsi="Times New Roman" w:cs="Times New Roman"/>
          <w:sz w:val="24"/>
          <w:szCs w:val="24"/>
          <w:highlight w:val="white"/>
        </w:rPr>
        <w:t xml:space="preserve"> призупинено роботу</w:t>
      </w:r>
      <w:r w:rsidRPr="00F26C0A">
        <w:rPr>
          <w:rFonts w:ascii="Times New Roman" w:hAnsi="Times New Roman" w:cs="Times New Roman"/>
          <w:color w:val="000000"/>
          <w:sz w:val="24"/>
          <w:szCs w:val="24"/>
          <w:highlight w:val="white"/>
        </w:rPr>
        <w:t xml:space="preserve"> освітніх консультаційн</w:t>
      </w:r>
      <w:r w:rsidRPr="00F26C0A">
        <w:rPr>
          <w:rFonts w:ascii="Times New Roman" w:hAnsi="Times New Roman" w:cs="Times New Roman"/>
          <w:sz w:val="24"/>
          <w:szCs w:val="24"/>
          <w:highlight w:val="white"/>
        </w:rPr>
        <w:t>их</w:t>
      </w:r>
      <w:r w:rsidRPr="00F26C0A">
        <w:rPr>
          <w:rFonts w:ascii="Times New Roman" w:hAnsi="Times New Roman" w:cs="Times New Roman"/>
          <w:color w:val="000000"/>
          <w:sz w:val="24"/>
          <w:szCs w:val="24"/>
          <w:highlight w:val="white"/>
        </w:rPr>
        <w:t xml:space="preserve"> пункт</w:t>
      </w:r>
      <w:r w:rsidRPr="00F26C0A">
        <w:rPr>
          <w:rFonts w:ascii="Times New Roman" w:hAnsi="Times New Roman" w:cs="Times New Roman"/>
          <w:sz w:val="24"/>
          <w:szCs w:val="24"/>
          <w:highlight w:val="white"/>
        </w:rPr>
        <w:t>ів</w:t>
      </w:r>
      <w:r w:rsidRPr="00F26C0A">
        <w:rPr>
          <w:rFonts w:ascii="Times New Roman" w:hAnsi="Times New Roman" w:cs="Times New Roman"/>
          <w:color w:val="000000"/>
          <w:sz w:val="24"/>
          <w:szCs w:val="24"/>
          <w:highlight w:val="white"/>
        </w:rPr>
        <w:t xml:space="preserve"> (ОКП). </w:t>
      </w:r>
    </w:p>
    <w:p w:rsidR="00F26C0A" w:rsidRPr="00F26C0A" w:rsidRDefault="00F26C0A" w:rsidP="00346A11">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color w:val="000000"/>
          <w:sz w:val="24"/>
          <w:szCs w:val="24"/>
          <w:highlight w:val="white"/>
        </w:rPr>
      </w:pPr>
      <w:r w:rsidRPr="00F26C0A">
        <w:rPr>
          <w:rFonts w:ascii="Times New Roman" w:hAnsi="Times New Roman" w:cs="Times New Roman"/>
          <w:color w:val="000000"/>
          <w:sz w:val="24"/>
          <w:szCs w:val="24"/>
          <w:highlight w:val="white"/>
        </w:rPr>
        <w:t xml:space="preserve">У зв’язку з визначенням дистанційної форми навчання через введення воєнного стану певна кількість міських програм було призупинено, деякі не розроблялися </w:t>
      </w:r>
      <w:proofErr w:type="gramStart"/>
      <w:r w:rsidRPr="00F26C0A">
        <w:rPr>
          <w:rFonts w:ascii="Times New Roman" w:hAnsi="Times New Roman" w:cs="Times New Roman"/>
          <w:color w:val="000000"/>
          <w:sz w:val="24"/>
          <w:szCs w:val="24"/>
          <w:highlight w:val="white"/>
        </w:rPr>
        <w:t>через</w:t>
      </w:r>
      <w:proofErr w:type="gramEnd"/>
      <w:r w:rsidRPr="00F26C0A">
        <w:rPr>
          <w:rFonts w:ascii="Times New Roman" w:hAnsi="Times New Roman" w:cs="Times New Roman"/>
          <w:color w:val="000000"/>
          <w:sz w:val="24"/>
          <w:szCs w:val="24"/>
          <w:highlight w:val="white"/>
        </w:rPr>
        <w:t xml:space="preserve"> відсутність можливості їх виконання. Отже, витрат для забезпечення харчуванням та перевезення здобувачів осві</w:t>
      </w:r>
      <w:proofErr w:type="gramStart"/>
      <w:r w:rsidRPr="00F26C0A">
        <w:rPr>
          <w:rFonts w:ascii="Times New Roman" w:hAnsi="Times New Roman" w:cs="Times New Roman"/>
          <w:color w:val="000000"/>
          <w:sz w:val="24"/>
          <w:szCs w:val="24"/>
          <w:highlight w:val="white"/>
        </w:rPr>
        <w:t>ти не</w:t>
      </w:r>
      <w:proofErr w:type="gramEnd"/>
      <w:r w:rsidRPr="00F26C0A">
        <w:rPr>
          <w:rFonts w:ascii="Times New Roman" w:hAnsi="Times New Roman" w:cs="Times New Roman"/>
          <w:color w:val="000000"/>
          <w:sz w:val="24"/>
          <w:szCs w:val="24"/>
          <w:highlight w:val="white"/>
        </w:rPr>
        <w:t xml:space="preserve"> було. </w:t>
      </w:r>
    </w:p>
    <w:p w:rsidR="00F26C0A" w:rsidRPr="00F26C0A" w:rsidRDefault="00F26C0A" w:rsidP="00346A11">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color w:val="CC4125"/>
          <w:sz w:val="24"/>
          <w:szCs w:val="24"/>
          <w:highlight w:val="white"/>
        </w:rPr>
      </w:pPr>
      <w:r w:rsidRPr="00F26C0A">
        <w:rPr>
          <w:rFonts w:ascii="Times New Roman" w:hAnsi="Times New Roman" w:cs="Times New Roman"/>
          <w:sz w:val="24"/>
          <w:szCs w:val="24"/>
          <w:highlight w:val="white"/>
        </w:rPr>
        <w:t xml:space="preserve">Розроблення проєкту </w:t>
      </w:r>
      <w:proofErr w:type="gramStart"/>
      <w:r w:rsidRPr="00F26C0A">
        <w:rPr>
          <w:rFonts w:ascii="Times New Roman" w:hAnsi="Times New Roman" w:cs="Times New Roman"/>
          <w:sz w:val="24"/>
          <w:szCs w:val="24"/>
          <w:highlight w:val="white"/>
        </w:rPr>
        <w:t>Ц</w:t>
      </w:r>
      <w:proofErr w:type="gramEnd"/>
      <w:r w:rsidRPr="00F26C0A">
        <w:rPr>
          <w:rFonts w:ascii="Times New Roman" w:hAnsi="Times New Roman" w:cs="Times New Roman"/>
          <w:sz w:val="24"/>
          <w:szCs w:val="24"/>
          <w:highlight w:val="white"/>
        </w:rPr>
        <w:t>ільової програми щодо забезпечення перевезення дітей Мирноградської міської територіальної громади «Шкільний автобус» на 2024-2026 роки, під час дії воєнного стану визнано недоцільним.</w:t>
      </w:r>
      <w:r w:rsidRPr="00F26C0A">
        <w:rPr>
          <w:rFonts w:ascii="Times New Roman" w:hAnsi="Times New Roman" w:cs="Times New Roman"/>
          <w:color w:val="CC4125"/>
          <w:sz w:val="24"/>
          <w:szCs w:val="24"/>
          <w:highlight w:val="white"/>
        </w:rPr>
        <w:t xml:space="preserve"> </w:t>
      </w:r>
    </w:p>
    <w:p w:rsidR="00F26C0A" w:rsidRPr="00F26C0A" w:rsidRDefault="00F26C0A" w:rsidP="00346A11">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color w:val="000000"/>
          <w:sz w:val="24"/>
          <w:szCs w:val="24"/>
          <w:highlight w:val="white"/>
        </w:rPr>
      </w:pPr>
      <w:r w:rsidRPr="00F26C0A">
        <w:rPr>
          <w:rFonts w:ascii="Times New Roman" w:hAnsi="Times New Roman" w:cs="Times New Roman"/>
          <w:color w:val="000000"/>
          <w:sz w:val="24"/>
          <w:szCs w:val="24"/>
          <w:highlight w:val="white"/>
        </w:rPr>
        <w:t>Через безпекову ситуацію недоцільним було продовження та затвердження Програми організації громадських робіт тимчасового характеру для неповнолітніх м</w:t>
      </w:r>
      <w:proofErr w:type="gramStart"/>
      <w:r w:rsidRPr="00F26C0A">
        <w:rPr>
          <w:rFonts w:ascii="Times New Roman" w:hAnsi="Times New Roman" w:cs="Times New Roman"/>
          <w:color w:val="000000"/>
          <w:sz w:val="24"/>
          <w:szCs w:val="24"/>
          <w:highlight w:val="white"/>
        </w:rPr>
        <w:t>.М</w:t>
      </w:r>
      <w:proofErr w:type="gramEnd"/>
      <w:r w:rsidRPr="00F26C0A">
        <w:rPr>
          <w:rFonts w:ascii="Times New Roman" w:hAnsi="Times New Roman" w:cs="Times New Roman"/>
          <w:color w:val="000000"/>
          <w:sz w:val="24"/>
          <w:szCs w:val="24"/>
          <w:highlight w:val="white"/>
        </w:rPr>
        <w:t>ирноград на 202</w:t>
      </w:r>
      <w:r w:rsidRPr="00F26C0A">
        <w:rPr>
          <w:rFonts w:ascii="Times New Roman" w:hAnsi="Times New Roman" w:cs="Times New Roman"/>
          <w:sz w:val="24"/>
          <w:szCs w:val="24"/>
          <w:highlight w:val="white"/>
        </w:rPr>
        <w:t>4</w:t>
      </w:r>
      <w:r w:rsidRPr="00F26C0A">
        <w:rPr>
          <w:rFonts w:ascii="Times New Roman" w:hAnsi="Times New Roman" w:cs="Times New Roman"/>
          <w:color w:val="000000"/>
          <w:sz w:val="24"/>
          <w:szCs w:val="24"/>
          <w:highlight w:val="white"/>
        </w:rPr>
        <w:t>-202</w:t>
      </w:r>
      <w:r w:rsidRPr="00F26C0A">
        <w:rPr>
          <w:rFonts w:ascii="Times New Roman" w:hAnsi="Times New Roman" w:cs="Times New Roman"/>
          <w:sz w:val="24"/>
          <w:szCs w:val="24"/>
          <w:highlight w:val="white"/>
        </w:rPr>
        <w:t>6</w:t>
      </w:r>
      <w:r w:rsidRPr="00F26C0A">
        <w:rPr>
          <w:rFonts w:ascii="Times New Roman" w:hAnsi="Times New Roman" w:cs="Times New Roman"/>
          <w:color w:val="000000"/>
          <w:sz w:val="24"/>
          <w:szCs w:val="24"/>
          <w:highlight w:val="white"/>
        </w:rPr>
        <w:t xml:space="preserve"> роки  на 202</w:t>
      </w:r>
      <w:r w:rsidRPr="00F26C0A">
        <w:rPr>
          <w:rFonts w:ascii="Times New Roman" w:hAnsi="Times New Roman" w:cs="Times New Roman"/>
          <w:sz w:val="24"/>
          <w:szCs w:val="24"/>
          <w:highlight w:val="white"/>
        </w:rPr>
        <w:t>5</w:t>
      </w:r>
      <w:r w:rsidRPr="00F26C0A">
        <w:rPr>
          <w:rFonts w:ascii="Times New Roman" w:hAnsi="Times New Roman" w:cs="Times New Roman"/>
          <w:color w:val="000000"/>
          <w:sz w:val="24"/>
          <w:szCs w:val="24"/>
          <w:highlight w:val="white"/>
        </w:rPr>
        <w:t xml:space="preserve"> рік.     </w:t>
      </w:r>
    </w:p>
    <w:p w:rsidR="00F26C0A" w:rsidRPr="00F26C0A" w:rsidRDefault="00F26C0A" w:rsidP="00346A11">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sz w:val="24"/>
          <w:szCs w:val="24"/>
          <w:highlight w:val="white"/>
        </w:rPr>
      </w:pPr>
      <w:r w:rsidRPr="00F26C0A">
        <w:rPr>
          <w:rFonts w:ascii="Times New Roman" w:hAnsi="Times New Roman" w:cs="Times New Roman"/>
          <w:sz w:val="24"/>
          <w:szCs w:val="24"/>
          <w:highlight w:val="white"/>
        </w:rPr>
        <w:t xml:space="preserve"> У зв’язку з відновленням роботи СОЦСР «Смарагдове місто» на території Хмельницької області протягом жовтня-грудня до СОЦСР «Смарагдове місто» на </w:t>
      </w:r>
      <w:proofErr w:type="gramStart"/>
      <w:r w:rsidRPr="00F26C0A">
        <w:rPr>
          <w:rFonts w:ascii="Times New Roman" w:hAnsi="Times New Roman" w:cs="Times New Roman"/>
          <w:sz w:val="24"/>
          <w:szCs w:val="24"/>
          <w:highlight w:val="white"/>
        </w:rPr>
        <w:t>соц</w:t>
      </w:r>
      <w:proofErr w:type="gramEnd"/>
      <w:r w:rsidRPr="00F26C0A">
        <w:rPr>
          <w:rFonts w:ascii="Times New Roman" w:hAnsi="Times New Roman" w:cs="Times New Roman"/>
          <w:sz w:val="24"/>
          <w:szCs w:val="24"/>
          <w:highlight w:val="white"/>
        </w:rPr>
        <w:t xml:space="preserve">іальну реабілітацію було направлено 53 дитини. </w:t>
      </w:r>
      <w:bookmarkStart w:id="16" w:name="_heading=h.1fob9te" w:colFirst="0" w:colLast="0"/>
      <w:bookmarkEnd w:id="16"/>
    </w:p>
    <w:p w:rsidR="00F26C0A" w:rsidRPr="00F26C0A" w:rsidRDefault="00F26C0A" w:rsidP="00346A11">
      <w:pPr>
        <w:shd w:val="clear" w:color="auto" w:fill="FFFFFF" w:themeFill="background1"/>
        <w:spacing w:after="0" w:line="240" w:lineRule="auto"/>
        <w:ind w:firstLine="567"/>
        <w:jc w:val="both"/>
        <w:rPr>
          <w:rFonts w:ascii="Times New Roman" w:hAnsi="Times New Roman" w:cs="Times New Roman"/>
          <w:color w:val="000000"/>
          <w:sz w:val="24"/>
          <w:szCs w:val="24"/>
          <w:highlight w:val="white"/>
        </w:rPr>
      </w:pPr>
      <w:bookmarkStart w:id="17" w:name="_heading=h.30j0zll" w:colFirst="0" w:colLast="0"/>
      <w:bookmarkEnd w:id="17"/>
      <w:proofErr w:type="gramStart"/>
      <w:r w:rsidRPr="00F26C0A">
        <w:rPr>
          <w:rFonts w:ascii="Times New Roman" w:hAnsi="Times New Roman" w:cs="Times New Roman"/>
          <w:sz w:val="24"/>
          <w:szCs w:val="24"/>
          <w:highlight w:val="white"/>
        </w:rPr>
        <w:lastRenderedPageBreak/>
        <w:t>Враховуючи загрозливу ситуацію на фронті, а саме:  наближення лінії бойового зіткнення, де особливо напруженою є ситуація в напрямку Мирноградської громади, постійних обстрілів, а також  примусову евакуацію дітей  та осіб, які супроводжують з території громади, розпорядження Мирноградської міської військової адміністрації Покровського району від 22.08.2024 № 1654р «Про орган</w:t>
      </w:r>
      <w:proofErr w:type="gramEnd"/>
      <w:r w:rsidRPr="00F26C0A">
        <w:rPr>
          <w:rFonts w:ascii="Times New Roman" w:hAnsi="Times New Roman" w:cs="Times New Roman"/>
          <w:sz w:val="24"/>
          <w:szCs w:val="24"/>
          <w:highlight w:val="white"/>
        </w:rPr>
        <w:t>ізацію дистанційного навчання в закладах освіти Мирноградської міської територіальної громади»  Відділ осві</w:t>
      </w:r>
      <w:proofErr w:type="gramStart"/>
      <w:r w:rsidRPr="00F26C0A">
        <w:rPr>
          <w:rFonts w:ascii="Times New Roman" w:hAnsi="Times New Roman" w:cs="Times New Roman"/>
          <w:sz w:val="24"/>
          <w:szCs w:val="24"/>
          <w:highlight w:val="white"/>
        </w:rPr>
        <w:t>ти  не</w:t>
      </w:r>
      <w:proofErr w:type="gramEnd"/>
      <w:r w:rsidRPr="00F26C0A">
        <w:rPr>
          <w:rFonts w:ascii="Times New Roman" w:hAnsi="Times New Roman" w:cs="Times New Roman"/>
          <w:sz w:val="24"/>
          <w:szCs w:val="24"/>
          <w:highlight w:val="white"/>
        </w:rPr>
        <w:t xml:space="preserve"> надає перелік інвестиційних/інфраструктурних  проєктів реалізація яких планується у 2025 році.</w:t>
      </w:r>
    </w:p>
    <w:p w:rsidR="00F26C0A" w:rsidRPr="00F26C0A" w:rsidRDefault="00F26C0A" w:rsidP="00346A11">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sz w:val="24"/>
          <w:szCs w:val="24"/>
          <w:highlight w:val="white"/>
        </w:rPr>
      </w:pPr>
      <w:proofErr w:type="gramStart"/>
      <w:r w:rsidRPr="00F26C0A">
        <w:rPr>
          <w:rFonts w:ascii="Times New Roman" w:hAnsi="Times New Roman" w:cs="Times New Roman"/>
          <w:color w:val="000000"/>
          <w:sz w:val="24"/>
          <w:szCs w:val="24"/>
          <w:highlight w:val="white"/>
        </w:rPr>
        <w:t>Відділом освіти Мирноградської міської ради розроблено дорожню карту відновлення освітнього процесу в очному та/або змішаному форматі з урахуванням наявного контингенту дітей на території Мирноградської міської територіальної громади.</w:t>
      </w:r>
      <w:proofErr w:type="gramEnd"/>
    </w:p>
    <w:p w:rsidR="00F26C0A" w:rsidRPr="00F26C0A" w:rsidRDefault="00F26C0A" w:rsidP="00346A11">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sz w:val="24"/>
          <w:szCs w:val="24"/>
          <w:highlight w:val="white"/>
        </w:rPr>
      </w:pPr>
      <w:proofErr w:type="gramStart"/>
      <w:r w:rsidRPr="00F26C0A">
        <w:rPr>
          <w:rFonts w:ascii="Times New Roman" w:hAnsi="Times New Roman" w:cs="Times New Roman"/>
          <w:sz w:val="24"/>
          <w:szCs w:val="24"/>
          <w:highlight w:val="white"/>
        </w:rPr>
        <w:t>Головною</w:t>
      </w:r>
      <w:proofErr w:type="gramEnd"/>
      <w:r w:rsidRPr="00F26C0A">
        <w:rPr>
          <w:rFonts w:ascii="Times New Roman" w:hAnsi="Times New Roman" w:cs="Times New Roman"/>
          <w:sz w:val="24"/>
          <w:szCs w:val="24"/>
          <w:highlight w:val="white"/>
        </w:rPr>
        <w:t xml:space="preserve"> передумовою якісного дистанційного навчання є потреба у сучасному технічному обладнанні для реалізації освітніх завдань здобувачів освіти.</w:t>
      </w:r>
    </w:p>
    <w:p w:rsidR="00DF413E" w:rsidRPr="00D9200D" w:rsidRDefault="00F26C0A" w:rsidP="00346A11">
      <w:pPr>
        <w:pBdr>
          <w:top w:val="nil"/>
          <w:left w:val="nil"/>
          <w:bottom w:val="nil"/>
          <w:right w:val="nil"/>
          <w:between w:val="nil"/>
        </w:pBdr>
        <w:shd w:val="clear" w:color="auto" w:fill="FFFFFF" w:themeFill="background1"/>
        <w:spacing w:after="0" w:line="240" w:lineRule="auto"/>
        <w:ind w:firstLine="567"/>
        <w:jc w:val="both"/>
        <w:rPr>
          <w:rFonts w:ascii="Times New Roman" w:hAnsi="Times New Roman" w:cs="Times New Roman"/>
          <w:color w:val="000000"/>
          <w:sz w:val="24"/>
          <w:szCs w:val="24"/>
          <w:highlight w:val="white"/>
        </w:rPr>
      </w:pPr>
      <w:r w:rsidRPr="00F26C0A">
        <w:rPr>
          <w:rFonts w:ascii="Times New Roman" w:hAnsi="Times New Roman" w:cs="Times New Roman"/>
          <w:sz w:val="24"/>
          <w:szCs w:val="24"/>
          <w:highlight w:val="white"/>
        </w:rPr>
        <w:t xml:space="preserve">У зв’язку з евакуацією здобувачів освіти у більш безпечні регіони, виникла потреба створення освітнього середовища для забезпечення якісного освітнього процесу, сприяння подальшої інтеграції учнів, розвитку культурного, творчого та мистецького потенціалу та усунення освітніх втрат, готується проект розпорядження “Про створення публічного простору </w:t>
      </w:r>
      <w:proofErr w:type="gramStart"/>
      <w:r w:rsidRPr="00F26C0A">
        <w:rPr>
          <w:rFonts w:ascii="Times New Roman" w:hAnsi="Times New Roman" w:cs="Times New Roman"/>
          <w:sz w:val="24"/>
          <w:szCs w:val="24"/>
          <w:highlight w:val="white"/>
        </w:rPr>
        <w:t>п</w:t>
      </w:r>
      <w:proofErr w:type="gramEnd"/>
      <w:r w:rsidRPr="00F26C0A">
        <w:rPr>
          <w:rFonts w:ascii="Times New Roman" w:hAnsi="Times New Roman" w:cs="Times New Roman"/>
          <w:sz w:val="24"/>
          <w:szCs w:val="24"/>
          <w:highlight w:val="white"/>
        </w:rPr>
        <w:t>ідтримки здобувачів освіти Мирноградської міської територіальної громади «Освітній HUB міста Мирноград».</w:t>
      </w:r>
    </w:p>
    <w:p w:rsidR="005D54D9" w:rsidRDefault="00DF413E" w:rsidP="00346A11">
      <w:pPr>
        <w:spacing w:after="0" w:line="240" w:lineRule="auto"/>
        <w:ind w:firstLine="567"/>
        <w:jc w:val="both"/>
        <w:rPr>
          <w:rFonts w:ascii="Times New Roman" w:hAnsi="Times New Roman"/>
          <w:b/>
          <w:color w:val="000000"/>
          <w:sz w:val="24"/>
          <w:szCs w:val="24"/>
          <w:lang w:val="uk-UA"/>
        </w:rPr>
      </w:pPr>
      <w:r w:rsidRPr="00DF413E">
        <w:rPr>
          <w:rFonts w:ascii="Times New Roman" w:hAnsi="Times New Roman" w:cs="Times New Roman"/>
          <w:b/>
          <w:sz w:val="24"/>
          <w:szCs w:val="24"/>
          <w:lang w:val="uk-UA"/>
        </w:rPr>
        <w:t>Підтримка сім’ї, дітей та молоді в Мирноградській міській територіальній громаді</w:t>
      </w:r>
      <w:r>
        <w:rPr>
          <w:rFonts w:ascii="Times New Roman" w:hAnsi="Times New Roman" w:cs="Times New Roman"/>
          <w:b/>
          <w:sz w:val="24"/>
          <w:szCs w:val="24"/>
          <w:lang w:val="uk-UA"/>
        </w:rPr>
        <w:t xml:space="preserve">. </w:t>
      </w:r>
      <w:r w:rsidR="005D54D9">
        <w:rPr>
          <w:rFonts w:ascii="Times New Roman" w:hAnsi="Times New Roman" w:cs="Times New Roman"/>
          <w:sz w:val="24"/>
          <w:szCs w:val="24"/>
          <w:lang w:val="uk-UA"/>
        </w:rPr>
        <w:t>Головна мета на 2025</w:t>
      </w:r>
      <w:r w:rsidR="005D54D9" w:rsidRPr="00CF2371">
        <w:rPr>
          <w:rFonts w:ascii="Times New Roman" w:hAnsi="Times New Roman" w:cs="Times New Roman"/>
          <w:sz w:val="24"/>
          <w:szCs w:val="24"/>
          <w:lang w:val="uk-UA"/>
        </w:rPr>
        <w:t xml:space="preserve"> рік - створення сприятливих умов для розвитку і самореалізації молоді, формування її громадянської позиції та національно-патріотичної свідомості, збереження традиційних сімейних цінностей, підвищення соціального захисту сімей, які опинились у складних життєвих обставинах, запобігання торгівлі людьми, впровадження гендерних підходів в усі сфери життєдіяльності суспільства, </w:t>
      </w:r>
      <w:r w:rsidR="005D54D9">
        <w:rPr>
          <w:rFonts w:ascii="Times New Roman" w:hAnsi="Times New Roman" w:cs="Times New Roman"/>
          <w:sz w:val="24"/>
          <w:szCs w:val="24"/>
          <w:lang w:val="uk-UA"/>
        </w:rPr>
        <w:t xml:space="preserve">запобігання та протидія гендерно </w:t>
      </w:r>
      <w:r w:rsidR="005D54D9" w:rsidRPr="00CF2371">
        <w:rPr>
          <w:rFonts w:ascii="Times New Roman" w:hAnsi="Times New Roman" w:cs="Times New Roman"/>
          <w:sz w:val="24"/>
          <w:szCs w:val="24"/>
          <w:lang w:val="uk-UA"/>
        </w:rPr>
        <w:t>зумовленому насильству; допомога та реабілітація постраждалих від конфлікту, у тому числі внутрішньо переміщених осіб.</w:t>
      </w:r>
      <w:r w:rsidR="005D54D9" w:rsidRPr="007F3F42">
        <w:rPr>
          <w:rFonts w:ascii="Times New Roman" w:hAnsi="Times New Roman"/>
          <w:b/>
          <w:color w:val="000000"/>
          <w:sz w:val="24"/>
          <w:szCs w:val="24"/>
          <w:lang w:val="uk-UA"/>
        </w:rPr>
        <w:t xml:space="preserve"> </w:t>
      </w:r>
    </w:p>
    <w:p w:rsidR="005D54D9" w:rsidRPr="00077F71" w:rsidRDefault="005D54D9" w:rsidP="00346A11">
      <w:pPr>
        <w:spacing w:after="0" w:line="240" w:lineRule="auto"/>
        <w:ind w:firstLine="567"/>
        <w:jc w:val="both"/>
        <w:rPr>
          <w:rFonts w:ascii="Times New Roman" w:hAnsi="Times New Roman"/>
          <w:b/>
          <w:color w:val="000000"/>
          <w:sz w:val="24"/>
          <w:szCs w:val="24"/>
          <w:lang w:val="uk-UA"/>
        </w:rPr>
      </w:pPr>
      <w:r w:rsidRPr="00077F71">
        <w:rPr>
          <w:rFonts w:ascii="Times New Roman" w:hAnsi="Times New Roman"/>
          <w:b/>
          <w:color w:val="000000"/>
          <w:sz w:val="24"/>
          <w:szCs w:val="24"/>
          <w:lang w:val="uk-UA"/>
        </w:rPr>
        <w:t>Заходи щодо реалізації державної молодіжної політики спрямовані на підтримку обдарованої молоді</w:t>
      </w:r>
    </w:p>
    <w:p w:rsidR="005D54D9" w:rsidRPr="002926A9" w:rsidRDefault="005D54D9" w:rsidP="00346A11">
      <w:pPr>
        <w:spacing w:after="0" w:line="240" w:lineRule="auto"/>
        <w:ind w:firstLine="567"/>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У зв’язку з військовою агресією російської федерації заходи для молоді в повному обсязі не </w:t>
      </w:r>
      <w:r w:rsidRPr="002926A9">
        <w:rPr>
          <w:rFonts w:ascii="Times New Roman" w:hAnsi="Times New Roman" w:cs="Times New Roman"/>
          <w:sz w:val="24"/>
          <w:szCs w:val="24"/>
          <w:lang w:val="uk-UA"/>
        </w:rPr>
        <w:t xml:space="preserve">проводились, або проводились в онлайн – форматі. </w:t>
      </w:r>
    </w:p>
    <w:p w:rsidR="005D54D9" w:rsidRPr="002926A9" w:rsidRDefault="005D54D9" w:rsidP="00346A11">
      <w:pPr>
        <w:spacing w:after="0" w:line="240" w:lineRule="auto"/>
        <w:ind w:firstLine="567"/>
        <w:jc w:val="both"/>
        <w:rPr>
          <w:rFonts w:ascii="Times New Roman" w:hAnsi="Times New Roman" w:cs="Times New Roman"/>
          <w:sz w:val="24"/>
          <w:szCs w:val="24"/>
          <w:lang w:val="uk-UA"/>
        </w:rPr>
      </w:pPr>
      <w:r w:rsidRPr="002926A9">
        <w:rPr>
          <w:rFonts w:ascii="Times New Roman" w:hAnsi="Times New Roman" w:cs="Times New Roman"/>
          <w:sz w:val="24"/>
          <w:szCs w:val="24"/>
          <w:lang w:val="uk-UA"/>
        </w:rPr>
        <w:t>Під час ворожого обстрілу у березні 2024 року було пошкоджено молодіжний центр «Рух». З вересня 2024 року розпочав свою роботу публічний простір підтримки мешканців Мирноградської міської територіальної громади, який розташовано за адресою: м.Дніпро вул. Воскресенська, 41. Це відкритий простір для генерування ідей та реалізації їх в життя. Ідея простору - стати епіцентром молодіжних подій та налагодження комунікації між молоддю, бізнесом, владою, та громадським сектором.</w:t>
      </w:r>
    </w:p>
    <w:p w:rsidR="005D54D9" w:rsidRPr="002926A9" w:rsidRDefault="005D54D9" w:rsidP="005D54D9">
      <w:pPr>
        <w:spacing w:after="0" w:line="240" w:lineRule="auto"/>
        <w:ind w:firstLine="567"/>
        <w:jc w:val="both"/>
        <w:rPr>
          <w:rFonts w:ascii="Times New Roman" w:hAnsi="Times New Roman" w:cs="Times New Roman"/>
          <w:sz w:val="24"/>
          <w:szCs w:val="24"/>
          <w:lang w:val="uk-UA"/>
        </w:rPr>
      </w:pPr>
      <w:r w:rsidRPr="002926A9">
        <w:rPr>
          <w:rFonts w:ascii="Times New Roman" w:hAnsi="Times New Roman" w:cs="Times New Roman"/>
          <w:sz w:val="24"/>
          <w:szCs w:val="24"/>
          <w:lang w:val="uk-UA"/>
        </w:rPr>
        <w:t>Публічний простір має на меті :</w:t>
      </w:r>
    </w:p>
    <w:p w:rsidR="005D54D9" w:rsidRPr="002926A9" w:rsidRDefault="005D54D9" w:rsidP="005D54D9">
      <w:pPr>
        <w:spacing w:after="0" w:line="240" w:lineRule="auto"/>
        <w:ind w:firstLine="567"/>
        <w:jc w:val="both"/>
        <w:rPr>
          <w:rFonts w:ascii="Times New Roman" w:hAnsi="Times New Roman" w:cs="Times New Roman"/>
          <w:sz w:val="24"/>
          <w:szCs w:val="24"/>
          <w:lang w:val="uk-UA"/>
        </w:rPr>
      </w:pPr>
      <w:r w:rsidRPr="002926A9">
        <w:rPr>
          <w:rFonts w:ascii="Times New Roman" w:hAnsi="Times New Roman" w:cs="Times New Roman"/>
          <w:sz w:val="24"/>
          <w:szCs w:val="24"/>
          <w:lang w:val="uk-UA"/>
        </w:rPr>
        <w:t>1. Проведення заходів з молодіжної політики</w:t>
      </w:r>
      <w:r>
        <w:rPr>
          <w:rFonts w:ascii="Times New Roman" w:hAnsi="Times New Roman" w:cs="Times New Roman"/>
          <w:sz w:val="24"/>
          <w:szCs w:val="24"/>
          <w:lang w:val="uk-UA"/>
        </w:rPr>
        <w:t>:</w:t>
      </w:r>
    </w:p>
    <w:p w:rsidR="005D54D9" w:rsidRPr="002926A9" w:rsidRDefault="005D54D9" w:rsidP="00346A11">
      <w:pPr>
        <w:spacing w:after="0" w:line="240" w:lineRule="auto"/>
        <w:ind w:firstLine="567"/>
        <w:jc w:val="both"/>
        <w:rPr>
          <w:rFonts w:ascii="Times New Roman" w:hAnsi="Times New Roman" w:cs="Times New Roman"/>
          <w:sz w:val="24"/>
          <w:szCs w:val="24"/>
          <w:lang w:val="uk-UA"/>
        </w:rPr>
      </w:pPr>
      <w:r w:rsidRPr="002926A9">
        <w:rPr>
          <w:rFonts w:ascii="Times New Roman" w:hAnsi="Times New Roman" w:cs="Times New Roman"/>
          <w:sz w:val="24"/>
          <w:szCs w:val="24"/>
          <w:lang w:val="uk-UA"/>
        </w:rPr>
        <w:t>пошук, розвиток і підтримка здібної, талановитої та обдарованої молоді;</w:t>
      </w:r>
    </w:p>
    <w:p w:rsidR="005D54D9" w:rsidRPr="002926A9" w:rsidRDefault="005D54D9" w:rsidP="00346A11">
      <w:pPr>
        <w:spacing w:after="0" w:line="240" w:lineRule="auto"/>
        <w:ind w:firstLine="567"/>
        <w:jc w:val="both"/>
        <w:rPr>
          <w:rFonts w:ascii="Times New Roman" w:hAnsi="Times New Roman" w:cs="Times New Roman"/>
          <w:sz w:val="24"/>
          <w:szCs w:val="24"/>
          <w:lang w:val="uk-UA"/>
        </w:rPr>
      </w:pPr>
      <w:r w:rsidRPr="002926A9">
        <w:rPr>
          <w:rFonts w:ascii="Times New Roman" w:hAnsi="Times New Roman" w:cs="Times New Roman"/>
          <w:sz w:val="24"/>
          <w:szCs w:val="24"/>
          <w:lang w:val="uk-UA"/>
        </w:rPr>
        <w:t>організація та проведення масових та локальних заходів, культурно-масових заходів, пісенних свят, творчих зустрічей;</w:t>
      </w:r>
    </w:p>
    <w:p w:rsidR="005D54D9" w:rsidRPr="002926A9" w:rsidRDefault="005D54D9" w:rsidP="00346A11">
      <w:pPr>
        <w:spacing w:after="0" w:line="240" w:lineRule="auto"/>
        <w:ind w:firstLine="567"/>
        <w:jc w:val="both"/>
        <w:rPr>
          <w:rFonts w:ascii="Times New Roman" w:hAnsi="Times New Roman" w:cs="Times New Roman"/>
          <w:sz w:val="24"/>
          <w:szCs w:val="24"/>
          <w:lang w:val="uk-UA"/>
        </w:rPr>
      </w:pPr>
      <w:r w:rsidRPr="002926A9">
        <w:rPr>
          <w:rFonts w:ascii="Times New Roman" w:hAnsi="Times New Roman" w:cs="Times New Roman"/>
          <w:sz w:val="24"/>
          <w:szCs w:val="24"/>
          <w:lang w:val="uk-UA"/>
        </w:rPr>
        <w:t>утвердження української національної та громадянської ідентичності, популяризацію здорового способу життя, молодіжне підприємництво, волонтерство.</w:t>
      </w:r>
    </w:p>
    <w:p w:rsidR="005D54D9" w:rsidRPr="002926A9" w:rsidRDefault="005D54D9" w:rsidP="005D54D9">
      <w:pPr>
        <w:spacing w:after="0" w:line="240" w:lineRule="auto"/>
        <w:ind w:firstLine="567"/>
        <w:jc w:val="both"/>
        <w:rPr>
          <w:rFonts w:ascii="Times New Roman" w:hAnsi="Times New Roman" w:cs="Times New Roman"/>
          <w:sz w:val="24"/>
          <w:szCs w:val="24"/>
          <w:lang w:val="uk-UA"/>
        </w:rPr>
      </w:pPr>
      <w:r w:rsidRPr="002926A9">
        <w:rPr>
          <w:rFonts w:ascii="Times New Roman" w:hAnsi="Times New Roman" w:cs="Times New Roman"/>
          <w:sz w:val="24"/>
          <w:szCs w:val="24"/>
          <w:lang w:val="uk-UA"/>
        </w:rPr>
        <w:t xml:space="preserve">2. Розвиток сімейної політики: </w:t>
      </w:r>
    </w:p>
    <w:p w:rsidR="005D54D9" w:rsidRPr="002926A9" w:rsidRDefault="005D54D9" w:rsidP="00346A11">
      <w:pPr>
        <w:spacing w:after="0" w:line="240" w:lineRule="auto"/>
        <w:ind w:firstLine="567"/>
        <w:jc w:val="both"/>
        <w:rPr>
          <w:rFonts w:ascii="Times New Roman" w:hAnsi="Times New Roman" w:cs="Times New Roman"/>
          <w:sz w:val="24"/>
          <w:szCs w:val="24"/>
          <w:lang w:val="uk-UA"/>
        </w:rPr>
      </w:pPr>
      <w:r w:rsidRPr="002926A9">
        <w:rPr>
          <w:rFonts w:ascii="Times New Roman" w:hAnsi="Times New Roman" w:cs="Times New Roman"/>
          <w:sz w:val="24"/>
          <w:szCs w:val="24"/>
          <w:lang w:val="uk-UA"/>
        </w:rPr>
        <w:t xml:space="preserve">профілактичні заходи з питань сім’ї, гендерної рівності, демографічного розвитку та протидії торгівлі людьми; </w:t>
      </w:r>
    </w:p>
    <w:p w:rsidR="005D54D9" w:rsidRPr="002926A9" w:rsidRDefault="005D54D9" w:rsidP="00346A11">
      <w:pPr>
        <w:spacing w:after="0" w:line="240" w:lineRule="auto"/>
        <w:ind w:firstLine="567"/>
        <w:jc w:val="both"/>
        <w:rPr>
          <w:rFonts w:ascii="Times New Roman" w:hAnsi="Times New Roman" w:cs="Times New Roman"/>
          <w:sz w:val="24"/>
          <w:szCs w:val="24"/>
          <w:lang w:val="uk-UA"/>
        </w:rPr>
      </w:pPr>
      <w:r w:rsidRPr="002926A9">
        <w:rPr>
          <w:rFonts w:ascii="Times New Roman" w:hAnsi="Times New Roman" w:cs="Times New Roman"/>
          <w:sz w:val="24"/>
          <w:szCs w:val="24"/>
          <w:lang w:val="uk-UA"/>
        </w:rPr>
        <w:t>виконання  заходів з реалізації Національного плану дій з виконання резолюції Ради Безпеки ООН 1325 «Жінки, мир, безпека» в Мирноградській міській територіальній громаді;</w:t>
      </w:r>
    </w:p>
    <w:p w:rsidR="005D54D9" w:rsidRPr="00681C2F" w:rsidRDefault="005D54D9" w:rsidP="00346A11">
      <w:pPr>
        <w:spacing w:after="0" w:line="240" w:lineRule="auto"/>
        <w:ind w:firstLine="567"/>
        <w:jc w:val="both"/>
        <w:rPr>
          <w:rFonts w:ascii="Times New Roman" w:hAnsi="Times New Roman" w:cs="Times New Roman"/>
          <w:sz w:val="24"/>
          <w:szCs w:val="24"/>
          <w:lang w:val="uk-UA"/>
        </w:rPr>
      </w:pPr>
      <w:r w:rsidRPr="002926A9">
        <w:rPr>
          <w:rFonts w:ascii="Times New Roman" w:hAnsi="Times New Roman" w:cs="Times New Roman"/>
          <w:sz w:val="24"/>
          <w:szCs w:val="24"/>
          <w:lang w:val="uk-UA"/>
        </w:rPr>
        <w:t>підтримка та надання статусу багатодітним сім’ям.</w:t>
      </w:r>
      <w:r>
        <w:rPr>
          <w:rFonts w:ascii="Times New Roman" w:hAnsi="Times New Roman" w:cs="Times New Roman"/>
          <w:sz w:val="24"/>
          <w:szCs w:val="24"/>
          <w:lang w:val="uk-UA"/>
        </w:rPr>
        <w:tab/>
      </w:r>
      <w:r>
        <w:rPr>
          <w:rFonts w:ascii="Times New Roman" w:hAnsi="Times New Roman" w:cs="Times New Roman"/>
          <w:sz w:val="24"/>
          <w:szCs w:val="24"/>
          <w:lang w:val="uk-UA"/>
        </w:rPr>
        <w:tab/>
      </w:r>
      <w:r>
        <w:rPr>
          <w:rFonts w:ascii="Times New Roman" w:hAnsi="Times New Roman" w:cs="Times New Roman"/>
          <w:sz w:val="24"/>
          <w:szCs w:val="24"/>
          <w:lang w:val="uk-UA"/>
        </w:rPr>
        <w:tab/>
      </w:r>
      <w:r>
        <w:rPr>
          <w:rFonts w:ascii="Times New Roman" w:hAnsi="Times New Roman" w:cs="Times New Roman"/>
          <w:sz w:val="24"/>
          <w:szCs w:val="24"/>
          <w:lang w:val="uk-UA"/>
        </w:rPr>
        <w:tab/>
      </w:r>
      <w:r>
        <w:rPr>
          <w:rFonts w:ascii="Times New Roman" w:hAnsi="Times New Roman" w:cs="Times New Roman"/>
          <w:sz w:val="24"/>
          <w:szCs w:val="24"/>
          <w:lang w:val="uk-UA"/>
        </w:rPr>
        <w:tab/>
      </w:r>
    </w:p>
    <w:p w:rsidR="005D54D9" w:rsidRPr="002926A9" w:rsidRDefault="005D54D9" w:rsidP="005D54D9">
      <w:pPr>
        <w:spacing w:after="0" w:line="240" w:lineRule="auto"/>
        <w:ind w:firstLine="567"/>
        <w:jc w:val="both"/>
        <w:rPr>
          <w:rFonts w:ascii="Times New Roman" w:hAnsi="Times New Roman"/>
          <w:sz w:val="24"/>
          <w:szCs w:val="24"/>
          <w:lang w:val="uk-UA"/>
        </w:rPr>
      </w:pPr>
      <w:r>
        <w:rPr>
          <w:rFonts w:ascii="Times New Roman" w:hAnsi="Times New Roman"/>
          <w:sz w:val="24"/>
          <w:szCs w:val="24"/>
          <w:lang w:val="uk-UA"/>
        </w:rPr>
        <w:lastRenderedPageBreak/>
        <w:t xml:space="preserve">У </w:t>
      </w:r>
      <w:r w:rsidRPr="008178DC">
        <w:rPr>
          <w:rFonts w:ascii="Times New Roman" w:hAnsi="Times New Roman"/>
          <w:sz w:val="24"/>
          <w:szCs w:val="24"/>
          <w:lang w:val="uk-UA"/>
        </w:rPr>
        <w:t>зв’язку з постійними обстрілами міста</w:t>
      </w:r>
      <w:r>
        <w:rPr>
          <w:rFonts w:ascii="Times New Roman" w:hAnsi="Times New Roman"/>
          <w:sz w:val="24"/>
          <w:szCs w:val="24"/>
          <w:lang w:val="uk-UA"/>
        </w:rPr>
        <w:t>, згідно р</w:t>
      </w:r>
      <w:r w:rsidRPr="008178DC">
        <w:rPr>
          <w:rFonts w:ascii="Times New Roman" w:hAnsi="Times New Roman"/>
          <w:sz w:val="24"/>
          <w:szCs w:val="24"/>
          <w:lang w:val="uk-UA"/>
        </w:rPr>
        <w:t>озпорядженням Мирноградської міської військової</w:t>
      </w:r>
      <w:r>
        <w:rPr>
          <w:rFonts w:ascii="Times New Roman" w:hAnsi="Times New Roman"/>
          <w:sz w:val="24"/>
          <w:szCs w:val="24"/>
          <w:lang w:val="uk-UA"/>
        </w:rPr>
        <w:t xml:space="preserve"> </w:t>
      </w:r>
      <w:r w:rsidRPr="008178DC">
        <w:rPr>
          <w:rFonts w:ascii="Times New Roman" w:hAnsi="Times New Roman"/>
          <w:sz w:val="24"/>
          <w:szCs w:val="24"/>
          <w:lang w:val="uk-UA"/>
        </w:rPr>
        <w:t>адміністрації від 01.02.2024 року № 137 р. «Про заборону проведення навчально-тренувального процесу на об’єктах Мирноградської міської територіальної громади»</w:t>
      </w:r>
      <w:r>
        <w:rPr>
          <w:rFonts w:ascii="Times New Roman" w:hAnsi="Times New Roman"/>
          <w:sz w:val="24"/>
          <w:szCs w:val="24"/>
          <w:lang w:val="uk-UA"/>
        </w:rPr>
        <w:t xml:space="preserve"> </w:t>
      </w:r>
      <w:r w:rsidRPr="008178DC">
        <w:rPr>
          <w:rFonts w:ascii="Times New Roman" w:hAnsi="Times New Roman"/>
          <w:sz w:val="24"/>
          <w:szCs w:val="24"/>
          <w:lang w:val="uk-UA"/>
        </w:rPr>
        <w:t>призупинено тренувальний процес на спортивних об’єктах навчальних закладах освіти</w:t>
      </w:r>
      <w:r>
        <w:rPr>
          <w:rFonts w:ascii="Times New Roman" w:hAnsi="Times New Roman"/>
          <w:sz w:val="24"/>
          <w:szCs w:val="24"/>
          <w:lang w:val="uk-UA"/>
        </w:rPr>
        <w:t xml:space="preserve">  </w:t>
      </w:r>
      <w:r w:rsidRPr="008178DC">
        <w:rPr>
          <w:rFonts w:ascii="Times New Roman" w:hAnsi="Times New Roman"/>
          <w:sz w:val="24"/>
          <w:szCs w:val="24"/>
          <w:lang w:val="uk-UA"/>
        </w:rPr>
        <w:t>заняття</w:t>
      </w:r>
      <w:r>
        <w:rPr>
          <w:rFonts w:ascii="Times New Roman" w:hAnsi="Times New Roman"/>
          <w:sz w:val="24"/>
          <w:szCs w:val="24"/>
          <w:lang w:val="uk-UA"/>
        </w:rPr>
        <w:t xml:space="preserve"> </w:t>
      </w:r>
      <w:r w:rsidRPr="008178DC">
        <w:rPr>
          <w:rFonts w:ascii="Times New Roman" w:hAnsi="Times New Roman"/>
          <w:sz w:val="24"/>
          <w:szCs w:val="24"/>
          <w:lang w:val="uk-UA"/>
        </w:rPr>
        <w:t xml:space="preserve"> з учнями </w:t>
      </w:r>
      <w:r>
        <w:rPr>
          <w:rFonts w:ascii="Times New Roman" w:hAnsi="Times New Roman"/>
          <w:sz w:val="24"/>
          <w:szCs w:val="24"/>
          <w:lang w:val="uk-UA"/>
        </w:rPr>
        <w:t xml:space="preserve">проводяться </w:t>
      </w:r>
      <w:r w:rsidRPr="008178DC">
        <w:rPr>
          <w:rFonts w:ascii="Times New Roman" w:hAnsi="Times New Roman"/>
          <w:sz w:val="24"/>
          <w:szCs w:val="24"/>
          <w:lang w:val="uk-UA"/>
        </w:rPr>
        <w:t>дистанційно</w:t>
      </w:r>
      <w:r>
        <w:rPr>
          <w:rFonts w:ascii="Times New Roman" w:hAnsi="Times New Roman"/>
          <w:sz w:val="24"/>
          <w:szCs w:val="24"/>
          <w:lang w:val="uk-UA"/>
        </w:rPr>
        <w:t>.</w:t>
      </w:r>
    </w:p>
    <w:p w:rsidR="005D54D9" w:rsidRDefault="005D54D9" w:rsidP="005D54D9">
      <w:pPr>
        <w:spacing w:after="0" w:line="240" w:lineRule="auto"/>
        <w:ind w:firstLine="567"/>
        <w:jc w:val="both"/>
        <w:rPr>
          <w:rFonts w:ascii="Times New Roman" w:hAnsi="Times New Roman"/>
          <w:color w:val="000000" w:themeColor="text1"/>
          <w:sz w:val="24"/>
          <w:szCs w:val="24"/>
          <w:lang w:val="uk-UA"/>
        </w:rPr>
      </w:pPr>
      <w:r w:rsidRPr="008178DC">
        <w:rPr>
          <w:rFonts w:ascii="Times New Roman" w:eastAsia="Times New Roman" w:hAnsi="Times New Roman" w:cs="Times New Roman"/>
          <w:sz w:val="24"/>
          <w:szCs w:val="24"/>
          <w:lang w:val="uk-UA"/>
        </w:rPr>
        <w:t>На виконання рішень Мирноградської міської ради від 13.02.2019</w:t>
      </w:r>
      <w:r w:rsidRPr="00A477C4">
        <w:rPr>
          <w:rFonts w:ascii="Times New Roman" w:eastAsia="Times New Roman" w:hAnsi="Times New Roman" w:cs="Times New Roman"/>
          <w:sz w:val="24"/>
          <w:szCs w:val="24"/>
          <w:lang w:val="uk-UA"/>
        </w:rPr>
        <w:t xml:space="preserve"> № VII/57-34 (із змінами від 10.03.2021 № VIII/7-27)</w:t>
      </w:r>
      <w:r w:rsidRPr="00A477C4">
        <w:rPr>
          <w:rFonts w:ascii="Times New Roman" w:eastAsia="Times New Roman" w:hAnsi="Times New Roman" w:cs="Times New Roman"/>
          <w:color w:val="000000"/>
          <w:sz w:val="24"/>
          <w:szCs w:val="24"/>
          <w:lang w:val="uk-UA"/>
        </w:rPr>
        <w:t xml:space="preserve"> «Про стипендію для обдарованої молоді Мирноградської міської територіальної громади у сфері освіти, культури, фізичної культури та спорту, молодіжної політики»,</w:t>
      </w:r>
      <w:r w:rsidRPr="00A477C4">
        <w:rPr>
          <w:rFonts w:ascii="Times New Roman" w:eastAsia="Times New Roman" w:hAnsi="Times New Roman" w:cs="Times New Roman"/>
          <w:sz w:val="24"/>
          <w:szCs w:val="24"/>
          <w:lang w:val="uk-UA"/>
        </w:rPr>
        <w:t xml:space="preserve"> розпорядження начальника Мирноградської міської військової адміністрації Покровського району </w:t>
      </w:r>
      <w:r>
        <w:rPr>
          <w:rFonts w:ascii="Times New Roman" w:eastAsia="Times New Roman" w:hAnsi="Times New Roman" w:cs="Times New Roman"/>
          <w:sz w:val="24"/>
          <w:szCs w:val="24"/>
          <w:lang w:val="uk-UA"/>
        </w:rPr>
        <w:t>Донецької області від 15.01.2024 №67</w:t>
      </w:r>
      <w:r w:rsidRPr="00A477C4">
        <w:rPr>
          <w:rFonts w:ascii="Times New Roman" w:eastAsia="Times New Roman" w:hAnsi="Times New Roman" w:cs="Times New Roman"/>
          <w:sz w:val="24"/>
          <w:szCs w:val="24"/>
          <w:lang w:val="uk-UA"/>
        </w:rPr>
        <w:t>р «Про затвердження розміру міської стипендії для обдарованої молоді Мирноградської міської територіальної громади у сфері освіти, культури, фізичної культури та спо</w:t>
      </w:r>
      <w:r>
        <w:rPr>
          <w:rFonts w:ascii="Times New Roman" w:eastAsia="Times New Roman" w:hAnsi="Times New Roman" w:cs="Times New Roman"/>
          <w:sz w:val="24"/>
          <w:szCs w:val="24"/>
          <w:lang w:val="uk-UA"/>
        </w:rPr>
        <w:t>рту, молодіжної політики на 2024 рік» 01.03.2024</w:t>
      </w:r>
      <w:r w:rsidRPr="00A477C4">
        <w:rPr>
          <w:rFonts w:ascii="Times New Roman" w:eastAsia="Times New Roman" w:hAnsi="Times New Roman" w:cs="Times New Roman"/>
          <w:sz w:val="24"/>
          <w:szCs w:val="24"/>
          <w:lang w:val="uk-UA"/>
        </w:rPr>
        <w:t xml:space="preserve"> року на</w:t>
      </w:r>
      <w:r w:rsidRPr="00A477C4">
        <w:rPr>
          <w:rFonts w:ascii="Times New Roman" w:eastAsia="Times New Roman" w:hAnsi="Times New Roman" w:cs="Times New Roman"/>
          <w:color w:val="000000"/>
          <w:sz w:val="24"/>
          <w:szCs w:val="24"/>
          <w:shd w:val="clear" w:color="auto" w:fill="FFFFFF"/>
          <w:lang w:val="uk-UA"/>
        </w:rPr>
        <w:t xml:space="preserve"> засіданні комісії з призначення</w:t>
      </w:r>
      <w:r w:rsidRPr="00A477C4">
        <w:rPr>
          <w:rFonts w:ascii="Times New Roman" w:eastAsia="Times New Roman" w:hAnsi="Times New Roman" w:cs="Times New Roman"/>
          <w:color w:val="000000"/>
          <w:sz w:val="24"/>
          <w:szCs w:val="24"/>
          <w:lang w:val="uk-UA"/>
        </w:rPr>
        <w:t xml:space="preserve"> стипендії для обдарованої молоді Мирноградської міської територіальної комісії  у сфері освіти, культури, фізичної культури та спорту, молодіжної політики</w:t>
      </w:r>
      <w:r>
        <w:rPr>
          <w:rFonts w:ascii="Times New Roman" w:eastAsia="Times New Roman" w:hAnsi="Times New Roman" w:cs="Times New Roman"/>
          <w:sz w:val="24"/>
          <w:szCs w:val="24"/>
          <w:lang w:val="uk-UA"/>
        </w:rPr>
        <w:t xml:space="preserve"> було затверджено 14</w:t>
      </w:r>
      <w:r w:rsidRPr="00A477C4">
        <w:rPr>
          <w:rFonts w:ascii="Times New Roman" w:eastAsia="Times New Roman" w:hAnsi="Times New Roman" w:cs="Times New Roman"/>
          <w:sz w:val="24"/>
          <w:szCs w:val="24"/>
          <w:lang w:val="uk-UA"/>
        </w:rPr>
        <w:t xml:space="preserve"> кандидатів</w:t>
      </w:r>
      <w:r>
        <w:rPr>
          <w:rFonts w:ascii="Times New Roman" w:hAnsi="Times New Roman"/>
          <w:sz w:val="24"/>
          <w:szCs w:val="24"/>
          <w:lang w:val="uk-UA"/>
        </w:rPr>
        <w:t xml:space="preserve"> на отримання стипендії </w:t>
      </w:r>
      <w:r>
        <w:rPr>
          <w:rFonts w:ascii="Times New Roman" w:hAnsi="Times New Roman"/>
          <w:color w:val="000000" w:themeColor="text1"/>
          <w:sz w:val="24"/>
          <w:szCs w:val="24"/>
          <w:lang w:val="uk-UA"/>
        </w:rPr>
        <w:t>протягом року у розмірі 1150,0 грн.  на загальну суму 193 200 грн.</w:t>
      </w:r>
    </w:p>
    <w:p w:rsidR="005D54D9" w:rsidRDefault="005D54D9" w:rsidP="005D54D9">
      <w:pPr>
        <w:spacing w:after="0" w:line="240" w:lineRule="auto"/>
        <w:ind w:firstLine="567"/>
        <w:jc w:val="both"/>
        <w:rPr>
          <w:rFonts w:ascii="Times New Roman" w:eastAsia="Times New Roman" w:hAnsi="Times New Roman" w:cs="Times New Roman"/>
          <w:b/>
          <w:i/>
          <w:sz w:val="24"/>
          <w:szCs w:val="24"/>
          <w:lang w:val="uk-UA"/>
        </w:rPr>
      </w:pPr>
      <w:r>
        <w:rPr>
          <w:rFonts w:ascii="Times New Roman" w:hAnsi="Times New Roman"/>
          <w:color w:val="000000" w:themeColor="text1"/>
          <w:sz w:val="24"/>
          <w:szCs w:val="24"/>
          <w:lang w:val="uk-UA"/>
        </w:rPr>
        <w:t>Всього на 2025 рік заплановано на призначення стипендій для обдарованої молоді</w:t>
      </w:r>
      <w:r w:rsidRPr="00AA07C9">
        <w:rPr>
          <w:rFonts w:ascii="Times New Roman" w:hAnsi="Times New Roman"/>
          <w:color w:val="000000" w:themeColor="text1"/>
          <w:sz w:val="24"/>
          <w:szCs w:val="24"/>
          <w:lang w:val="uk-UA"/>
        </w:rPr>
        <w:t xml:space="preserve"> </w:t>
      </w:r>
      <w:r w:rsidRPr="007F3F42">
        <w:rPr>
          <w:rFonts w:ascii="Times New Roman" w:hAnsi="Times New Roman"/>
          <w:color w:val="000000" w:themeColor="text1"/>
          <w:sz w:val="24"/>
          <w:szCs w:val="24"/>
          <w:lang w:val="uk-UA"/>
        </w:rPr>
        <w:t>Мирноградської міської територіальної громади у сфері освіти, культур</w:t>
      </w:r>
      <w:r>
        <w:rPr>
          <w:rFonts w:ascii="Times New Roman" w:hAnsi="Times New Roman"/>
          <w:color w:val="000000" w:themeColor="text1"/>
          <w:sz w:val="24"/>
          <w:szCs w:val="24"/>
          <w:lang w:val="uk-UA"/>
        </w:rPr>
        <w:t xml:space="preserve">и, фізичної культури та спорту  </w:t>
      </w:r>
      <w:r>
        <w:rPr>
          <w:rFonts w:ascii="Times New Roman" w:eastAsia="Times New Roman" w:hAnsi="Times New Roman" w:cs="Times New Roman"/>
          <w:sz w:val="24"/>
          <w:szCs w:val="24"/>
          <w:lang w:val="uk-UA"/>
        </w:rPr>
        <w:t>15 чол. * 1150,00 грн.* 12 міс -</w:t>
      </w:r>
      <w:r w:rsidRPr="00160C14">
        <w:rPr>
          <w:rFonts w:ascii="Times New Roman" w:eastAsia="Times New Roman" w:hAnsi="Times New Roman" w:cs="Times New Roman"/>
          <w:sz w:val="24"/>
          <w:szCs w:val="24"/>
          <w:lang w:val="uk-UA"/>
        </w:rPr>
        <w:t xml:space="preserve"> </w:t>
      </w:r>
      <w:r w:rsidRPr="007573D4">
        <w:rPr>
          <w:rFonts w:ascii="Times New Roman" w:eastAsia="Times New Roman" w:hAnsi="Times New Roman" w:cs="Times New Roman"/>
          <w:sz w:val="24"/>
          <w:szCs w:val="24"/>
          <w:lang w:val="uk-UA"/>
        </w:rPr>
        <w:t>207 000,00 грн.</w:t>
      </w:r>
    </w:p>
    <w:p w:rsidR="005D54D9" w:rsidRDefault="005D54D9" w:rsidP="005D54D9">
      <w:pPr>
        <w:spacing w:after="0" w:line="240" w:lineRule="auto"/>
        <w:ind w:firstLine="567"/>
        <w:jc w:val="both"/>
        <w:rPr>
          <w:rFonts w:ascii="Times New Roman" w:hAnsi="Times New Roman"/>
          <w:sz w:val="24"/>
          <w:szCs w:val="24"/>
          <w:lang w:val="uk-UA"/>
        </w:rPr>
      </w:pPr>
      <w:r>
        <w:rPr>
          <w:rFonts w:ascii="Times New Roman" w:hAnsi="Times New Roman"/>
          <w:sz w:val="24"/>
          <w:szCs w:val="24"/>
          <w:lang w:val="uk-UA"/>
        </w:rPr>
        <w:t>За 9</w:t>
      </w:r>
      <w:r>
        <w:rPr>
          <w:rFonts w:ascii="Times New Roman" w:eastAsia="Times New Roman" w:hAnsi="Times New Roman" w:cs="Times New Roman"/>
          <w:sz w:val="24"/>
          <w:szCs w:val="24"/>
          <w:lang w:val="uk-UA"/>
        </w:rPr>
        <w:t xml:space="preserve"> місяців</w:t>
      </w:r>
      <w:r w:rsidRPr="00612209">
        <w:rPr>
          <w:rFonts w:ascii="Times New Roman" w:eastAsia="Times New Roman" w:hAnsi="Times New Roman" w:cs="Times New Roman"/>
          <w:sz w:val="24"/>
          <w:szCs w:val="24"/>
          <w:lang w:val="uk-UA"/>
        </w:rPr>
        <w:t xml:space="preserve"> 2024 року взяли участь у </w:t>
      </w:r>
      <w:r>
        <w:rPr>
          <w:rFonts w:ascii="Times New Roman" w:eastAsia="Times New Roman" w:hAnsi="Times New Roman" w:cs="Times New Roman"/>
          <w:sz w:val="24"/>
          <w:szCs w:val="24"/>
          <w:lang w:val="uk-UA"/>
        </w:rPr>
        <w:t>8</w:t>
      </w:r>
      <w:r>
        <w:rPr>
          <w:rFonts w:ascii="Times New Roman" w:hAnsi="Times New Roman"/>
          <w:sz w:val="24"/>
          <w:szCs w:val="24"/>
          <w:lang w:val="uk-UA"/>
        </w:rPr>
        <w:t>-онлайн заходах та 2 офлайн заході.</w:t>
      </w:r>
      <w:r w:rsidRPr="00612209">
        <w:rPr>
          <w:rFonts w:ascii="Times New Roman" w:eastAsia="Times New Roman" w:hAnsi="Times New Roman" w:cs="Times New Roman"/>
          <w:sz w:val="24"/>
          <w:szCs w:val="24"/>
          <w:lang w:val="uk-UA"/>
        </w:rPr>
        <w:t xml:space="preserve"> Кошти не залучались.</w:t>
      </w:r>
      <w:r>
        <w:rPr>
          <w:rFonts w:ascii="Times New Roman" w:hAnsi="Times New Roman"/>
          <w:sz w:val="24"/>
          <w:szCs w:val="24"/>
          <w:lang w:val="uk-UA"/>
        </w:rPr>
        <w:t xml:space="preserve"> </w:t>
      </w:r>
    </w:p>
    <w:p w:rsidR="005D54D9" w:rsidRDefault="005D54D9" w:rsidP="005D54D9">
      <w:pPr>
        <w:spacing w:after="0" w:line="240" w:lineRule="auto"/>
        <w:ind w:firstLine="567"/>
        <w:jc w:val="both"/>
        <w:rPr>
          <w:rFonts w:ascii="Times New Roman" w:hAnsi="Times New Roman" w:cs="Times New Roman"/>
          <w:b/>
          <w:sz w:val="24"/>
          <w:szCs w:val="24"/>
          <w:lang w:val="uk-UA"/>
        </w:rPr>
      </w:pPr>
      <w:r w:rsidRPr="00160C14">
        <w:rPr>
          <w:rFonts w:ascii="Times New Roman" w:hAnsi="Times New Roman" w:cs="Times New Roman"/>
          <w:sz w:val="24"/>
          <w:szCs w:val="24"/>
          <w:lang w:val="uk-UA"/>
        </w:rPr>
        <w:t>На</w:t>
      </w:r>
      <w:r>
        <w:rPr>
          <w:rFonts w:ascii="Times New Roman" w:hAnsi="Times New Roman" w:cs="Times New Roman"/>
          <w:sz w:val="24"/>
          <w:szCs w:val="24"/>
          <w:lang w:val="uk-UA"/>
        </w:rPr>
        <w:t xml:space="preserve"> 2025 рік заплановано проведення конкурсу «Найкраща молодь Мирнограду» з нагоди відзначення Міжнародного Дня</w:t>
      </w:r>
      <w:r w:rsidRPr="00160C14">
        <w:rPr>
          <w:rFonts w:ascii="Times New Roman" w:hAnsi="Times New Roman" w:cs="Times New Roman"/>
          <w:sz w:val="24"/>
          <w:szCs w:val="24"/>
          <w:lang w:val="uk-UA"/>
        </w:rPr>
        <w:t xml:space="preserve"> молоді </w:t>
      </w:r>
      <w:r>
        <w:rPr>
          <w:rFonts w:ascii="Times New Roman" w:hAnsi="Times New Roman" w:cs="Times New Roman"/>
          <w:sz w:val="24"/>
          <w:szCs w:val="24"/>
          <w:lang w:val="uk-UA"/>
        </w:rPr>
        <w:t xml:space="preserve">в онлайн - форматі та </w:t>
      </w:r>
      <w:r w:rsidRPr="00160C14">
        <w:rPr>
          <w:rFonts w:ascii="Times New Roman" w:hAnsi="Times New Roman" w:cs="Times New Roman"/>
          <w:sz w:val="24"/>
          <w:szCs w:val="24"/>
          <w:lang w:val="uk-UA"/>
        </w:rPr>
        <w:t xml:space="preserve">планується </w:t>
      </w:r>
      <w:r>
        <w:rPr>
          <w:rFonts w:ascii="Times New Roman" w:hAnsi="Times New Roman" w:cs="Times New Roman"/>
          <w:sz w:val="24"/>
          <w:szCs w:val="24"/>
          <w:lang w:val="uk-UA"/>
        </w:rPr>
        <w:t>п</w:t>
      </w:r>
      <w:r w:rsidRPr="00160C14">
        <w:rPr>
          <w:rFonts w:ascii="Times New Roman" w:hAnsi="Times New Roman" w:cs="Times New Roman"/>
          <w:sz w:val="24"/>
          <w:szCs w:val="24"/>
          <w:lang w:val="uk-UA"/>
        </w:rPr>
        <w:t xml:space="preserve">ридбання подарунків </w:t>
      </w:r>
      <w:r>
        <w:rPr>
          <w:rFonts w:ascii="Times New Roman" w:hAnsi="Times New Roman" w:cs="Times New Roman"/>
          <w:sz w:val="24"/>
          <w:szCs w:val="24"/>
          <w:lang w:val="uk-UA"/>
        </w:rPr>
        <w:t>(л</w:t>
      </w:r>
      <w:r w:rsidRPr="007573D4">
        <w:rPr>
          <w:rFonts w:ascii="Times New Roman" w:hAnsi="Times New Roman" w:cs="Times New Roman"/>
          <w:sz w:val="24"/>
          <w:szCs w:val="24"/>
          <w:lang w:val="uk-UA"/>
        </w:rPr>
        <w:t>ампи настільні)  9 штук * 1200,00 грн. (вартість подарунка)  – 10 800,00 грн.</w:t>
      </w:r>
    </w:p>
    <w:p w:rsidR="005D54D9" w:rsidRDefault="005D54D9" w:rsidP="005D54D9">
      <w:pPr>
        <w:spacing w:after="0" w:line="240" w:lineRule="auto"/>
        <w:ind w:firstLine="567"/>
        <w:jc w:val="both"/>
        <w:rPr>
          <w:rFonts w:ascii="Times New Roman" w:hAnsi="Times New Roman" w:cs="Times New Roman"/>
          <w:sz w:val="24"/>
          <w:szCs w:val="24"/>
          <w:lang w:val="uk-UA"/>
        </w:rPr>
      </w:pPr>
      <w:r>
        <w:rPr>
          <w:rFonts w:ascii="Times New Roman" w:hAnsi="Times New Roman" w:cs="Times New Roman"/>
          <w:sz w:val="24"/>
          <w:szCs w:val="24"/>
          <w:lang w:val="uk-UA"/>
        </w:rPr>
        <w:t>На 2025</w:t>
      </w:r>
      <w:r w:rsidRPr="004A67DC">
        <w:rPr>
          <w:rFonts w:ascii="Times New Roman" w:hAnsi="Times New Roman" w:cs="Times New Roman"/>
          <w:sz w:val="24"/>
          <w:szCs w:val="24"/>
          <w:lang w:val="uk-UA"/>
        </w:rPr>
        <w:t xml:space="preserve"> рік планується придбання канцелярських виробів, буклетів, брошур для проведення лекцій, семінарів, тренінгів</w:t>
      </w:r>
      <w:r>
        <w:rPr>
          <w:rFonts w:ascii="Times New Roman" w:hAnsi="Times New Roman" w:cs="Times New Roman"/>
          <w:sz w:val="24"/>
          <w:szCs w:val="24"/>
          <w:lang w:val="uk-UA"/>
        </w:rPr>
        <w:t xml:space="preserve"> в онлайн-режимі: на загальну кількість 6 40</w:t>
      </w:r>
      <w:r w:rsidRPr="004A67DC">
        <w:rPr>
          <w:rFonts w:ascii="Times New Roman" w:hAnsi="Times New Roman" w:cs="Times New Roman"/>
          <w:sz w:val="24"/>
          <w:szCs w:val="24"/>
          <w:lang w:val="uk-UA"/>
        </w:rPr>
        <w:t xml:space="preserve">0, 00 грн. </w:t>
      </w:r>
      <w:r>
        <w:rPr>
          <w:rFonts w:ascii="Times New Roman" w:hAnsi="Times New Roman" w:cs="Times New Roman"/>
          <w:sz w:val="24"/>
          <w:szCs w:val="24"/>
          <w:lang w:val="uk-UA"/>
        </w:rPr>
        <w:t>00 коп.(Кошти міжнародних організацій</w:t>
      </w:r>
      <w:r w:rsidRPr="004A67DC">
        <w:rPr>
          <w:rFonts w:ascii="Times New Roman" w:hAnsi="Times New Roman" w:cs="Times New Roman"/>
          <w:sz w:val="24"/>
          <w:szCs w:val="24"/>
          <w:lang w:val="uk-UA"/>
        </w:rPr>
        <w:t xml:space="preserve"> для проведення заходу, в рамках Програми ООН із відновленням та розбудови миру, яку реалізують агенства ООН: Програма розвитку ООН (ПРООН) та Фонд ООН у галузі народонаселення (UNFPA).</w:t>
      </w:r>
    </w:p>
    <w:p w:rsidR="005D54D9" w:rsidRDefault="005D54D9" w:rsidP="005D54D9">
      <w:pPr>
        <w:spacing w:after="0" w:line="240" w:lineRule="auto"/>
        <w:ind w:firstLine="567"/>
        <w:jc w:val="both"/>
        <w:rPr>
          <w:rFonts w:ascii="Times New Roman" w:hAnsi="Times New Roman"/>
          <w:color w:val="000000" w:themeColor="text1"/>
          <w:sz w:val="24"/>
          <w:szCs w:val="24"/>
          <w:lang w:val="uk-UA"/>
        </w:rPr>
      </w:pPr>
      <w:r w:rsidRPr="00424477">
        <w:rPr>
          <w:rFonts w:ascii="Times New Roman" w:eastAsia="Times New Roman" w:hAnsi="Times New Roman" w:cs="Times New Roman"/>
          <w:sz w:val="24"/>
          <w:szCs w:val="24"/>
          <w:lang w:val="uk-UA"/>
        </w:rPr>
        <w:t xml:space="preserve">Міські програми щодо </w:t>
      </w:r>
      <w:r w:rsidRPr="00424477">
        <w:rPr>
          <w:rFonts w:ascii="Times New Roman" w:hAnsi="Times New Roman"/>
          <w:color w:val="000000" w:themeColor="text1"/>
          <w:sz w:val="24"/>
          <w:szCs w:val="24"/>
          <w:lang w:val="uk-UA"/>
        </w:rPr>
        <w:t>реалізації державн</w:t>
      </w:r>
      <w:r>
        <w:rPr>
          <w:rFonts w:ascii="Times New Roman" w:hAnsi="Times New Roman"/>
          <w:color w:val="000000" w:themeColor="text1"/>
          <w:sz w:val="24"/>
          <w:szCs w:val="24"/>
          <w:lang w:val="uk-UA"/>
        </w:rPr>
        <w:t xml:space="preserve">ої  молодіжної політики в Мирноградській міській територіальній громаді відсутні. </w:t>
      </w:r>
    </w:p>
    <w:p w:rsidR="005D54D9" w:rsidRPr="007F3F42" w:rsidRDefault="005D54D9" w:rsidP="00346A11">
      <w:pPr>
        <w:spacing w:after="0" w:line="240" w:lineRule="auto"/>
        <w:ind w:firstLine="567"/>
        <w:jc w:val="both"/>
        <w:rPr>
          <w:rFonts w:ascii="Times New Roman" w:hAnsi="Times New Roman"/>
          <w:b/>
          <w:color w:val="000000" w:themeColor="text1"/>
          <w:sz w:val="24"/>
          <w:szCs w:val="24"/>
          <w:lang w:val="uk-UA"/>
        </w:rPr>
      </w:pPr>
      <w:r w:rsidRPr="007F3F42">
        <w:rPr>
          <w:rFonts w:ascii="Times New Roman" w:hAnsi="Times New Roman"/>
          <w:b/>
          <w:color w:val="000000" w:themeColor="text1"/>
          <w:sz w:val="24"/>
          <w:szCs w:val="24"/>
          <w:lang w:val="uk-UA"/>
        </w:rPr>
        <w:t>Заходи щодо реалізації державної сімейної політики та соціальної підтримки багатодітних сімей.</w:t>
      </w:r>
    </w:p>
    <w:p w:rsidR="005D54D9" w:rsidRDefault="005D54D9" w:rsidP="005D54D9">
      <w:pPr>
        <w:spacing w:after="0" w:line="240" w:lineRule="auto"/>
        <w:ind w:firstLine="567"/>
        <w:jc w:val="both"/>
        <w:rPr>
          <w:rFonts w:ascii="Times New Roman" w:eastAsia="Times New Roman" w:hAnsi="Times New Roman" w:cs="Times New Roman"/>
          <w:sz w:val="24"/>
          <w:szCs w:val="24"/>
          <w:lang w:val="uk-UA"/>
        </w:rPr>
      </w:pPr>
      <w:r>
        <w:rPr>
          <w:rFonts w:ascii="Times New Roman" w:eastAsia="Times New Roman" w:hAnsi="Times New Roman" w:cs="Times New Roman"/>
          <w:color w:val="000000"/>
          <w:sz w:val="24"/>
          <w:szCs w:val="24"/>
          <w:lang w:val="uk-UA"/>
        </w:rPr>
        <w:t>Станом на 01.07.2024</w:t>
      </w:r>
      <w:r w:rsidRPr="00C379BB">
        <w:rPr>
          <w:rFonts w:ascii="Times New Roman" w:eastAsia="Times New Roman" w:hAnsi="Times New Roman" w:cs="Times New Roman"/>
          <w:color w:val="000000"/>
          <w:sz w:val="24"/>
          <w:szCs w:val="24"/>
          <w:lang w:val="uk-UA"/>
        </w:rPr>
        <w:t xml:space="preserve"> року на обліку багатодітних сімей Мирноградської міської територіальної громади у секторі у справах сім’ї та молоді «Відділу сім’ї, молоді та спорту Мирноградськ</w:t>
      </w:r>
      <w:r>
        <w:rPr>
          <w:rFonts w:ascii="Times New Roman" w:eastAsia="Times New Roman" w:hAnsi="Times New Roman" w:cs="Times New Roman"/>
          <w:color w:val="000000"/>
          <w:sz w:val="24"/>
          <w:szCs w:val="24"/>
          <w:lang w:val="uk-UA"/>
        </w:rPr>
        <w:t>ої міської ради» знаходяться 274 багатодітні сім</w:t>
      </w:r>
      <w:r w:rsidRPr="007607E8">
        <w:rPr>
          <w:rFonts w:ascii="Times New Roman" w:eastAsia="Times New Roman" w:hAnsi="Times New Roman" w:cs="Times New Roman"/>
          <w:color w:val="000000"/>
          <w:sz w:val="24"/>
          <w:szCs w:val="24"/>
          <w:lang w:val="uk-UA"/>
        </w:rPr>
        <w:t>’</w:t>
      </w:r>
      <w:r>
        <w:rPr>
          <w:rFonts w:ascii="Times New Roman" w:eastAsia="Times New Roman" w:hAnsi="Times New Roman" w:cs="Times New Roman"/>
          <w:color w:val="000000"/>
          <w:sz w:val="24"/>
          <w:szCs w:val="24"/>
          <w:lang w:val="uk-UA"/>
        </w:rPr>
        <w:t>ї</w:t>
      </w:r>
      <w:r w:rsidRPr="00C379BB">
        <w:rPr>
          <w:rFonts w:ascii="Times New Roman" w:eastAsia="Times New Roman" w:hAnsi="Times New Roman" w:cs="Times New Roman"/>
          <w:color w:val="000000"/>
          <w:sz w:val="24"/>
          <w:szCs w:val="24"/>
          <w:lang w:val="uk-UA"/>
        </w:rPr>
        <w:t xml:space="preserve">, </w:t>
      </w:r>
      <w:r>
        <w:rPr>
          <w:rFonts w:ascii="Times New Roman" w:eastAsia="Times New Roman" w:hAnsi="Times New Roman" w:cs="Times New Roman"/>
          <w:color w:val="000000"/>
          <w:sz w:val="24"/>
          <w:szCs w:val="24"/>
          <w:lang w:val="uk-UA"/>
        </w:rPr>
        <w:t xml:space="preserve">в яких виховується 936 </w:t>
      </w:r>
      <w:r w:rsidRPr="00C379BB">
        <w:rPr>
          <w:rFonts w:ascii="Times New Roman" w:eastAsia="Times New Roman" w:hAnsi="Times New Roman" w:cs="Times New Roman"/>
          <w:color w:val="000000"/>
          <w:sz w:val="24"/>
          <w:szCs w:val="24"/>
          <w:lang w:val="uk-UA"/>
        </w:rPr>
        <w:t xml:space="preserve">дітей. За </w:t>
      </w:r>
      <w:r>
        <w:rPr>
          <w:rFonts w:ascii="Times New Roman" w:eastAsia="Times New Roman" w:hAnsi="Times New Roman" w:cs="Times New Roman"/>
          <w:color w:val="000000"/>
          <w:sz w:val="24"/>
          <w:szCs w:val="24"/>
          <w:lang w:val="uk-UA"/>
        </w:rPr>
        <w:t>6 місяців 2024</w:t>
      </w:r>
      <w:r w:rsidRPr="00C379BB">
        <w:rPr>
          <w:rFonts w:ascii="Times New Roman" w:eastAsia="Times New Roman" w:hAnsi="Times New Roman" w:cs="Times New Roman"/>
          <w:color w:val="000000"/>
          <w:sz w:val="24"/>
          <w:szCs w:val="24"/>
          <w:lang w:val="uk-UA"/>
        </w:rPr>
        <w:t xml:space="preserve"> року «Відділом сім’ї, молоді та спорту Мирноградської міської ради» було </w:t>
      </w:r>
      <w:r>
        <w:rPr>
          <w:rFonts w:ascii="Times New Roman" w:eastAsia="Times New Roman" w:hAnsi="Times New Roman" w:cs="Times New Roman"/>
          <w:sz w:val="24"/>
          <w:szCs w:val="24"/>
          <w:lang w:val="uk-UA"/>
        </w:rPr>
        <w:t>видано 11 посвідчень</w:t>
      </w:r>
      <w:r w:rsidRPr="00C379BB">
        <w:rPr>
          <w:rFonts w:ascii="Times New Roman" w:eastAsia="Times New Roman" w:hAnsi="Times New Roman" w:cs="Times New Roman"/>
          <w:sz w:val="24"/>
          <w:szCs w:val="24"/>
          <w:lang w:val="uk-UA"/>
        </w:rPr>
        <w:t xml:space="preserve"> </w:t>
      </w:r>
      <w:r>
        <w:rPr>
          <w:rFonts w:ascii="Times New Roman" w:eastAsia="Times New Roman" w:hAnsi="Times New Roman" w:cs="Times New Roman"/>
          <w:sz w:val="24"/>
          <w:szCs w:val="24"/>
          <w:lang w:val="uk-UA"/>
        </w:rPr>
        <w:t>батькам багатодітної сім’ї та 19 посвідчень</w:t>
      </w:r>
      <w:r w:rsidRPr="00C379BB">
        <w:rPr>
          <w:rFonts w:ascii="Times New Roman" w:eastAsia="Times New Roman" w:hAnsi="Times New Roman" w:cs="Times New Roman"/>
          <w:sz w:val="24"/>
          <w:szCs w:val="24"/>
          <w:lang w:val="uk-UA"/>
        </w:rPr>
        <w:t xml:space="preserve"> дитини з багатодітної сім’ї. </w:t>
      </w:r>
    </w:p>
    <w:p w:rsidR="005D54D9" w:rsidRDefault="005D54D9" w:rsidP="007573D4">
      <w:pPr>
        <w:spacing w:after="0" w:line="240" w:lineRule="auto"/>
        <w:ind w:firstLine="567"/>
        <w:jc w:val="both"/>
        <w:rPr>
          <w:rFonts w:ascii="Times New Roman" w:hAnsi="Times New Roman"/>
          <w:sz w:val="24"/>
          <w:szCs w:val="24"/>
          <w:lang w:val="uk-UA"/>
        </w:rPr>
      </w:pPr>
      <w:r>
        <w:rPr>
          <w:rFonts w:ascii="Times New Roman" w:eastAsia="Times New Roman" w:hAnsi="Times New Roman" w:cs="Times New Roman"/>
          <w:sz w:val="24"/>
          <w:szCs w:val="24"/>
          <w:lang w:val="uk-UA"/>
        </w:rPr>
        <w:t xml:space="preserve">02 листопада </w:t>
      </w:r>
      <w:r w:rsidRPr="00F10856">
        <w:rPr>
          <w:rFonts w:ascii="Times New Roman" w:eastAsia="Times New Roman" w:hAnsi="Times New Roman" w:cs="Times New Roman"/>
          <w:sz w:val="24"/>
          <w:szCs w:val="24"/>
          <w:lang w:val="uk-UA"/>
        </w:rPr>
        <w:t>2022</w:t>
      </w:r>
      <w:r>
        <w:rPr>
          <w:rFonts w:ascii="Times New Roman" w:eastAsia="Times New Roman" w:hAnsi="Times New Roman" w:cs="Times New Roman"/>
          <w:sz w:val="24"/>
          <w:szCs w:val="24"/>
          <w:lang w:val="uk-UA"/>
        </w:rPr>
        <w:t xml:space="preserve"> року від </w:t>
      </w:r>
      <w:r w:rsidRPr="00C379BB">
        <w:rPr>
          <w:rFonts w:ascii="Times New Roman" w:eastAsia="Times New Roman" w:hAnsi="Times New Roman" w:cs="Times New Roman"/>
          <w:sz w:val="24"/>
          <w:szCs w:val="24"/>
          <w:lang w:val="uk-UA"/>
        </w:rPr>
        <w:t>Управління сім’ї, молоді та масових заходів національно-патріотичного виховання Донецької облдержадміністрації</w:t>
      </w:r>
      <w:r>
        <w:rPr>
          <w:rFonts w:ascii="Times New Roman" w:eastAsia="Times New Roman" w:hAnsi="Times New Roman" w:cs="Times New Roman"/>
          <w:sz w:val="24"/>
          <w:szCs w:val="24"/>
          <w:lang w:val="uk-UA"/>
        </w:rPr>
        <w:t xml:space="preserve"> були отримані посвідчення «Відділом сім’ї, молоді та спорту Мирноградської міської ради» кошті, </w:t>
      </w:r>
      <w:r w:rsidRPr="00F10856">
        <w:rPr>
          <w:rFonts w:ascii="Times New Roman" w:eastAsia="Times New Roman" w:hAnsi="Times New Roman" w:cs="Times New Roman"/>
          <w:sz w:val="24"/>
          <w:szCs w:val="24"/>
          <w:lang w:val="uk-UA"/>
        </w:rPr>
        <w:t>за</w:t>
      </w:r>
      <w:r>
        <w:rPr>
          <w:rFonts w:ascii="Times New Roman" w:eastAsia="Times New Roman" w:hAnsi="Times New Roman" w:cs="Times New Roman"/>
          <w:sz w:val="24"/>
          <w:szCs w:val="24"/>
          <w:lang w:val="uk-UA"/>
        </w:rPr>
        <w:t xml:space="preserve"> які були перераховані у 2021 році у розмірі 5000,00 грн. 15.05.2023 року від Управління сім’ї молоді та МЗНПВ Донецької області ОДА на безоплатній основі отримані бланки посвідчень батьків багатодітної сім’ї та посвідчень дитини багатодітної сім’ї на суму 5025 грн. 00 коп. На 2024</w:t>
      </w:r>
      <w:r w:rsidRPr="00C379BB">
        <w:rPr>
          <w:rFonts w:ascii="Times New Roman" w:eastAsia="Times New Roman" w:hAnsi="Times New Roman" w:cs="Times New Roman"/>
          <w:sz w:val="24"/>
          <w:szCs w:val="24"/>
          <w:lang w:val="uk-UA"/>
        </w:rPr>
        <w:t xml:space="preserve"> рік для виготовлення посвідчень затв</w:t>
      </w:r>
      <w:r>
        <w:rPr>
          <w:rFonts w:ascii="Times New Roman" w:eastAsia="Times New Roman" w:hAnsi="Times New Roman" w:cs="Times New Roman"/>
          <w:sz w:val="24"/>
          <w:szCs w:val="24"/>
          <w:lang w:val="uk-UA"/>
        </w:rPr>
        <w:t>ерджена сума у розмірі 9300</w:t>
      </w:r>
      <w:r w:rsidRPr="00C379BB">
        <w:rPr>
          <w:rFonts w:ascii="Times New Roman" w:eastAsia="Times New Roman" w:hAnsi="Times New Roman" w:cs="Times New Roman"/>
          <w:sz w:val="24"/>
          <w:szCs w:val="24"/>
          <w:lang w:val="uk-UA"/>
        </w:rPr>
        <w:t>,00 грн.</w:t>
      </w:r>
      <w:r>
        <w:rPr>
          <w:rFonts w:ascii="Times New Roman" w:eastAsia="Times New Roman" w:hAnsi="Times New Roman" w:cs="Times New Roman"/>
          <w:sz w:val="24"/>
          <w:szCs w:val="24"/>
          <w:lang w:val="uk-UA"/>
        </w:rPr>
        <w:t xml:space="preserve"> У березні 2024 року була надана потреба у посвідченнях багатодітних сімей та посвідченнях дитини багатодітної сім’ї до Управління сім’ї молоді та МЗНПВ Донецької області ОДА.</w:t>
      </w:r>
      <w:r w:rsidR="007573D4">
        <w:rPr>
          <w:rFonts w:ascii="Times New Roman" w:hAnsi="Times New Roman"/>
          <w:sz w:val="24"/>
          <w:szCs w:val="24"/>
          <w:lang w:val="uk-UA"/>
        </w:rPr>
        <w:t xml:space="preserve"> </w:t>
      </w:r>
      <w:r>
        <w:rPr>
          <w:rFonts w:ascii="Times New Roman" w:hAnsi="Times New Roman"/>
          <w:sz w:val="24"/>
          <w:szCs w:val="24"/>
          <w:lang w:val="uk-UA"/>
        </w:rPr>
        <w:t xml:space="preserve">У 2025 році потреба у посвідченнях </w:t>
      </w:r>
      <w:r>
        <w:rPr>
          <w:rFonts w:ascii="Times New Roman" w:eastAsia="Times New Roman" w:hAnsi="Times New Roman" w:cs="Times New Roman"/>
          <w:sz w:val="24"/>
          <w:szCs w:val="24"/>
          <w:lang w:val="uk-UA"/>
        </w:rPr>
        <w:t>багатодітних сімей та посвідченнях дитини багатодітної сім’ї</w:t>
      </w:r>
      <w:r>
        <w:rPr>
          <w:rFonts w:ascii="Times New Roman" w:hAnsi="Times New Roman"/>
          <w:sz w:val="24"/>
          <w:szCs w:val="24"/>
          <w:lang w:val="uk-UA"/>
        </w:rPr>
        <w:t xml:space="preserve"> відсутня.</w:t>
      </w:r>
    </w:p>
    <w:p w:rsidR="005D54D9" w:rsidRPr="00597CA0" w:rsidRDefault="005D54D9" w:rsidP="005D54D9">
      <w:pPr>
        <w:spacing w:after="0" w:line="240" w:lineRule="auto"/>
        <w:ind w:firstLine="567"/>
        <w:jc w:val="both"/>
        <w:rPr>
          <w:rFonts w:ascii="Times New Roman" w:hAnsi="Times New Roman"/>
          <w:color w:val="000000" w:themeColor="text1"/>
          <w:sz w:val="24"/>
          <w:szCs w:val="24"/>
        </w:rPr>
      </w:pPr>
      <w:r>
        <w:rPr>
          <w:rFonts w:ascii="Times New Roman" w:hAnsi="Times New Roman"/>
          <w:color w:val="000000" w:themeColor="text1"/>
          <w:sz w:val="24"/>
          <w:szCs w:val="24"/>
          <w:lang w:val="uk-UA"/>
        </w:rPr>
        <w:lastRenderedPageBreak/>
        <w:t>Протягом 2024 року багатодітні сім</w:t>
      </w:r>
      <w:r w:rsidRPr="00597CA0">
        <w:rPr>
          <w:rFonts w:ascii="Times New Roman" w:hAnsi="Times New Roman"/>
          <w:color w:val="000000" w:themeColor="text1"/>
          <w:sz w:val="24"/>
          <w:szCs w:val="24"/>
        </w:rPr>
        <w:t>’</w:t>
      </w:r>
      <w:r>
        <w:rPr>
          <w:rFonts w:ascii="Times New Roman" w:hAnsi="Times New Roman"/>
          <w:color w:val="000000" w:themeColor="text1"/>
          <w:sz w:val="24"/>
          <w:szCs w:val="24"/>
          <w:lang w:val="uk-UA"/>
        </w:rPr>
        <w:t>ї отримали наступну гуманітарну допомогу:</w:t>
      </w:r>
    </w:p>
    <w:p w:rsidR="005D54D9" w:rsidRDefault="005D54D9" w:rsidP="005D54D9">
      <w:pPr>
        <w:spacing w:after="0" w:line="240" w:lineRule="auto"/>
        <w:ind w:firstLine="567"/>
        <w:jc w:val="both"/>
        <w:rPr>
          <w:rFonts w:ascii="Times New Roman" w:hAnsi="Times New Roman"/>
          <w:color w:val="000000" w:themeColor="text1"/>
          <w:sz w:val="24"/>
          <w:szCs w:val="24"/>
          <w:lang w:val="uk-UA"/>
        </w:rPr>
      </w:pPr>
      <w:r>
        <w:rPr>
          <w:rFonts w:ascii="Times New Roman" w:hAnsi="Times New Roman"/>
          <w:color w:val="000000" w:themeColor="text1"/>
          <w:sz w:val="24"/>
          <w:szCs w:val="24"/>
          <w:lang w:val="uk-UA"/>
        </w:rPr>
        <w:t>05.01.2024 - 13 багатодітних сімей від БФ «ПАМАГАЄМ» отримали обігрівачі, простирадла, ліхтарі, павербанки, термоси, свічки.</w:t>
      </w:r>
    </w:p>
    <w:p w:rsidR="005D54D9" w:rsidRDefault="005D54D9" w:rsidP="005D54D9">
      <w:pPr>
        <w:spacing w:after="0" w:line="240" w:lineRule="auto"/>
        <w:ind w:firstLine="567"/>
        <w:jc w:val="both"/>
        <w:rPr>
          <w:rFonts w:ascii="Times New Roman" w:hAnsi="Times New Roman"/>
          <w:color w:val="000000"/>
          <w:sz w:val="24"/>
          <w:szCs w:val="24"/>
          <w:lang w:val="uk-UA"/>
        </w:rPr>
      </w:pPr>
      <w:r>
        <w:rPr>
          <w:rFonts w:ascii="Times New Roman" w:hAnsi="Times New Roman"/>
          <w:color w:val="000000" w:themeColor="text1"/>
          <w:sz w:val="24"/>
          <w:szCs w:val="24"/>
          <w:lang w:val="uk-UA"/>
        </w:rPr>
        <w:t xml:space="preserve">05.04.2024 - 57 багатодітних родин отримали продуктові набори від </w:t>
      </w:r>
      <w:r>
        <w:rPr>
          <w:rFonts w:ascii="Times New Roman" w:hAnsi="Times New Roman"/>
          <w:color w:val="000000"/>
          <w:sz w:val="24"/>
          <w:szCs w:val="24"/>
          <w:lang w:val="uk-UA"/>
        </w:rPr>
        <w:t xml:space="preserve">Фонду Howard G. </w:t>
      </w:r>
      <w:r>
        <w:rPr>
          <w:rFonts w:ascii="Times New Roman" w:hAnsi="Times New Roman"/>
          <w:color w:val="000000"/>
          <w:sz w:val="24"/>
          <w:szCs w:val="24"/>
          <w:lang w:val="en-US"/>
        </w:rPr>
        <w:t>BUFFET</w:t>
      </w:r>
      <w:r w:rsidRPr="00942A64">
        <w:rPr>
          <w:rFonts w:ascii="Times New Roman" w:hAnsi="Times New Roman"/>
          <w:color w:val="000000"/>
          <w:sz w:val="24"/>
          <w:szCs w:val="24"/>
          <w:lang w:val="uk-UA"/>
        </w:rPr>
        <w:t>/ГО</w:t>
      </w:r>
      <w:r>
        <w:rPr>
          <w:rFonts w:ascii="Times New Roman" w:hAnsi="Times New Roman"/>
          <w:color w:val="000000"/>
          <w:sz w:val="24"/>
          <w:szCs w:val="24"/>
          <w:lang w:val="uk-UA"/>
        </w:rPr>
        <w:t xml:space="preserve"> «</w:t>
      </w:r>
      <w:r>
        <w:rPr>
          <w:rFonts w:ascii="Times New Roman" w:hAnsi="Times New Roman"/>
          <w:color w:val="000000" w:themeColor="text1"/>
          <w:sz w:val="24"/>
          <w:szCs w:val="24"/>
          <w:lang w:val="uk-UA"/>
        </w:rPr>
        <w:t xml:space="preserve"> </w:t>
      </w:r>
      <w:r>
        <w:rPr>
          <w:rFonts w:ascii="Times New Roman" w:hAnsi="Times New Roman"/>
          <w:color w:val="000000"/>
          <w:sz w:val="24"/>
          <w:szCs w:val="24"/>
          <w:lang w:val="uk-UA"/>
        </w:rPr>
        <w:t>Фонд «Якість життя»;</w:t>
      </w:r>
    </w:p>
    <w:p w:rsidR="005D54D9" w:rsidRPr="008F47A5" w:rsidRDefault="005D54D9" w:rsidP="005D54D9">
      <w:pPr>
        <w:spacing w:after="0" w:line="240" w:lineRule="auto"/>
        <w:ind w:firstLine="567"/>
        <w:jc w:val="both"/>
        <w:rPr>
          <w:rFonts w:ascii="Times New Roman" w:hAnsi="Times New Roman"/>
          <w:color w:val="000000" w:themeColor="text1"/>
          <w:sz w:val="24"/>
          <w:szCs w:val="24"/>
          <w:lang w:val="uk-UA"/>
        </w:rPr>
      </w:pPr>
      <w:r>
        <w:rPr>
          <w:rFonts w:ascii="Times New Roman" w:hAnsi="Times New Roman"/>
          <w:color w:val="000000" w:themeColor="text1"/>
          <w:sz w:val="24"/>
          <w:szCs w:val="24"/>
          <w:lang w:val="uk-UA"/>
        </w:rPr>
        <w:t>29.04.2024 - багатодітні сім</w:t>
      </w:r>
      <w:r w:rsidRPr="00B71548">
        <w:rPr>
          <w:rFonts w:ascii="Times New Roman" w:hAnsi="Times New Roman"/>
          <w:color w:val="000000" w:themeColor="text1"/>
          <w:sz w:val="24"/>
          <w:szCs w:val="24"/>
        </w:rPr>
        <w:t>’</w:t>
      </w:r>
      <w:r>
        <w:rPr>
          <w:rFonts w:ascii="Times New Roman" w:hAnsi="Times New Roman"/>
          <w:color w:val="000000" w:themeColor="text1"/>
          <w:sz w:val="24"/>
          <w:szCs w:val="24"/>
          <w:lang w:val="uk-UA"/>
        </w:rPr>
        <w:t>ї отримали продуктові набори у кількості 38 шт. від ГО « Янголи спасіння»;</w:t>
      </w:r>
    </w:p>
    <w:p w:rsidR="005D54D9" w:rsidRDefault="005D54D9" w:rsidP="005D54D9">
      <w:pPr>
        <w:spacing w:after="0" w:line="240" w:lineRule="auto"/>
        <w:ind w:firstLine="567"/>
        <w:jc w:val="both"/>
        <w:rPr>
          <w:rFonts w:ascii="Times New Roman" w:hAnsi="Times New Roman"/>
          <w:color w:val="000000" w:themeColor="text1"/>
          <w:sz w:val="24"/>
          <w:szCs w:val="24"/>
          <w:lang w:val="uk-UA"/>
        </w:rPr>
      </w:pPr>
      <w:r>
        <w:rPr>
          <w:rFonts w:ascii="Times New Roman" w:hAnsi="Times New Roman"/>
          <w:color w:val="000000" w:themeColor="text1"/>
          <w:sz w:val="24"/>
          <w:szCs w:val="24"/>
          <w:lang w:val="uk-UA"/>
        </w:rPr>
        <w:t>30.04.2024 – 5 багатодітних родин</w:t>
      </w:r>
      <w:r w:rsidRPr="00B71548">
        <w:rPr>
          <w:rFonts w:ascii="Times New Roman" w:hAnsi="Times New Roman"/>
          <w:color w:val="000000" w:themeColor="text1"/>
          <w:sz w:val="24"/>
          <w:szCs w:val="24"/>
        </w:rPr>
        <w:t xml:space="preserve"> отримали </w:t>
      </w:r>
      <w:r>
        <w:rPr>
          <w:rFonts w:ascii="Times New Roman" w:hAnsi="Times New Roman"/>
          <w:color w:val="000000" w:themeColor="text1"/>
          <w:sz w:val="24"/>
          <w:szCs w:val="24"/>
          <w:lang w:val="uk-UA"/>
        </w:rPr>
        <w:t>памперси у кількісті 10 уп.</w:t>
      </w:r>
    </w:p>
    <w:p w:rsidR="005D54D9" w:rsidRDefault="005D54D9" w:rsidP="005D54D9">
      <w:pPr>
        <w:spacing w:after="0" w:line="240" w:lineRule="auto"/>
        <w:ind w:firstLine="567"/>
        <w:jc w:val="both"/>
        <w:rPr>
          <w:rFonts w:ascii="Times New Roman" w:hAnsi="Times New Roman"/>
          <w:color w:val="000000" w:themeColor="text1"/>
          <w:sz w:val="24"/>
          <w:szCs w:val="24"/>
          <w:lang w:val="uk-UA"/>
        </w:rPr>
      </w:pPr>
      <w:r>
        <w:rPr>
          <w:rFonts w:ascii="Times New Roman" w:hAnsi="Times New Roman"/>
          <w:color w:val="000000" w:themeColor="text1"/>
          <w:sz w:val="24"/>
          <w:szCs w:val="24"/>
          <w:lang w:val="uk-UA"/>
        </w:rPr>
        <w:t>12.06.2024 – гігієнічні набори від БФ «ПАМАГАЄМ» у кількості 90 шт.</w:t>
      </w:r>
    </w:p>
    <w:p w:rsidR="005D54D9" w:rsidRDefault="005D54D9" w:rsidP="005D54D9">
      <w:pPr>
        <w:spacing w:after="0" w:line="240" w:lineRule="auto"/>
        <w:ind w:firstLine="567"/>
        <w:jc w:val="both"/>
        <w:rPr>
          <w:rFonts w:ascii="Times New Roman" w:hAnsi="Times New Roman"/>
          <w:color w:val="000000" w:themeColor="text1"/>
          <w:sz w:val="24"/>
          <w:szCs w:val="24"/>
          <w:lang w:val="uk-UA"/>
        </w:rPr>
      </w:pPr>
      <w:r>
        <w:rPr>
          <w:rFonts w:ascii="Times New Roman" w:hAnsi="Times New Roman"/>
          <w:color w:val="000000" w:themeColor="text1"/>
          <w:sz w:val="24"/>
          <w:szCs w:val="24"/>
          <w:lang w:val="uk-UA"/>
        </w:rPr>
        <w:t>19.07.2024 – гігієнічні набори від БФ «ПАМАГАЄМ» у кількості 70 шт.</w:t>
      </w:r>
    </w:p>
    <w:p w:rsidR="005D54D9" w:rsidRPr="00976F52" w:rsidRDefault="005D54D9" w:rsidP="005D54D9">
      <w:pPr>
        <w:spacing w:after="0" w:line="240" w:lineRule="auto"/>
        <w:ind w:firstLine="567"/>
        <w:jc w:val="both"/>
        <w:rPr>
          <w:rFonts w:ascii="Times New Roman" w:eastAsia="Times New Roman" w:hAnsi="Times New Roman" w:cs="Times New Roman"/>
          <w:color w:val="000000"/>
          <w:sz w:val="24"/>
          <w:szCs w:val="24"/>
          <w:lang w:val="uk-UA"/>
        </w:rPr>
      </w:pPr>
      <w:r>
        <w:rPr>
          <w:rFonts w:ascii="Times New Roman" w:hAnsi="Times New Roman"/>
          <w:color w:val="000000" w:themeColor="text1"/>
          <w:sz w:val="24"/>
          <w:szCs w:val="24"/>
          <w:lang w:val="uk-UA"/>
        </w:rPr>
        <w:t>Проводилися</w:t>
      </w:r>
      <w:r w:rsidRPr="007F3F42">
        <w:rPr>
          <w:rFonts w:ascii="Times New Roman" w:hAnsi="Times New Roman"/>
          <w:color w:val="000000" w:themeColor="text1"/>
          <w:sz w:val="24"/>
          <w:szCs w:val="24"/>
          <w:lang w:val="uk-UA"/>
        </w:rPr>
        <w:t xml:space="preserve"> заходи щодо обов’язкової евакуації багатодітних сімей Мирноградської міської територіальної громади у  безпечні райони країни.</w:t>
      </w:r>
    </w:p>
    <w:p w:rsidR="007573D4" w:rsidRDefault="005D54D9" w:rsidP="007573D4">
      <w:pPr>
        <w:spacing w:after="0" w:line="240" w:lineRule="auto"/>
        <w:ind w:firstLine="567"/>
        <w:jc w:val="both"/>
        <w:rPr>
          <w:rFonts w:ascii="Times New Roman" w:hAnsi="Times New Roman"/>
          <w:sz w:val="24"/>
          <w:szCs w:val="24"/>
          <w:lang w:val="uk-UA"/>
        </w:rPr>
      </w:pPr>
      <w:r>
        <w:rPr>
          <w:rFonts w:ascii="Times New Roman" w:hAnsi="Times New Roman"/>
          <w:sz w:val="24"/>
          <w:szCs w:val="24"/>
          <w:lang w:val="uk-UA"/>
        </w:rPr>
        <w:t>За 9</w:t>
      </w:r>
      <w:r>
        <w:rPr>
          <w:rFonts w:ascii="Times New Roman" w:eastAsia="Times New Roman" w:hAnsi="Times New Roman" w:cs="Times New Roman"/>
          <w:sz w:val="24"/>
          <w:szCs w:val="24"/>
          <w:lang w:val="uk-UA"/>
        </w:rPr>
        <w:t xml:space="preserve"> місяців 2</w:t>
      </w:r>
      <w:r>
        <w:rPr>
          <w:rFonts w:ascii="Times New Roman" w:hAnsi="Times New Roman"/>
          <w:sz w:val="24"/>
          <w:szCs w:val="24"/>
          <w:lang w:val="uk-UA"/>
        </w:rPr>
        <w:t>024 року всього взяли участь у 3 – онлайн-</w:t>
      </w:r>
      <w:r>
        <w:rPr>
          <w:rFonts w:ascii="Times New Roman" w:eastAsia="Times New Roman" w:hAnsi="Times New Roman" w:cs="Times New Roman"/>
          <w:sz w:val="24"/>
          <w:szCs w:val="24"/>
          <w:lang w:val="uk-UA"/>
        </w:rPr>
        <w:t xml:space="preserve"> заходах</w:t>
      </w:r>
      <w:r>
        <w:rPr>
          <w:rFonts w:ascii="Times New Roman" w:hAnsi="Times New Roman"/>
          <w:sz w:val="24"/>
          <w:szCs w:val="24"/>
          <w:lang w:val="uk-UA"/>
        </w:rPr>
        <w:t xml:space="preserve"> та в 8</w:t>
      </w:r>
      <w:r>
        <w:rPr>
          <w:rFonts w:ascii="Times New Roman" w:eastAsia="Times New Roman" w:hAnsi="Times New Roman" w:cs="Times New Roman"/>
          <w:sz w:val="24"/>
          <w:szCs w:val="24"/>
          <w:lang w:val="uk-UA"/>
        </w:rPr>
        <w:t xml:space="preserve"> – офлайн заходах. Кошти не залучались.</w:t>
      </w:r>
      <w:r w:rsidR="007573D4">
        <w:rPr>
          <w:rFonts w:ascii="Times New Roman" w:hAnsi="Times New Roman"/>
          <w:sz w:val="24"/>
          <w:szCs w:val="24"/>
          <w:lang w:val="uk-UA"/>
        </w:rPr>
        <w:t xml:space="preserve"> </w:t>
      </w:r>
    </w:p>
    <w:p w:rsidR="005D54D9" w:rsidRPr="007573D4" w:rsidRDefault="005D54D9" w:rsidP="007573D4">
      <w:pPr>
        <w:spacing w:after="0" w:line="240" w:lineRule="auto"/>
        <w:ind w:firstLine="567"/>
        <w:jc w:val="both"/>
        <w:rPr>
          <w:rFonts w:ascii="Times New Roman" w:hAnsi="Times New Roman"/>
          <w:sz w:val="24"/>
          <w:szCs w:val="24"/>
          <w:lang w:val="uk-UA"/>
        </w:rPr>
      </w:pPr>
      <w:r w:rsidRPr="00976F52">
        <w:rPr>
          <w:rFonts w:ascii="Times New Roman" w:hAnsi="Times New Roman" w:cs="Times New Roman"/>
          <w:sz w:val="24"/>
          <w:szCs w:val="24"/>
          <w:lang w:val="uk-UA"/>
        </w:rPr>
        <w:t>На 2025 рік на реалізацію сімейної політики в Мирноградській міській територіальній громаді планується</w:t>
      </w:r>
      <w:r>
        <w:rPr>
          <w:rFonts w:ascii="Times New Roman" w:hAnsi="Times New Roman" w:cs="Times New Roman"/>
          <w:sz w:val="24"/>
          <w:szCs w:val="24"/>
          <w:lang w:val="uk-UA"/>
        </w:rPr>
        <w:t xml:space="preserve"> проведення наступних конкурсів в онлайн - режимі, а саме:</w:t>
      </w:r>
    </w:p>
    <w:p w:rsidR="005D54D9" w:rsidRPr="00976F52" w:rsidRDefault="005D54D9" w:rsidP="005D54D9">
      <w:pPr>
        <w:spacing w:after="0" w:line="240" w:lineRule="auto"/>
        <w:ind w:firstLine="567"/>
        <w:jc w:val="both"/>
        <w:rPr>
          <w:rFonts w:ascii="Times New Roman" w:eastAsia="Times New Roman" w:hAnsi="Times New Roman" w:cs="Times New Roman"/>
          <w:b/>
          <w:sz w:val="24"/>
          <w:szCs w:val="24"/>
          <w:lang w:val="uk-UA"/>
        </w:rPr>
      </w:pPr>
      <w:r>
        <w:rPr>
          <w:rFonts w:ascii="Times New Roman" w:eastAsia="Times New Roman" w:hAnsi="Times New Roman" w:cs="Times New Roman"/>
          <w:sz w:val="24"/>
          <w:szCs w:val="24"/>
          <w:lang w:val="uk-UA"/>
        </w:rPr>
        <w:t xml:space="preserve">придбання подарунків для багатодітних сімей до конкурсу «Таланти багатодітної родини» з нагоди відзначення Міжнародного Дня </w:t>
      </w:r>
      <w:r w:rsidRPr="00976F52">
        <w:rPr>
          <w:rFonts w:ascii="Times New Roman" w:eastAsia="Times New Roman" w:hAnsi="Times New Roman" w:cs="Times New Roman"/>
          <w:sz w:val="24"/>
          <w:szCs w:val="24"/>
          <w:lang w:val="uk-UA"/>
        </w:rPr>
        <w:t>сім’ї т</w:t>
      </w:r>
      <w:r>
        <w:rPr>
          <w:rFonts w:ascii="Times New Roman" w:eastAsia="Times New Roman" w:hAnsi="Times New Roman" w:cs="Times New Roman"/>
          <w:sz w:val="24"/>
          <w:szCs w:val="24"/>
          <w:lang w:val="uk-UA"/>
        </w:rPr>
        <w:t>а Дня матері</w:t>
      </w:r>
      <w:r w:rsidRPr="00976F52">
        <w:rPr>
          <w:rFonts w:ascii="Times New Roman" w:eastAsia="Times New Roman" w:hAnsi="Times New Roman" w:cs="Times New Roman"/>
          <w:sz w:val="24"/>
          <w:szCs w:val="24"/>
          <w:lang w:val="uk-UA"/>
        </w:rPr>
        <w:t xml:space="preserve"> </w:t>
      </w:r>
      <w:r>
        <w:rPr>
          <w:rFonts w:ascii="Times New Roman" w:eastAsia="Times New Roman" w:hAnsi="Times New Roman" w:cs="Times New Roman"/>
          <w:sz w:val="24"/>
          <w:szCs w:val="24"/>
          <w:lang w:val="uk-UA"/>
        </w:rPr>
        <w:t>(придбання соковитскачів) 5 сімей * 180</w:t>
      </w:r>
      <w:r w:rsidRPr="00976F52">
        <w:rPr>
          <w:rFonts w:ascii="Times New Roman" w:eastAsia="Times New Roman" w:hAnsi="Times New Roman" w:cs="Times New Roman"/>
          <w:sz w:val="24"/>
          <w:szCs w:val="24"/>
          <w:lang w:val="uk-UA"/>
        </w:rPr>
        <w:t>0,00 грн.</w:t>
      </w:r>
      <w:r>
        <w:rPr>
          <w:rFonts w:ascii="Times New Roman" w:eastAsia="Times New Roman" w:hAnsi="Times New Roman" w:cs="Times New Roman"/>
          <w:sz w:val="24"/>
          <w:szCs w:val="24"/>
          <w:lang w:val="uk-UA"/>
        </w:rPr>
        <w:t xml:space="preserve">(вартість подарунка) </w:t>
      </w:r>
      <w:r w:rsidRPr="00976F52">
        <w:rPr>
          <w:rFonts w:ascii="Times New Roman" w:eastAsia="Times New Roman" w:hAnsi="Times New Roman" w:cs="Times New Roman"/>
          <w:sz w:val="24"/>
          <w:szCs w:val="24"/>
          <w:lang w:val="uk-UA"/>
        </w:rPr>
        <w:t xml:space="preserve"> – </w:t>
      </w:r>
      <w:r>
        <w:rPr>
          <w:rFonts w:ascii="Times New Roman" w:eastAsia="Times New Roman" w:hAnsi="Times New Roman" w:cs="Times New Roman"/>
          <w:b/>
          <w:sz w:val="24"/>
          <w:szCs w:val="24"/>
          <w:lang w:val="uk-UA"/>
        </w:rPr>
        <w:t>9000</w:t>
      </w:r>
      <w:r w:rsidRPr="00976F52">
        <w:rPr>
          <w:rFonts w:ascii="Times New Roman" w:eastAsia="Times New Roman" w:hAnsi="Times New Roman" w:cs="Times New Roman"/>
          <w:b/>
          <w:sz w:val="24"/>
          <w:szCs w:val="24"/>
          <w:lang w:val="uk-UA"/>
        </w:rPr>
        <w:t>,00 грн.</w:t>
      </w:r>
    </w:p>
    <w:p w:rsidR="005D54D9" w:rsidRPr="00976F52" w:rsidRDefault="005D54D9" w:rsidP="005D54D9">
      <w:pPr>
        <w:spacing w:after="0" w:line="240" w:lineRule="auto"/>
        <w:ind w:firstLine="567"/>
        <w:jc w:val="both"/>
        <w:rPr>
          <w:rFonts w:ascii="Times New Roman" w:hAnsi="Times New Roman" w:cs="Times New Roman"/>
          <w:sz w:val="24"/>
          <w:szCs w:val="24"/>
          <w:lang w:val="uk-UA"/>
        </w:rPr>
      </w:pPr>
      <w:r>
        <w:rPr>
          <w:rFonts w:ascii="Times New Roman" w:hAnsi="Times New Roman" w:cs="Times New Roman"/>
          <w:sz w:val="24"/>
          <w:szCs w:val="24"/>
          <w:lang w:val="uk-UA"/>
        </w:rPr>
        <w:t>п</w:t>
      </w:r>
      <w:r w:rsidRPr="00976F52">
        <w:rPr>
          <w:rFonts w:ascii="Times New Roman" w:hAnsi="Times New Roman" w:cs="Times New Roman"/>
          <w:sz w:val="24"/>
          <w:szCs w:val="24"/>
          <w:lang w:val="uk-UA"/>
        </w:rPr>
        <w:t>ридбання п</w:t>
      </w:r>
      <w:r>
        <w:rPr>
          <w:rFonts w:ascii="Times New Roman" w:hAnsi="Times New Roman" w:cs="Times New Roman"/>
          <w:sz w:val="24"/>
          <w:szCs w:val="24"/>
          <w:lang w:val="uk-UA"/>
        </w:rPr>
        <w:t xml:space="preserve">одарунків для дітей до конкурсу «Лист Святому Миколаю» </w:t>
      </w:r>
      <w:r w:rsidRPr="00976F52">
        <w:rPr>
          <w:rFonts w:ascii="Times New Roman" w:hAnsi="Times New Roman" w:cs="Times New Roman"/>
          <w:sz w:val="24"/>
          <w:szCs w:val="24"/>
          <w:lang w:val="uk-UA"/>
        </w:rPr>
        <w:t xml:space="preserve">з нагоди </w:t>
      </w:r>
      <w:r>
        <w:rPr>
          <w:rFonts w:ascii="Times New Roman" w:hAnsi="Times New Roman" w:cs="Times New Roman"/>
          <w:sz w:val="24"/>
          <w:szCs w:val="24"/>
          <w:lang w:val="uk-UA"/>
        </w:rPr>
        <w:t>відзначення Дня Святого Миколая (придбання см</w:t>
      </w:r>
      <w:r w:rsidRPr="00976F52">
        <w:rPr>
          <w:rFonts w:ascii="Times New Roman" w:hAnsi="Times New Roman" w:cs="Times New Roman"/>
          <w:sz w:val="24"/>
          <w:szCs w:val="24"/>
          <w:lang w:val="uk-UA"/>
        </w:rPr>
        <w:t xml:space="preserve">арт-годинників) </w:t>
      </w:r>
      <w:r>
        <w:rPr>
          <w:rFonts w:ascii="Times New Roman" w:hAnsi="Times New Roman" w:cs="Times New Roman"/>
          <w:sz w:val="24"/>
          <w:szCs w:val="24"/>
          <w:lang w:val="uk-UA"/>
        </w:rPr>
        <w:t>3 дитини</w:t>
      </w:r>
      <w:r w:rsidRPr="00976F52">
        <w:rPr>
          <w:rFonts w:ascii="Times New Roman" w:hAnsi="Times New Roman" w:cs="Times New Roman"/>
          <w:sz w:val="24"/>
          <w:szCs w:val="24"/>
          <w:lang w:val="uk-UA"/>
        </w:rPr>
        <w:t xml:space="preserve"> * 2000,00 грн.</w:t>
      </w:r>
      <w:r>
        <w:rPr>
          <w:rFonts w:ascii="Times New Roman" w:hAnsi="Times New Roman" w:cs="Times New Roman"/>
          <w:sz w:val="24"/>
          <w:szCs w:val="24"/>
          <w:lang w:val="uk-UA"/>
        </w:rPr>
        <w:t>(вартість подарунка)</w:t>
      </w:r>
      <w:r w:rsidRPr="00976F52">
        <w:rPr>
          <w:rFonts w:ascii="Times New Roman" w:hAnsi="Times New Roman" w:cs="Times New Roman"/>
          <w:sz w:val="24"/>
          <w:szCs w:val="24"/>
          <w:lang w:val="uk-UA"/>
        </w:rPr>
        <w:t xml:space="preserve"> – </w:t>
      </w:r>
      <w:r>
        <w:rPr>
          <w:rFonts w:ascii="Times New Roman" w:hAnsi="Times New Roman" w:cs="Times New Roman"/>
          <w:b/>
          <w:sz w:val="24"/>
          <w:szCs w:val="24"/>
          <w:lang w:val="uk-UA"/>
        </w:rPr>
        <w:t>6</w:t>
      </w:r>
      <w:r w:rsidRPr="00976F52">
        <w:rPr>
          <w:rFonts w:ascii="Times New Roman" w:hAnsi="Times New Roman" w:cs="Times New Roman"/>
          <w:b/>
          <w:sz w:val="24"/>
          <w:szCs w:val="24"/>
          <w:lang w:val="uk-UA"/>
        </w:rPr>
        <w:t> 000, 00 грн.</w:t>
      </w:r>
    </w:p>
    <w:p w:rsidR="007A4295" w:rsidRPr="00664ABE" w:rsidRDefault="005D54D9" w:rsidP="00664ABE">
      <w:pPr>
        <w:spacing w:after="0" w:line="240" w:lineRule="auto"/>
        <w:ind w:firstLine="567"/>
        <w:jc w:val="both"/>
        <w:rPr>
          <w:rFonts w:ascii="Times New Roman" w:hAnsi="Times New Roman"/>
          <w:sz w:val="24"/>
          <w:szCs w:val="24"/>
          <w:lang w:val="uk-UA"/>
        </w:rPr>
      </w:pPr>
      <w:r w:rsidRPr="00976F52">
        <w:rPr>
          <w:rFonts w:ascii="Times New Roman" w:eastAsia="Times New Roman" w:hAnsi="Times New Roman" w:cs="Times New Roman"/>
          <w:sz w:val="24"/>
          <w:szCs w:val="24"/>
          <w:lang w:val="uk-UA"/>
        </w:rPr>
        <w:t xml:space="preserve">Міські програми щодо </w:t>
      </w:r>
      <w:r w:rsidRPr="00976F52">
        <w:rPr>
          <w:rFonts w:ascii="Times New Roman" w:hAnsi="Times New Roman"/>
          <w:sz w:val="24"/>
          <w:szCs w:val="24"/>
          <w:lang w:val="uk-UA"/>
        </w:rPr>
        <w:t xml:space="preserve">реалізації державної сімейної політики та соціальної підтримки багатодітних сімей в Мирноградській міській територіальній громаді відсутні. </w:t>
      </w:r>
    </w:p>
    <w:p w:rsidR="005D54D9" w:rsidRDefault="005D54D9" w:rsidP="007573D4">
      <w:pPr>
        <w:spacing w:after="0" w:line="240" w:lineRule="auto"/>
        <w:rPr>
          <w:rFonts w:ascii="Times New Roman" w:hAnsi="Times New Roman"/>
          <w:b/>
          <w:color w:val="000000" w:themeColor="text1"/>
          <w:sz w:val="24"/>
          <w:szCs w:val="24"/>
          <w:lang w:val="uk-UA"/>
        </w:rPr>
      </w:pPr>
      <w:r w:rsidRPr="007F3F42">
        <w:rPr>
          <w:rFonts w:ascii="Times New Roman" w:hAnsi="Times New Roman"/>
          <w:b/>
          <w:color w:val="000000" w:themeColor="text1"/>
          <w:sz w:val="24"/>
          <w:szCs w:val="24"/>
          <w:lang w:val="uk-UA"/>
        </w:rPr>
        <w:t>Патріотичне виховання.</w:t>
      </w:r>
    </w:p>
    <w:p w:rsidR="005D54D9" w:rsidRDefault="005D54D9" w:rsidP="007573D4">
      <w:pPr>
        <w:spacing w:after="0" w:line="240" w:lineRule="auto"/>
        <w:ind w:firstLine="567"/>
        <w:jc w:val="both"/>
        <w:rPr>
          <w:rFonts w:ascii="Times New Roman" w:eastAsia="Times New Roman" w:hAnsi="Times New Roman" w:cs="Times New Roman"/>
          <w:sz w:val="24"/>
          <w:szCs w:val="24"/>
          <w:lang w:val="uk-UA"/>
        </w:rPr>
      </w:pPr>
      <w:r>
        <w:rPr>
          <w:rFonts w:ascii="Times New Roman" w:hAnsi="Times New Roman"/>
          <w:sz w:val="24"/>
          <w:szCs w:val="24"/>
          <w:lang w:val="uk-UA"/>
        </w:rPr>
        <w:t>За 9</w:t>
      </w:r>
      <w:r>
        <w:rPr>
          <w:rFonts w:ascii="Times New Roman" w:eastAsia="Times New Roman" w:hAnsi="Times New Roman" w:cs="Times New Roman"/>
          <w:sz w:val="24"/>
          <w:szCs w:val="24"/>
          <w:lang w:val="uk-UA"/>
        </w:rPr>
        <w:t xml:space="preserve"> місяців 2024 року проведено </w:t>
      </w:r>
      <w:r>
        <w:rPr>
          <w:rFonts w:ascii="Times New Roman" w:hAnsi="Times New Roman"/>
          <w:sz w:val="24"/>
          <w:szCs w:val="24"/>
          <w:lang w:val="uk-UA"/>
        </w:rPr>
        <w:t xml:space="preserve">усього 7 заходів: 2 -  онлайн та 7- </w:t>
      </w:r>
      <w:r>
        <w:rPr>
          <w:rFonts w:ascii="Times New Roman" w:eastAsia="Times New Roman" w:hAnsi="Times New Roman" w:cs="Times New Roman"/>
          <w:sz w:val="24"/>
          <w:szCs w:val="24"/>
          <w:lang w:val="uk-UA"/>
        </w:rPr>
        <w:t xml:space="preserve"> офлайн. Кошти для заходів не залучались.</w:t>
      </w:r>
    </w:p>
    <w:p w:rsidR="005D54D9" w:rsidRDefault="005D54D9" w:rsidP="005D54D9">
      <w:pPr>
        <w:spacing w:after="0" w:line="240" w:lineRule="auto"/>
        <w:ind w:firstLine="567"/>
        <w:jc w:val="both"/>
        <w:rPr>
          <w:rFonts w:ascii="Times New Roman" w:hAnsi="Times New Roman" w:cs="Times New Roman"/>
          <w:sz w:val="24"/>
          <w:szCs w:val="24"/>
          <w:lang w:val="uk-UA"/>
        </w:rPr>
      </w:pPr>
      <w:r w:rsidRPr="00BA19ED">
        <w:rPr>
          <w:rFonts w:ascii="Times New Roman" w:hAnsi="Times New Roman" w:cs="Times New Roman"/>
          <w:sz w:val="24"/>
          <w:szCs w:val="24"/>
          <w:lang w:val="uk-UA"/>
        </w:rPr>
        <w:t>Інформація про здійснені заходи розміщується на сторінках регіона</w:t>
      </w:r>
      <w:r>
        <w:rPr>
          <w:rFonts w:ascii="Times New Roman" w:hAnsi="Times New Roman" w:cs="Times New Roman"/>
          <w:sz w:val="24"/>
          <w:szCs w:val="24"/>
          <w:lang w:val="uk-UA"/>
        </w:rPr>
        <w:t>льного телебачення ТК «Орбіта»,</w:t>
      </w:r>
      <w:r w:rsidRPr="00BA19ED">
        <w:rPr>
          <w:rFonts w:ascii="Times New Roman" w:hAnsi="Times New Roman" w:cs="Times New Roman"/>
          <w:sz w:val="24"/>
          <w:szCs w:val="24"/>
          <w:lang w:val="uk-UA"/>
        </w:rPr>
        <w:t xml:space="preserve"> ТОВ телебачення «Капрі» та на сторінці Мирноградської військової адміністрації та «Відділу сім’ї, молоді та спорту»  у соціальній мережі </w:t>
      </w:r>
      <w:r w:rsidRPr="00BA19ED">
        <w:rPr>
          <w:rFonts w:ascii="Times New Roman" w:hAnsi="Times New Roman" w:cs="Times New Roman"/>
          <w:sz w:val="24"/>
          <w:szCs w:val="24"/>
          <w:lang w:val="en-US"/>
        </w:rPr>
        <w:t>Facebook</w:t>
      </w:r>
      <w:r w:rsidRPr="00BA19ED">
        <w:rPr>
          <w:rFonts w:ascii="Times New Roman" w:hAnsi="Times New Roman" w:cs="Times New Roman"/>
          <w:sz w:val="24"/>
          <w:szCs w:val="24"/>
          <w:lang w:val="uk-UA"/>
        </w:rPr>
        <w:t>.</w:t>
      </w:r>
    </w:p>
    <w:p w:rsidR="009772CF" w:rsidRPr="007573D4" w:rsidRDefault="005D54D9" w:rsidP="007573D4">
      <w:pPr>
        <w:spacing w:after="0"/>
        <w:ind w:firstLine="567"/>
        <w:jc w:val="both"/>
        <w:rPr>
          <w:rFonts w:ascii="Times New Roman" w:hAnsi="Times New Roman" w:cs="Times New Roman"/>
          <w:sz w:val="24"/>
          <w:szCs w:val="24"/>
          <w:lang w:val="uk-UA"/>
        </w:rPr>
      </w:pPr>
      <w:r w:rsidRPr="00976F52">
        <w:rPr>
          <w:rFonts w:ascii="Times New Roman" w:hAnsi="Times New Roman" w:cs="Times New Roman"/>
          <w:sz w:val="24"/>
          <w:szCs w:val="24"/>
          <w:lang w:val="uk-UA"/>
        </w:rPr>
        <w:t>На 2025 рік на реалізацію сімейної політики в Мирноградській міській територіальній громаді планується</w:t>
      </w:r>
      <w:r>
        <w:rPr>
          <w:rFonts w:ascii="Times New Roman" w:hAnsi="Times New Roman" w:cs="Times New Roman"/>
          <w:sz w:val="24"/>
          <w:szCs w:val="24"/>
          <w:lang w:val="uk-UA"/>
        </w:rPr>
        <w:t xml:space="preserve"> проведення заходів з патріотичного виховання в онлайн форматі</w:t>
      </w:r>
      <w:r w:rsidR="007573D4">
        <w:rPr>
          <w:rFonts w:ascii="Times New Roman" w:hAnsi="Times New Roman" w:cs="Times New Roman"/>
          <w:sz w:val="24"/>
          <w:szCs w:val="24"/>
          <w:lang w:val="uk-UA"/>
        </w:rPr>
        <w:t>.</w:t>
      </w:r>
    </w:p>
    <w:p w:rsidR="009772CF" w:rsidRPr="009772CF" w:rsidRDefault="009772CF" w:rsidP="00DF413E">
      <w:pPr>
        <w:spacing w:after="0" w:line="240" w:lineRule="auto"/>
        <w:ind w:firstLine="567"/>
        <w:jc w:val="both"/>
        <w:rPr>
          <w:rFonts w:ascii="Times New Roman" w:eastAsia="Times New Roman" w:hAnsi="Times New Roman" w:cs="Times New Roman"/>
          <w:b/>
          <w:sz w:val="24"/>
          <w:szCs w:val="24"/>
          <w:lang w:val="uk-UA" w:eastAsia="ru-RU"/>
        </w:rPr>
      </w:pPr>
      <w:r w:rsidRPr="009772CF">
        <w:rPr>
          <w:rFonts w:ascii="Times New Roman" w:eastAsia="Times New Roman" w:hAnsi="Times New Roman" w:cs="Times New Roman"/>
          <w:b/>
          <w:sz w:val="24"/>
          <w:szCs w:val="24"/>
          <w:lang w:val="uk-UA" w:eastAsia="ru-RU"/>
        </w:rPr>
        <w:t>Охорона здоров’я</w:t>
      </w:r>
      <w:bookmarkEnd w:id="14"/>
    </w:p>
    <w:p w:rsidR="007573D4" w:rsidRPr="003132D5" w:rsidRDefault="007573D4" w:rsidP="007573D4">
      <w:pPr>
        <w:widowControl w:val="0"/>
        <w:spacing w:after="0" w:line="240" w:lineRule="auto"/>
        <w:ind w:firstLine="567"/>
        <w:jc w:val="both"/>
        <w:rPr>
          <w:rFonts w:ascii="Times New Roman" w:eastAsia="Times New Roman" w:hAnsi="Times New Roman" w:cs="Times New Roman"/>
          <w:sz w:val="24"/>
          <w:szCs w:val="24"/>
          <w:lang w:eastAsia="ru-RU"/>
        </w:rPr>
      </w:pPr>
      <w:r w:rsidRPr="007573D4">
        <w:rPr>
          <w:rFonts w:ascii="Times New Roman" w:eastAsia="Times New Roman" w:hAnsi="Times New Roman" w:cs="Times New Roman"/>
          <w:sz w:val="24"/>
          <w:szCs w:val="24"/>
          <w:lang w:val="uk-UA" w:eastAsia="ru-RU"/>
        </w:rPr>
        <w:t xml:space="preserve">Медичну допомогу населенню Мирноградської міської територіальної громади надають 2 комунальні некомерційні підприємства охорони здоров’я: Комунальне некомерційне підприємство «Мирноградський центр первинної медико-санітарної допомоги» (далі – КНП «МЦПМСД») та Комунальне некомерційне підприємство «Мирноградська центральна міська лікарня» Мирноградської міської ради (далі – КНП «МЦМЛ» ММР)  , але у зв’язку з загрозливою ситуацією на фронті, а саме наближення лінії бойового зіткнення,  де особливо напруженою є ситуація  в напрямку Мирноградської міської територіальної громади, постійних обстрілів, з метою збереження матеріально-технічної бази та комунального майна, заклади охорони здоров’я, які перебувають у власності Мирноградської міської ради, з метою подальшої організації надання медичних послуг перемістились у більш безпечні регіони України. </w:t>
      </w:r>
      <w:r w:rsidRPr="003132D5">
        <w:rPr>
          <w:rFonts w:ascii="Times New Roman" w:eastAsia="Times New Roman" w:hAnsi="Times New Roman" w:cs="Times New Roman"/>
          <w:sz w:val="24"/>
          <w:szCs w:val="24"/>
          <w:lang w:eastAsia="ru-RU"/>
        </w:rPr>
        <w:t xml:space="preserve">Основною метою діяльності </w:t>
      </w:r>
      <w:proofErr w:type="gramStart"/>
      <w:r w:rsidRPr="003132D5">
        <w:rPr>
          <w:rFonts w:ascii="Times New Roman" w:eastAsia="Times New Roman" w:hAnsi="Times New Roman" w:cs="Times New Roman"/>
          <w:sz w:val="24"/>
          <w:szCs w:val="24"/>
          <w:lang w:eastAsia="ru-RU"/>
        </w:rPr>
        <w:t>П</w:t>
      </w:r>
      <w:proofErr w:type="gramEnd"/>
      <w:r w:rsidRPr="003132D5">
        <w:rPr>
          <w:rFonts w:ascii="Times New Roman" w:eastAsia="Times New Roman" w:hAnsi="Times New Roman" w:cs="Times New Roman"/>
          <w:sz w:val="24"/>
          <w:szCs w:val="24"/>
          <w:lang w:eastAsia="ru-RU"/>
        </w:rPr>
        <w:t xml:space="preserve">ідприємств є забезпечення медичного обслуговування населення шляхом надання йому медичних послуг в порядку та обсязі, встановлених законодавством. </w:t>
      </w:r>
    </w:p>
    <w:p w:rsidR="007573D4" w:rsidRPr="003132D5" w:rsidRDefault="007573D4" w:rsidP="00346A11">
      <w:pPr>
        <w:widowControl w:val="0"/>
        <w:spacing w:after="0" w:line="240" w:lineRule="auto"/>
        <w:ind w:firstLine="567"/>
        <w:jc w:val="both"/>
        <w:rPr>
          <w:rFonts w:ascii="Times New Roman" w:eastAsia="Times New Roman" w:hAnsi="Times New Roman" w:cs="Times New Roman"/>
          <w:sz w:val="24"/>
          <w:szCs w:val="24"/>
          <w:lang w:eastAsia="ru-RU"/>
        </w:rPr>
      </w:pPr>
      <w:r w:rsidRPr="003132D5">
        <w:rPr>
          <w:rFonts w:ascii="Times New Roman" w:eastAsia="Times New Roman" w:hAnsi="Times New Roman" w:cs="Times New Roman"/>
          <w:sz w:val="24"/>
          <w:szCs w:val="24"/>
          <w:lang w:eastAsia="ru-RU"/>
        </w:rPr>
        <w:t xml:space="preserve">Наразі на території Мирноградськой міської територіальної громади внаслідок ракетних обстрілів пошкоджені усі амбулаторії загальної практики-сімейної медицини та </w:t>
      </w:r>
      <w:r w:rsidRPr="003132D5">
        <w:rPr>
          <w:rFonts w:ascii="Times New Roman" w:eastAsia="Times New Roman" w:hAnsi="Times New Roman" w:cs="Times New Roman"/>
          <w:sz w:val="24"/>
          <w:szCs w:val="24"/>
          <w:lang w:eastAsia="ru-RU"/>
        </w:rPr>
        <w:lastRenderedPageBreak/>
        <w:t xml:space="preserve">фельдшерський пункт села </w:t>
      </w:r>
      <w:proofErr w:type="gramStart"/>
      <w:r w:rsidRPr="003132D5">
        <w:rPr>
          <w:rFonts w:ascii="Times New Roman" w:eastAsia="Times New Roman" w:hAnsi="Times New Roman" w:cs="Times New Roman"/>
          <w:sz w:val="24"/>
          <w:szCs w:val="24"/>
          <w:lang w:eastAsia="ru-RU"/>
        </w:rPr>
        <w:t>Р</w:t>
      </w:r>
      <w:proofErr w:type="gramEnd"/>
      <w:r w:rsidRPr="003132D5">
        <w:rPr>
          <w:rFonts w:ascii="Times New Roman" w:eastAsia="Times New Roman" w:hAnsi="Times New Roman" w:cs="Times New Roman"/>
          <w:sz w:val="24"/>
          <w:szCs w:val="24"/>
          <w:lang w:eastAsia="ru-RU"/>
        </w:rPr>
        <w:t>івне. В амбулаторіях загальної практики-сімейної медицини «Центральна», мікрорайону «Західний», філії амбулаторії загальної практики-сімейної медицини мікрорайону «Західний», мікрорайонів «Молодіжний», «Східний», «</w:t>
      </w:r>
      <w:proofErr w:type="gramStart"/>
      <w:r w:rsidRPr="003132D5">
        <w:rPr>
          <w:rFonts w:ascii="Times New Roman" w:eastAsia="Times New Roman" w:hAnsi="Times New Roman" w:cs="Times New Roman"/>
          <w:sz w:val="24"/>
          <w:szCs w:val="24"/>
          <w:lang w:eastAsia="ru-RU"/>
        </w:rPr>
        <w:t>Св</w:t>
      </w:r>
      <w:proofErr w:type="gramEnd"/>
      <w:r w:rsidRPr="003132D5">
        <w:rPr>
          <w:rFonts w:ascii="Times New Roman" w:eastAsia="Times New Roman" w:hAnsi="Times New Roman" w:cs="Times New Roman"/>
          <w:sz w:val="24"/>
          <w:szCs w:val="24"/>
          <w:lang w:eastAsia="ru-RU"/>
        </w:rPr>
        <w:t>ітлий» пошкоджені вікна, двері, стеля, стіни. Зазнав обстрілів фельдшерський пункт села Рівне, стан фельдшерсько-акушерського пункту села Красний Лиман та амбулаторії загальної практики-сімейної медицини «с</w:t>
      </w:r>
      <w:proofErr w:type="gramStart"/>
      <w:r w:rsidRPr="003132D5">
        <w:rPr>
          <w:rFonts w:ascii="Times New Roman" w:eastAsia="Times New Roman" w:hAnsi="Times New Roman" w:cs="Times New Roman"/>
          <w:sz w:val="24"/>
          <w:szCs w:val="24"/>
          <w:lang w:eastAsia="ru-RU"/>
        </w:rPr>
        <w:t>.Н</w:t>
      </w:r>
      <w:proofErr w:type="gramEnd"/>
      <w:r w:rsidRPr="003132D5">
        <w:rPr>
          <w:rFonts w:ascii="Times New Roman" w:eastAsia="Times New Roman" w:hAnsi="Times New Roman" w:cs="Times New Roman"/>
          <w:sz w:val="24"/>
          <w:szCs w:val="24"/>
          <w:lang w:eastAsia="ru-RU"/>
        </w:rPr>
        <w:t xml:space="preserve">оватор» невідомий. Оцінити остаточні наслідки та </w:t>
      </w:r>
      <w:proofErr w:type="gramStart"/>
      <w:r w:rsidRPr="003132D5">
        <w:rPr>
          <w:rFonts w:ascii="Times New Roman" w:eastAsia="Times New Roman" w:hAnsi="Times New Roman" w:cs="Times New Roman"/>
          <w:sz w:val="24"/>
          <w:szCs w:val="24"/>
          <w:lang w:eastAsia="ru-RU"/>
        </w:rPr>
        <w:t>р</w:t>
      </w:r>
      <w:proofErr w:type="gramEnd"/>
      <w:r w:rsidRPr="003132D5">
        <w:rPr>
          <w:rFonts w:ascii="Times New Roman" w:eastAsia="Times New Roman" w:hAnsi="Times New Roman" w:cs="Times New Roman"/>
          <w:sz w:val="24"/>
          <w:szCs w:val="24"/>
          <w:lang w:eastAsia="ru-RU"/>
        </w:rPr>
        <w:t>івень пошкоджень та руйнувань зазначити неможливо, у зв’язку з постійними обстрілами громади</w:t>
      </w:r>
      <w:r>
        <w:rPr>
          <w:rFonts w:ascii="Times New Roman" w:eastAsia="Times New Roman" w:hAnsi="Times New Roman" w:cs="Times New Roman"/>
          <w:sz w:val="24"/>
          <w:szCs w:val="24"/>
          <w:lang w:eastAsia="ru-RU"/>
        </w:rPr>
        <w:t>.</w:t>
      </w:r>
    </w:p>
    <w:p w:rsidR="007573D4" w:rsidRPr="003132D5" w:rsidRDefault="007573D4" w:rsidP="00346A11">
      <w:pPr>
        <w:spacing w:after="0" w:line="240" w:lineRule="auto"/>
        <w:ind w:firstLine="567"/>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Відповідно до розпорядження начальника Мирноградської міської військової адміністрації від 30.08.2024 № 1673 </w:t>
      </w:r>
      <w:proofErr w:type="gramStart"/>
      <w:r>
        <w:rPr>
          <w:rFonts w:ascii="Times New Roman" w:eastAsia="Times New Roman" w:hAnsi="Times New Roman" w:cs="Times New Roman"/>
          <w:sz w:val="24"/>
          <w:szCs w:val="24"/>
          <w:lang w:eastAsia="ru-RU"/>
        </w:rPr>
        <w:t>р</w:t>
      </w:r>
      <w:proofErr w:type="gramEnd"/>
      <w:r>
        <w:rPr>
          <w:rFonts w:ascii="Times New Roman" w:eastAsia="Times New Roman" w:hAnsi="Times New Roman" w:cs="Times New Roman"/>
          <w:sz w:val="24"/>
          <w:szCs w:val="24"/>
          <w:lang w:eastAsia="ru-RU"/>
        </w:rPr>
        <w:t xml:space="preserve"> «Про надання медичних послуг КНП «МЦПМСД» та розпорядження </w:t>
      </w:r>
      <w:r w:rsidRPr="004C1D09">
        <w:rPr>
          <w:rFonts w:ascii="Times New Roman" w:eastAsia="Times New Roman" w:hAnsi="Times New Roman" w:cs="Times New Roman"/>
          <w:sz w:val="24"/>
          <w:szCs w:val="24"/>
          <w:lang w:eastAsia="ru-RU"/>
        </w:rPr>
        <w:t>в</w:t>
      </w:r>
      <w:r>
        <w:rPr>
          <w:rFonts w:ascii="Times New Roman" w:eastAsia="Times New Roman" w:hAnsi="Times New Roman" w:cs="Times New Roman"/>
          <w:sz w:val="24"/>
          <w:szCs w:val="24"/>
          <w:lang w:eastAsia="ru-RU"/>
        </w:rPr>
        <w:t>і</w:t>
      </w:r>
      <w:r w:rsidRPr="004C1D09">
        <w:rPr>
          <w:rFonts w:ascii="Times New Roman" w:eastAsia="Times New Roman" w:hAnsi="Times New Roman" w:cs="Times New Roman"/>
          <w:sz w:val="24"/>
          <w:szCs w:val="24"/>
          <w:lang w:eastAsia="ru-RU"/>
        </w:rPr>
        <w:t>д 29.07.2024 № 1473 р «Про перевезення майна»,</w:t>
      </w:r>
      <w:r w:rsidRPr="003132D5">
        <w:rPr>
          <w:rFonts w:ascii="Times New Roman" w:eastAsia="Times New Roman" w:hAnsi="Times New Roman" w:cs="Times New Roman"/>
          <w:color w:val="FF0000"/>
          <w:sz w:val="24"/>
          <w:szCs w:val="24"/>
          <w:lang w:eastAsia="ru-RU"/>
        </w:rPr>
        <w:t xml:space="preserve"> </w:t>
      </w:r>
      <w:r w:rsidRPr="003132D5">
        <w:rPr>
          <w:rFonts w:ascii="Times New Roman" w:eastAsia="Times New Roman" w:hAnsi="Times New Roman" w:cs="Times New Roman"/>
          <w:sz w:val="24"/>
          <w:szCs w:val="24"/>
          <w:lang w:eastAsia="ru-RU"/>
        </w:rPr>
        <w:t xml:space="preserve">КНП «МЦПМСД» </w:t>
      </w:r>
      <w:r>
        <w:rPr>
          <w:rFonts w:ascii="Times New Roman" w:eastAsia="Times New Roman" w:hAnsi="Times New Roman" w:cs="Times New Roman"/>
          <w:sz w:val="24"/>
          <w:szCs w:val="24"/>
          <w:lang w:eastAsia="ru-RU"/>
        </w:rPr>
        <w:t xml:space="preserve">перемістився  </w:t>
      </w:r>
      <w:r w:rsidRPr="00591218">
        <w:rPr>
          <w:rFonts w:ascii="Times New Roman" w:hAnsi="Times New Roman" w:cs="Times New Roman"/>
          <w:color w:val="000000"/>
          <w:sz w:val="24"/>
          <w:szCs w:val="24"/>
        </w:rPr>
        <w:t xml:space="preserve">за адресою </w:t>
      </w:r>
      <w:r>
        <w:rPr>
          <w:rFonts w:ascii="Times New Roman" w:hAnsi="Times New Roman" w:cs="Times New Roman"/>
          <w:color w:val="000000"/>
          <w:sz w:val="24"/>
          <w:szCs w:val="24"/>
        </w:rPr>
        <w:t xml:space="preserve"> </w:t>
      </w:r>
      <w:r w:rsidRPr="00591218">
        <w:rPr>
          <w:rFonts w:ascii="Times New Roman" w:hAnsi="Times New Roman" w:cs="Times New Roman"/>
          <w:color w:val="000000"/>
          <w:sz w:val="24"/>
          <w:szCs w:val="24"/>
        </w:rPr>
        <w:t>м. Кропивницький, вул. В.Чміленка 73, оф. №2, та за адресою: м. Дніпро, вул. Вознесенська, буд. 41, оф. А-118</w:t>
      </w:r>
      <w:r w:rsidR="00654F18">
        <w:rPr>
          <w:rFonts w:ascii="Times New Roman" w:hAnsi="Times New Roman" w:cs="Times New Roman"/>
          <w:color w:val="000000"/>
          <w:sz w:val="24"/>
          <w:szCs w:val="24"/>
        </w:rPr>
        <w:t xml:space="preserve"> </w:t>
      </w:r>
      <w:r>
        <w:rPr>
          <w:rFonts w:ascii="Times New Roman" w:hAnsi="Times New Roman" w:cs="Times New Roman"/>
          <w:color w:val="000000"/>
          <w:sz w:val="24"/>
          <w:szCs w:val="24"/>
        </w:rPr>
        <w:t xml:space="preserve">  </w:t>
      </w:r>
      <w:r w:rsidR="00654F18">
        <w:rPr>
          <w:rFonts w:ascii="Times New Roman" w:hAnsi="Times New Roman" w:cs="Times New Roman"/>
          <w:color w:val="000000"/>
          <w:sz w:val="24"/>
          <w:szCs w:val="24"/>
        </w:rPr>
        <w:t>та о</w:t>
      </w:r>
      <w:r w:rsidRPr="00591218">
        <w:rPr>
          <w:rFonts w:ascii="Times New Roman" w:hAnsi="Times New Roman" w:cs="Times New Roman"/>
          <w:color w:val="000000"/>
          <w:sz w:val="24"/>
          <w:szCs w:val="24"/>
        </w:rPr>
        <w:t>ф. А-210,</w:t>
      </w:r>
      <w:r>
        <w:rPr>
          <w:color w:val="000000"/>
        </w:rPr>
        <w:t> </w:t>
      </w:r>
      <w:r w:rsidRPr="003132D5">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на даний час </w:t>
      </w:r>
      <w:r w:rsidRPr="003132D5">
        <w:rPr>
          <w:rFonts w:ascii="Times New Roman" w:eastAsia="Times New Roman" w:hAnsi="Times New Roman" w:cs="Times New Roman"/>
          <w:sz w:val="24"/>
          <w:szCs w:val="24"/>
          <w:lang w:eastAsia="ru-RU"/>
        </w:rPr>
        <w:t>3 лікаря працюють в мі</w:t>
      </w:r>
      <w:proofErr w:type="gramStart"/>
      <w:r w:rsidRPr="003132D5">
        <w:rPr>
          <w:rFonts w:ascii="Times New Roman" w:eastAsia="Times New Roman" w:hAnsi="Times New Roman" w:cs="Times New Roman"/>
          <w:sz w:val="24"/>
          <w:szCs w:val="24"/>
          <w:lang w:eastAsia="ru-RU"/>
        </w:rPr>
        <w:t>ст</w:t>
      </w:r>
      <w:proofErr w:type="gramEnd"/>
      <w:r w:rsidRPr="003132D5">
        <w:rPr>
          <w:rFonts w:ascii="Times New Roman" w:eastAsia="Times New Roman" w:hAnsi="Times New Roman" w:cs="Times New Roman"/>
          <w:sz w:val="24"/>
          <w:szCs w:val="24"/>
          <w:lang w:eastAsia="ru-RU"/>
        </w:rPr>
        <w:t xml:space="preserve">і Дніпро, 5 лікарів – в  місті Кропивницькій, Кіровоградської області в офісах, 12 лікарів Центру працюють дистанційно. </w:t>
      </w:r>
    </w:p>
    <w:p w:rsidR="007573D4" w:rsidRPr="003132D5" w:rsidRDefault="007573D4" w:rsidP="00346A11">
      <w:pPr>
        <w:spacing w:after="0" w:line="240" w:lineRule="auto"/>
        <w:ind w:firstLine="567"/>
        <w:jc w:val="both"/>
        <w:rPr>
          <w:rFonts w:ascii="Times New Roman" w:eastAsia="Times New Roman" w:hAnsi="Times New Roman" w:cs="Times New Roman"/>
          <w:color w:val="000000"/>
          <w:sz w:val="24"/>
          <w:szCs w:val="24"/>
          <w:lang w:eastAsia="ru-RU"/>
        </w:rPr>
      </w:pPr>
      <w:proofErr w:type="gramStart"/>
      <w:r w:rsidRPr="003132D5">
        <w:rPr>
          <w:rFonts w:ascii="Times New Roman" w:eastAsia="Times New Roman" w:hAnsi="Times New Roman" w:cs="Times New Roman"/>
          <w:sz w:val="24"/>
          <w:szCs w:val="24"/>
          <w:lang w:eastAsia="ru-RU"/>
        </w:rPr>
        <w:t>В КНП «МЦПМСД»   працює 25 лікарів, в тому числі 18 лікарів ЗП-СЛ та 4 педіатра.</w:t>
      </w:r>
      <w:proofErr w:type="gramEnd"/>
      <w:r w:rsidRPr="003132D5">
        <w:rPr>
          <w:rFonts w:ascii="Times New Roman" w:eastAsia="Times New Roman" w:hAnsi="Times New Roman" w:cs="Times New Roman"/>
          <w:sz w:val="24"/>
          <w:szCs w:val="24"/>
          <w:lang w:eastAsia="ru-RU"/>
        </w:rPr>
        <w:t xml:space="preserve"> (З них 1 лікар знаходиться в декретній відпустці, 1 лікар – в </w:t>
      </w:r>
      <w:proofErr w:type="gramStart"/>
      <w:r w:rsidRPr="003132D5">
        <w:rPr>
          <w:rFonts w:ascii="Times New Roman" w:eastAsia="Times New Roman" w:hAnsi="Times New Roman" w:cs="Times New Roman"/>
          <w:sz w:val="24"/>
          <w:szCs w:val="24"/>
          <w:lang w:eastAsia="ru-RU"/>
        </w:rPr>
        <w:t>в</w:t>
      </w:r>
      <w:proofErr w:type="gramEnd"/>
      <w:r w:rsidRPr="003132D5">
        <w:rPr>
          <w:rFonts w:ascii="Times New Roman" w:eastAsia="Times New Roman" w:hAnsi="Times New Roman" w:cs="Times New Roman"/>
          <w:sz w:val="24"/>
          <w:szCs w:val="24"/>
          <w:lang w:eastAsia="ru-RU"/>
        </w:rPr>
        <w:t>ідпустці без збереження заробітної плати по догляду за дитиною до 4 років, 3 лікаря – в відпустці без збереження заробітної плати до закінчення військового стану).</w:t>
      </w:r>
      <w:r w:rsidRPr="003132D5">
        <w:rPr>
          <w:rFonts w:ascii="Times New Roman" w:eastAsia="Times New Roman" w:hAnsi="Times New Roman" w:cs="Times New Roman"/>
          <w:color w:val="000000"/>
          <w:sz w:val="24"/>
          <w:szCs w:val="24"/>
          <w:lang w:eastAsia="ru-RU"/>
        </w:rPr>
        <w:t xml:space="preserve"> </w:t>
      </w:r>
      <w:proofErr w:type="gramStart"/>
      <w:r w:rsidRPr="003132D5">
        <w:rPr>
          <w:rFonts w:ascii="Times New Roman" w:eastAsia="Times New Roman" w:hAnsi="Times New Roman" w:cs="Times New Roman"/>
          <w:color w:val="000000"/>
          <w:sz w:val="24"/>
          <w:szCs w:val="24"/>
          <w:lang w:eastAsia="ru-RU"/>
        </w:rPr>
        <w:t>Укомплектован</w:t>
      </w:r>
      <w:proofErr w:type="gramEnd"/>
      <w:r w:rsidRPr="003132D5">
        <w:rPr>
          <w:rFonts w:ascii="Times New Roman" w:eastAsia="Times New Roman" w:hAnsi="Times New Roman" w:cs="Times New Roman"/>
          <w:color w:val="000000"/>
          <w:sz w:val="24"/>
          <w:szCs w:val="24"/>
          <w:lang w:eastAsia="ru-RU"/>
        </w:rPr>
        <w:t>ість лікарями КНП «МЦПМСД»  складає 73,5%.</w:t>
      </w:r>
      <w:r w:rsidR="00654F18">
        <w:rPr>
          <w:rFonts w:ascii="Times New Roman" w:eastAsia="Times New Roman" w:hAnsi="Times New Roman" w:cs="Times New Roman"/>
          <w:color w:val="000000"/>
          <w:sz w:val="24"/>
          <w:szCs w:val="24"/>
          <w:lang w:eastAsia="ru-RU"/>
        </w:rPr>
        <w:t xml:space="preserve"> Всього укладено </w:t>
      </w:r>
      <w:r w:rsidR="00654F18" w:rsidRPr="003132D5">
        <w:rPr>
          <w:rFonts w:ascii="Times New Roman" w:eastAsia="Times New Roman" w:hAnsi="Times New Roman" w:cs="Times New Roman"/>
          <w:sz w:val="24"/>
          <w:szCs w:val="24"/>
          <w:lang w:eastAsia="ru-RU"/>
        </w:rPr>
        <w:t>29372</w:t>
      </w:r>
      <w:r w:rsidR="00654F18">
        <w:rPr>
          <w:rFonts w:ascii="Times New Roman" w:eastAsia="Times New Roman" w:hAnsi="Times New Roman" w:cs="Times New Roman"/>
          <w:sz w:val="24"/>
          <w:szCs w:val="24"/>
          <w:lang w:eastAsia="ru-RU"/>
        </w:rPr>
        <w:t xml:space="preserve"> декларації</w:t>
      </w:r>
      <w:r w:rsidR="00654F18" w:rsidRPr="003132D5">
        <w:rPr>
          <w:rFonts w:ascii="Times New Roman" w:eastAsia="Times New Roman" w:hAnsi="Times New Roman" w:cs="Times New Roman"/>
          <w:sz w:val="24"/>
          <w:szCs w:val="24"/>
          <w:lang w:eastAsia="ru-RU"/>
        </w:rPr>
        <w:t xml:space="preserve"> (дорослі – 25287 , діти – 4085).</w:t>
      </w:r>
    </w:p>
    <w:p w:rsidR="007573D4" w:rsidRPr="003132D5" w:rsidRDefault="007573D4" w:rsidP="00346A11">
      <w:pPr>
        <w:spacing w:after="0" w:line="240" w:lineRule="auto"/>
        <w:ind w:firstLine="567"/>
        <w:jc w:val="both"/>
        <w:rPr>
          <w:rFonts w:ascii="Times New Roman" w:eastAsia="Calibri" w:hAnsi="Times New Roman" w:cs="Times New Roman"/>
          <w:sz w:val="24"/>
          <w:szCs w:val="24"/>
        </w:rPr>
      </w:pPr>
      <w:r w:rsidRPr="003132D5">
        <w:rPr>
          <w:rFonts w:ascii="Times New Roman" w:eastAsia="Calibri" w:hAnsi="Times New Roman" w:cs="Times New Roman"/>
          <w:sz w:val="24"/>
          <w:szCs w:val="24"/>
        </w:rPr>
        <w:t xml:space="preserve">Комунальне некомерційне </w:t>
      </w:r>
      <w:proofErr w:type="gramStart"/>
      <w:r w:rsidRPr="003132D5">
        <w:rPr>
          <w:rFonts w:ascii="Times New Roman" w:eastAsia="Calibri" w:hAnsi="Times New Roman" w:cs="Times New Roman"/>
          <w:sz w:val="24"/>
          <w:szCs w:val="24"/>
        </w:rPr>
        <w:t>п</w:t>
      </w:r>
      <w:proofErr w:type="gramEnd"/>
      <w:r w:rsidRPr="003132D5">
        <w:rPr>
          <w:rFonts w:ascii="Times New Roman" w:eastAsia="Calibri" w:hAnsi="Times New Roman" w:cs="Times New Roman"/>
          <w:sz w:val="24"/>
          <w:szCs w:val="24"/>
        </w:rPr>
        <w:t xml:space="preserve">ідприємство «Мирноградська центральна міська лікарня» Мирноградської міської ради (далі – КНП «МЦМЛ» ММР) є медичним закладом вторинного рівня, що надає спеціалізовану медичну допомогу. </w:t>
      </w:r>
    </w:p>
    <w:p w:rsidR="007573D4" w:rsidRPr="009D628D" w:rsidRDefault="007573D4" w:rsidP="0071414E">
      <w:pPr>
        <w:tabs>
          <w:tab w:val="left" w:pos="6720"/>
        </w:tabs>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3132D5">
        <w:rPr>
          <w:rFonts w:ascii="Times New Roman" w:eastAsia="Calibri" w:hAnsi="Times New Roman" w:cs="Times New Roman"/>
          <w:sz w:val="24"/>
          <w:szCs w:val="24"/>
        </w:rPr>
        <w:t>До структури КНП «МЦМЛ» ММР входять стаціонарні відділення на 300 ліжок та лікувально-діагностичне відділення.</w:t>
      </w:r>
      <w:r w:rsidRPr="00591218">
        <w:rPr>
          <w:rFonts w:ascii="Times New Roman" w:eastAsia="Calibri" w:hAnsi="Times New Roman" w:cs="Times New Roman"/>
          <w:sz w:val="24"/>
          <w:szCs w:val="24"/>
        </w:rPr>
        <w:t xml:space="preserve"> </w:t>
      </w:r>
      <w:proofErr w:type="gramStart"/>
      <w:r w:rsidRPr="009D628D">
        <w:rPr>
          <w:rFonts w:ascii="Times New Roman" w:eastAsia="Calibri" w:hAnsi="Times New Roman" w:cs="Times New Roman"/>
          <w:sz w:val="24"/>
          <w:szCs w:val="24"/>
        </w:rPr>
        <w:t>Штатна чисельність КНП «МЦМЛ» ММР складає 556,5 шт. од., в т.ч. лікарів – 113,75 шт.од., середній медичний персонал – 216 шт.од., молодший медичний персонал – 125 шт.од., фахівці з вищою немедичною освітою – 25 шт.од., допоміжний обслуговуючий персонал – 76,75 шт.од.</w:t>
      </w:r>
      <w:proofErr w:type="gramEnd"/>
      <w:r w:rsidRPr="009D628D">
        <w:rPr>
          <w:rFonts w:ascii="Times New Roman" w:eastAsia="Calibri" w:hAnsi="Times New Roman" w:cs="Times New Roman"/>
          <w:sz w:val="24"/>
          <w:szCs w:val="24"/>
        </w:rPr>
        <w:t xml:space="preserve"> </w:t>
      </w:r>
      <w:proofErr w:type="gramStart"/>
      <w:r w:rsidRPr="009D628D">
        <w:rPr>
          <w:rFonts w:ascii="Times New Roman" w:eastAsia="Calibri" w:hAnsi="Times New Roman" w:cs="Times New Roman"/>
          <w:sz w:val="24"/>
          <w:szCs w:val="24"/>
        </w:rPr>
        <w:t xml:space="preserve">Протягом звітного періоду спостерігається зменшення кількості фізичних осіб працівників у зв’язку з веденням активних бойових дій на території Мирноградської міської територіальної громади, зокрема лікарів. Так, станом на 01.10.2024 року в лікарні </w:t>
      </w:r>
      <w:r>
        <w:rPr>
          <w:rFonts w:ascii="Times New Roman" w:eastAsia="Calibri" w:hAnsi="Times New Roman" w:cs="Times New Roman"/>
          <w:sz w:val="24"/>
          <w:szCs w:val="24"/>
        </w:rPr>
        <w:t>фактично</w:t>
      </w:r>
      <w:r w:rsidRPr="009D628D">
        <w:rPr>
          <w:rFonts w:ascii="Times New Roman" w:eastAsia="Calibri" w:hAnsi="Times New Roman" w:cs="Times New Roman"/>
          <w:sz w:val="24"/>
          <w:szCs w:val="24"/>
        </w:rPr>
        <w:t xml:space="preserve"> 44 особи лікарів (43 шт.од.).</w:t>
      </w:r>
      <w:proofErr w:type="gramEnd"/>
      <w:r w:rsidRPr="009D628D">
        <w:rPr>
          <w:rFonts w:ascii="Times New Roman" w:eastAsia="Calibri" w:hAnsi="Times New Roman" w:cs="Times New Roman"/>
          <w:sz w:val="24"/>
          <w:szCs w:val="24"/>
        </w:rPr>
        <w:t xml:space="preserve"> При цьому, 2 особи знаходяться у відпустці по догляду за дитиною,  12 осіб – у відпустці без збереження заробітної плати, 2 особи – в ЗСУ, 3 лікаря – припинили трудовий догові</w:t>
      </w:r>
      <w:proofErr w:type="gramStart"/>
      <w:r w:rsidRPr="009D628D">
        <w:rPr>
          <w:rFonts w:ascii="Times New Roman" w:eastAsia="Calibri" w:hAnsi="Times New Roman" w:cs="Times New Roman"/>
          <w:sz w:val="24"/>
          <w:szCs w:val="24"/>
        </w:rPr>
        <w:t>р</w:t>
      </w:r>
      <w:proofErr w:type="gramEnd"/>
      <w:r w:rsidRPr="009D628D">
        <w:rPr>
          <w:rFonts w:ascii="Times New Roman" w:eastAsia="Calibri" w:hAnsi="Times New Roman" w:cs="Times New Roman"/>
          <w:sz w:val="24"/>
          <w:szCs w:val="24"/>
        </w:rPr>
        <w:t>, 10 осіб – відсутні з нез’ясованих причин.</w:t>
      </w:r>
    </w:p>
    <w:p w:rsidR="007573D4" w:rsidRPr="009D628D" w:rsidRDefault="007573D4" w:rsidP="00346A11">
      <w:pPr>
        <w:spacing w:after="0" w:line="240" w:lineRule="auto"/>
        <w:ind w:firstLine="567"/>
        <w:jc w:val="both"/>
        <w:rPr>
          <w:rFonts w:ascii="Times New Roman" w:eastAsia="Times New Roman" w:hAnsi="Times New Roman" w:cs="Times New Roman"/>
          <w:sz w:val="24"/>
          <w:szCs w:val="24"/>
          <w:lang w:eastAsia="ru-RU"/>
        </w:rPr>
      </w:pPr>
      <w:r w:rsidRPr="009D628D">
        <w:rPr>
          <w:rFonts w:ascii="Times New Roman" w:eastAsia="Calibri" w:hAnsi="Times New Roman" w:cs="Times New Roman"/>
          <w:sz w:val="24"/>
          <w:szCs w:val="24"/>
        </w:rPr>
        <w:t>У 2024 ро</w:t>
      </w:r>
      <w:r>
        <w:rPr>
          <w:rFonts w:ascii="Times New Roman" w:eastAsia="Calibri" w:hAnsi="Times New Roman" w:cs="Times New Roman"/>
          <w:sz w:val="24"/>
          <w:szCs w:val="24"/>
        </w:rPr>
        <w:t>ці</w:t>
      </w:r>
      <w:r w:rsidRPr="009D628D">
        <w:rPr>
          <w:rFonts w:ascii="Times New Roman" w:eastAsia="Calibri" w:hAnsi="Times New Roman" w:cs="Times New Roman"/>
          <w:sz w:val="24"/>
          <w:szCs w:val="24"/>
        </w:rPr>
        <w:t xml:space="preserve"> протягом січня - серпня КНП «МЦМЛ» ММР надавало послуги за програмою медичних гарантій за 16 пакетами, у вересні у зв’язку з відсутністю спеціалі</w:t>
      </w:r>
      <w:proofErr w:type="gramStart"/>
      <w:r w:rsidRPr="009D628D">
        <w:rPr>
          <w:rFonts w:ascii="Times New Roman" w:eastAsia="Calibri" w:hAnsi="Times New Roman" w:cs="Times New Roman"/>
          <w:sz w:val="24"/>
          <w:szCs w:val="24"/>
        </w:rPr>
        <w:t>ст</w:t>
      </w:r>
      <w:proofErr w:type="gramEnd"/>
      <w:r w:rsidRPr="009D628D">
        <w:rPr>
          <w:rFonts w:ascii="Times New Roman" w:eastAsia="Calibri" w:hAnsi="Times New Roman" w:cs="Times New Roman"/>
          <w:sz w:val="24"/>
          <w:szCs w:val="24"/>
        </w:rPr>
        <w:t xml:space="preserve">ів було ініційовано внесення змін до договору шляхом виключення двох пакетів на надання медичних послуг, саме тому протягом вересня надавались послуги за програмою медичних гарантій за 14 пакетами. Загальна кількість послуг за 9 місяців 2024 року в порівнянні з аналогічним періодом 2023 року зменшилась на 35 851 одиниць у зв’язку зі зменшенням населення міста </w:t>
      </w:r>
      <w:proofErr w:type="gramStart"/>
      <w:r w:rsidRPr="009D628D">
        <w:rPr>
          <w:rFonts w:ascii="Times New Roman" w:eastAsia="Calibri" w:hAnsi="Times New Roman" w:cs="Times New Roman"/>
          <w:sz w:val="24"/>
          <w:szCs w:val="24"/>
        </w:rPr>
        <w:t>через</w:t>
      </w:r>
      <w:proofErr w:type="gramEnd"/>
      <w:r w:rsidRPr="009D628D">
        <w:rPr>
          <w:rFonts w:ascii="Times New Roman" w:eastAsia="Calibri" w:hAnsi="Times New Roman" w:cs="Times New Roman"/>
          <w:sz w:val="24"/>
          <w:szCs w:val="24"/>
        </w:rPr>
        <w:t xml:space="preserve"> збільшення обстрілів, всього кількість наданих послуг - 45 925. Найбільша кількість послуг надана за пакетами: «Стаціонарна допомога дорослим та дітям без проведення хірургічних операцій», «Хірургічні операції дорослим та дітям у стаціонарних умовах», «</w:t>
      </w:r>
      <w:r w:rsidRPr="009D628D">
        <w:rPr>
          <w:rFonts w:ascii="Times New Roman" w:hAnsi="Times New Roman" w:cs="Times New Roman"/>
          <w:sz w:val="24"/>
          <w:szCs w:val="24"/>
          <w:lang w:eastAsia="ru-RU"/>
        </w:rPr>
        <w:t xml:space="preserve">Медична допомога дорослим та дітям в амбулаторних умовах (спостереження, діагностика, </w:t>
      </w:r>
      <w:proofErr w:type="gramStart"/>
      <w:r w:rsidRPr="009D628D">
        <w:rPr>
          <w:rFonts w:ascii="Times New Roman" w:hAnsi="Times New Roman" w:cs="Times New Roman"/>
          <w:sz w:val="24"/>
          <w:szCs w:val="24"/>
          <w:lang w:eastAsia="ru-RU"/>
        </w:rPr>
        <w:t>проф</w:t>
      </w:r>
      <w:proofErr w:type="gramEnd"/>
      <w:r w:rsidRPr="009D628D">
        <w:rPr>
          <w:rFonts w:ascii="Times New Roman" w:hAnsi="Times New Roman" w:cs="Times New Roman"/>
          <w:sz w:val="24"/>
          <w:szCs w:val="24"/>
          <w:lang w:eastAsia="ru-RU"/>
        </w:rPr>
        <w:t>ілактика та медична реабілітація».</w:t>
      </w:r>
      <w:r w:rsidRPr="009D628D">
        <w:rPr>
          <w:rFonts w:ascii="Times New Roman" w:eastAsia="Times New Roman" w:hAnsi="Times New Roman" w:cs="Times New Roman"/>
          <w:sz w:val="24"/>
          <w:szCs w:val="24"/>
          <w:lang w:eastAsia="ru-RU"/>
        </w:rPr>
        <w:t xml:space="preserve"> За рахунок коштів КНП «МЦМЛ» ММР, за пакетом медичних послуг «</w:t>
      </w:r>
      <w:r w:rsidRPr="009D628D">
        <w:rPr>
          <w:rFonts w:ascii="Times New Roman" w:eastAsia="Times New Roman" w:hAnsi="Times New Roman" w:cs="Times New Roman"/>
          <w:sz w:val="24"/>
          <w:szCs w:val="24"/>
          <w:bdr w:val="none" w:sz="0" w:space="0" w:color="auto" w:frame="1"/>
          <w:lang w:eastAsia="ru-RU"/>
        </w:rPr>
        <w:t xml:space="preserve">Діагностика, лікування та супровід осіб із ВІЛ (та </w:t>
      </w:r>
      <w:proofErr w:type="gramStart"/>
      <w:r w:rsidRPr="009D628D">
        <w:rPr>
          <w:rFonts w:ascii="Times New Roman" w:eastAsia="Times New Roman" w:hAnsi="Times New Roman" w:cs="Times New Roman"/>
          <w:sz w:val="24"/>
          <w:szCs w:val="24"/>
          <w:bdr w:val="none" w:sz="0" w:space="0" w:color="auto" w:frame="1"/>
          <w:lang w:eastAsia="ru-RU"/>
        </w:rPr>
        <w:t>п</w:t>
      </w:r>
      <w:proofErr w:type="gramEnd"/>
      <w:r w:rsidRPr="009D628D">
        <w:rPr>
          <w:rFonts w:ascii="Times New Roman" w:eastAsia="Times New Roman" w:hAnsi="Times New Roman" w:cs="Times New Roman"/>
          <w:sz w:val="24"/>
          <w:szCs w:val="24"/>
          <w:bdr w:val="none" w:sz="0" w:space="0" w:color="auto" w:frame="1"/>
          <w:lang w:eastAsia="ru-RU"/>
        </w:rPr>
        <w:t xml:space="preserve">ідозрою на ВІЛ)» згідно Договору з Національною службою здоров’я України, проводяться заходи </w:t>
      </w:r>
      <w:r w:rsidRPr="009D628D">
        <w:rPr>
          <w:rFonts w:ascii="Times New Roman" w:eastAsia="Times New Roman" w:hAnsi="Times New Roman" w:cs="Times New Roman"/>
          <w:sz w:val="24"/>
          <w:szCs w:val="24"/>
          <w:lang w:eastAsia="ru-RU"/>
        </w:rPr>
        <w:t>профілактики ВІЛ-інфекції для населення.</w:t>
      </w:r>
    </w:p>
    <w:p w:rsidR="007573D4" w:rsidRPr="003132D5" w:rsidRDefault="007573D4" w:rsidP="00346A11">
      <w:pPr>
        <w:spacing w:after="0" w:line="240" w:lineRule="auto"/>
        <w:ind w:firstLine="567"/>
        <w:jc w:val="both"/>
        <w:rPr>
          <w:rFonts w:ascii="Times New Roman" w:eastAsia="Calibri" w:hAnsi="Times New Roman" w:cs="Times New Roman"/>
          <w:sz w:val="24"/>
          <w:szCs w:val="24"/>
        </w:rPr>
      </w:pPr>
      <w:r>
        <w:rPr>
          <w:rFonts w:ascii="Times New Roman" w:eastAsia="Calibri" w:hAnsi="Times New Roman" w:cs="Times New Roman"/>
          <w:sz w:val="24"/>
          <w:szCs w:val="24"/>
        </w:rPr>
        <w:t>Ч</w:t>
      </w:r>
      <w:r w:rsidRPr="003132D5">
        <w:rPr>
          <w:rFonts w:ascii="Times New Roman" w:eastAsia="Calibri" w:hAnsi="Times New Roman" w:cs="Times New Roman"/>
          <w:sz w:val="24"/>
          <w:szCs w:val="24"/>
        </w:rPr>
        <w:t>ерез загострення ситуації на території Мирноградської міської територіальної громади, пов’язаною зі збройною агресією</w:t>
      </w:r>
      <w:proofErr w:type="gramStart"/>
      <w:r w:rsidRPr="003132D5">
        <w:rPr>
          <w:rFonts w:ascii="Times New Roman" w:eastAsia="Calibri" w:hAnsi="Times New Roman" w:cs="Times New Roman"/>
          <w:sz w:val="24"/>
          <w:szCs w:val="24"/>
        </w:rPr>
        <w:t xml:space="preserve"> Р</w:t>
      </w:r>
      <w:proofErr w:type="gramEnd"/>
      <w:r w:rsidRPr="003132D5">
        <w:rPr>
          <w:rFonts w:ascii="Times New Roman" w:eastAsia="Calibri" w:hAnsi="Times New Roman" w:cs="Times New Roman"/>
          <w:sz w:val="24"/>
          <w:szCs w:val="24"/>
        </w:rPr>
        <w:t xml:space="preserve">осійської Федерації, наближенням лінії </w:t>
      </w:r>
      <w:r w:rsidRPr="003132D5">
        <w:rPr>
          <w:rFonts w:ascii="Times New Roman" w:eastAsia="Calibri" w:hAnsi="Times New Roman" w:cs="Times New Roman"/>
          <w:sz w:val="24"/>
          <w:szCs w:val="24"/>
        </w:rPr>
        <w:lastRenderedPageBreak/>
        <w:t>бойового зіткнення та постійних обстрілів</w:t>
      </w:r>
      <w:r>
        <w:rPr>
          <w:rFonts w:ascii="Times New Roman" w:eastAsia="Calibri" w:hAnsi="Times New Roman" w:cs="Times New Roman"/>
          <w:sz w:val="24"/>
          <w:szCs w:val="24"/>
        </w:rPr>
        <w:t xml:space="preserve"> та відповідно до  розпорядження начальника Мирноградської міської військової адміністрації від 29.07.2024 № 1474р «Про організацію перевезення майна» та від 16.09.2024 № 1827 «Про визначення додаткового місця надання медичних послуг Комунальним некомерційним </w:t>
      </w:r>
      <w:proofErr w:type="gramStart"/>
      <w:r>
        <w:rPr>
          <w:rFonts w:ascii="Times New Roman" w:eastAsia="Calibri" w:hAnsi="Times New Roman" w:cs="Times New Roman"/>
          <w:sz w:val="24"/>
          <w:szCs w:val="24"/>
        </w:rPr>
        <w:t>п</w:t>
      </w:r>
      <w:proofErr w:type="gramEnd"/>
      <w:r>
        <w:rPr>
          <w:rFonts w:ascii="Times New Roman" w:eastAsia="Calibri" w:hAnsi="Times New Roman" w:cs="Times New Roman"/>
          <w:sz w:val="24"/>
          <w:szCs w:val="24"/>
        </w:rPr>
        <w:t xml:space="preserve">ідприємством «Мирноградська центральна міська лікарня» Мирноградської міської ради </w:t>
      </w:r>
      <w:r w:rsidRPr="003132D5">
        <w:rPr>
          <w:rFonts w:ascii="Times New Roman" w:eastAsia="Calibri" w:hAnsi="Times New Roman" w:cs="Times New Roman"/>
          <w:sz w:val="24"/>
          <w:szCs w:val="24"/>
        </w:rPr>
        <w:t xml:space="preserve"> , медичний заклад тимчасово призупинив свою роботу на території Мирноградської міської територіальної громади та організував надання медичної допомоги за додатковим місцем надання медичних послуг за адресою: вулиця Шевченка, будинок 2, село Оринин, Кам’янець-Подільський район, Хмельницька область. За додатковим місцем надання медичних послуг планується тимчасово розгорнути роботу стаціонарного відділення хірургічного </w:t>
      </w:r>
      <w:proofErr w:type="gramStart"/>
      <w:r w:rsidRPr="003132D5">
        <w:rPr>
          <w:rFonts w:ascii="Times New Roman" w:eastAsia="Calibri" w:hAnsi="Times New Roman" w:cs="Times New Roman"/>
          <w:sz w:val="24"/>
          <w:szCs w:val="24"/>
        </w:rPr>
        <w:t>проф</w:t>
      </w:r>
      <w:proofErr w:type="gramEnd"/>
      <w:r w:rsidRPr="003132D5">
        <w:rPr>
          <w:rFonts w:ascii="Times New Roman" w:eastAsia="Calibri" w:hAnsi="Times New Roman" w:cs="Times New Roman"/>
          <w:sz w:val="24"/>
          <w:szCs w:val="24"/>
        </w:rPr>
        <w:t>ілю на 50 ліжок та лікувально-діагностичне відділення, виходячи з наявного кадрового складу.</w:t>
      </w:r>
    </w:p>
    <w:p w:rsidR="007573D4" w:rsidRPr="003132D5" w:rsidRDefault="007573D4" w:rsidP="00346A11">
      <w:pPr>
        <w:spacing w:after="0" w:line="240" w:lineRule="auto"/>
        <w:ind w:firstLine="567"/>
        <w:jc w:val="both"/>
        <w:rPr>
          <w:rFonts w:ascii="Times New Roman" w:eastAsia="Calibri" w:hAnsi="Times New Roman" w:cs="Times New Roman"/>
          <w:sz w:val="24"/>
          <w:szCs w:val="24"/>
        </w:rPr>
      </w:pPr>
      <w:r w:rsidRPr="003132D5">
        <w:rPr>
          <w:rFonts w:ascii="Times New Roman" w:eastAsia="Calibri" w:hAnsi="Times New Roman" w:cs="Times New Roman"/>
          <w:sz w:val="24"/>
          <w:szCs w:val="24"/>
        </w:rPr>
        <w:t>11 вересня 2024 року в результаті обстрілу зазнали руйнувань буді</w:t>
      </w:r>
      <w:proofErr w:type="gramStart"/>
      <w:r w:rsidRPr="003132D5">
        <w:rPr>
          <w:rFonts w:ascii="Times New Roman" w:eastAsia="Calibri" w:hAnsi="Times New Roman" w:cs="Times New Roman"/>
          <w:sz w:val="24"/>
          <w:szCs w:val="24"/>
        </w:rPr>
        <w:t>вл</w:t>
      </w:r>
      <w:proofErr w:type="gramEnd"/>
      <w:r w:rsidRPr="003132D5">
        <w:rPr>
          <w:rFonts w:ascii="Times New Roman" w:eastAsia="Calibri" w:hAnsi="Times New Roman" w:cs="Times New Roman"/>
          <w:sz w:val="24"/>
          <w:szCs w:val="24"/>
        </w:rPr>
        <w:t>і лікарні, а саме: частково пошкоджено несучі конструкції, зовнішні та внутрішні стіни, покрівля та плити перекриття, вікна терапевтичного корпусу; повністю зруйновано будівлю моргу.</w:t>
      </w:r>
    </w:p>
    <w:p w:rsidR="007573D4" w:rsidRPr="00CC30C2" w:rsidRDefault="007573D4" w:rsidP="00346A11">
      <w:pPr>
        <w:spacing w:after="0" w:line="240" w:lineRule="auto"/>
        <w:ind w:firstLine="567"/>
        <w:jc w:val="both"/>
        <w:rPr>
          <w:rFonts w:ascii="Times New Roman" w:eastAsia="Times New Roman" w:hAnsi="Times New Roman" w:cs="Times New Roman"/>
          <w:sz w:val="24"/>
          <w:szCs w:val="24"/>
          <w:lang w:eastAsia="ru-RU"/>
        </w:rPr>
      </w:pPr>
      <w:r w:rsidRPr="00CC30C2">
        <w:rPr>
          <w:rFonts w:ascii="Times New Roman" w:eastAsia="Times New Roman" w:hAnsi="Times New Roman" w:cs="Times New Roman"/>
          <w:sz w:val="24"/>
          <w:szCs w:val="24"/>
          <w:lang w:eastAsia="ru-RU"/>
        </w:rPr>
        <w:t xml:space="preserve">Для забезпечення комфортного перебування в лікарні пацієнтів та працівників КНП «МЦМЛ» ММР на оплату комунальних послуг за 9 місяців 2024 року </w:t>
      </w:r>
      <w:r w:rsidRPr="00603B7C">
        <w:rPr>
          <w:rFonts w:ascii="Times New Roman" w:eastAsia="Times New Roman" w:hAnsi="Times New Roman" w:cs="Times New Roman"/>
          <w:sz w:val="24"/>
          <w:szCs w:val="24"/>
          <w:lang w:eastAsia="ru-RU"/>
        </w:rPr>
        <w:t xml:space="preserve">був виконаний захід з оплати комунальних послуг: </w:t>
      </w:r>
      <w:r w:rsidRPr="00CC30C2">
        <w:rPr>
          <w:rFonts w:ascii="Times New Roman" w:eastAsia="Times New Roman" w:hAnsi="Times New Roman" w:cs="Times New Roman"/>
          <w:sz w:val="24"/>
          <w:szCs w:val="24"/>
          <w:lang w:eastAsia="ru-RU"/>
        </w:rPr>
        <w:t>4638,7 тис</w:t>
      </w:r>
      <w:proofErr w:type="gramStart"/>
      <w:r w:rsidRPr="00CC30C2">
        <w:rPr>
          <w:rFonts w:ascii="Times New Roman" w:eastAsia="Times New Roman" w:hAnsi="Times New Roman" w:cs="Times New Roman"/>
          <w:sz w:val="24"/>
          <w:szCs w:val="24"/>
          <w:lang w:eastAsia="ru-RU"/>
        </w:rPr>
        <w:t>.</w:t>
      </w:r>
      <w:proofErr w:type="gramEnd"/>
      <w:r w:rsidRPr="00CC30C2">
        <w:rPr>
          <w:rFonts w:ascii="Times New Roman" w:eastAsia="Times New Roman" w:hAnsi="Times New Roman" w:cs="Times New Roman"/>
          <w:sz w:val="24"/>
          <w:szCs w:val="24"/>
          <w:lang w:eastAsia="ru-RU"/>
        </w:rPr>
        <w:t xml:space="preserve"> </w:t>
      </w:r>
      <w:proofErr w:type="gramStart"/>
      <w:r w:rsidRPr="00CC30C2">
        <w:rPr>
          <w:rFonts w:ascii="Times New Roman" w:eastAsia="Times New Roman" w:hAnsi="Times New Roman" w:cs="Times New Roman"/>
          <w:sz w:val="24"/>
          <w:szCs w:val="24"/>
          <w:lang w:eastAsia="ru-RU"/>
        </w:rPr>
        <w:t>г</w:t>
      </w:r>
      <w:proofErr w:type="gramEnd"/>
      <w:r w:rsidRPr="00CC30C2">
        <w:rPr>
          <w:rFonts w:ascii="Times New Roman" w:eastAsia="Times New Roman" w:hAnsi="Times New Roman" w:cs="Times New Roman"/>
          <w:sz w:val="24"/>
          <w:szCs w:val="24"/>
          <w:lang w:eastAsia="ru-RU"/>
        </w:rPr>
        <w:t>рн. – за рахунок бюджету територіальної громади, 999,0 тис. грн. – за рахунок власних коштів КНП «МЦМЛ» ММР, сплачено за спожиті 848,8 Гкал теплопостачання; 3895,33 м3 водопостачання та 3895,33 м3 водовідведення; 249614,08 кВт/год активної енергії, 52863,25 кВ/Ар реактивної енергії, 249614,08 кВт/год розподілу енергії та 445,289 м куб. твердих побутових відході</w:t>
      </w:r>
      <w:proofErr w:type="gramStart"/>
      <w:r w:rsidRPr="00CC30C2">
        <w:rPr>
          <w:rFonts w:ascii="Times New Roman" w:eastAsia="Times New Roman" w:hAnsi="Times New Roman" w:cs="Times New Roman"/>
          <w:sz w:val="24"/>
          <w:szCs w:val="24"/>
          <w:lang w:eastAsia="ru-RU"/>
        </w:rPr>
        <w:t>в</w:t>
      </w:r>
      <w:proofErr w:type="gramEnd"/>
      <w:r w:rsidRPr="00CC30C2">
        <w:rPr>
          <w:rFonts w:ascii="Times New Roman" w:eastAsia="Times New Roman" w:hAnsi="Times New Roman" w:cs="Times New Roman"/>
          <w:sz w:val="24"/>
          <w:szCs w:val="24"/>
          <w:lang w:eastAsia="ru-RU"/>
        </w:rPr>
        <w:t>.</w:t>
      </w:r>
    </w:p>
    <w:p w:rsidR="007573D4" w:rsidRDefault="007573D4" w:rsidP="00346A11">
      <w:pPr>
        <w:spacing w:after="0" w:line="240" w:lineRule="auto"/>
        <w:ind w:firstLine="567"/>
        <w:contextualSpacing/>
        <w:jc w:val="both"/>
        <w:rPr>
          <w:rFonts w:ascii="Times New Roman" w:eastAsia="Calibri" w:hAnsi="Times New Roman" w:cs="Times New Roman"/>
          <w:color w:val="000000"/>
          <w:sz w:val="24"/>
          <w:szCs w:val="24"/>
        </w:rPr>
      </w:pPr>
      <w:r w:rsidRPr="009D628D">
        <w:rPr>
          <w:rFonts w:ascii="Times New Roman" w:eastAsia="Calibri" w:hAnsi="Times New Roman" w:cs="Times New Roman"/>
          <w:color w:val="000000"/>
          <w:sz w:val="24"/>
          <w:szCs w:val="24"/>
        </w:rPr>
        <w:t xml:space="preserve">На оплату комунальних послуг у КНП «МЦПМСД»  </w:t>
      </w:r>
      <w:r w:rsidRPr="009D628D">
        <w:rPr>
          <w:rFonts w:ascii="Times New Roman" w:eastAsia="Calibri" w:hAnsi="Times New Roman" w:cs="Times New Roman"/>
          <w:sz w:val="24"/>
          <w:szCs w:val="24"/>
        </w:rPr>
        <w:t>витрати на реалізацію заходу за рахунок коштів місцевих бюджетів становить 136</w:t>
      </w:r>
      <w:r>
        <w:rPr>
          <w:rFonts w:ascii="Times New Roman" w:eastAsia="Calibri" w:hAnsi="Times New Roman" w:cs="Times New Roman"/>
          <w:sz w:val="24"/>
          <w:szCs w:val="24"/>
        </w:rPr>
        <w:t>2</w:t>
      </w:r>
      <w:r w:rsidRPr="009D628D">
        <w:rPr>
          <w:rFonts w:ascii="Times New Roman" w:eastAsia="Calibri" w:hAnsi="Times New Roman" w:cs="Times New Roman"/>
          <w:sz w:val="24"/>
          <w:szCs w:val="24"/>
        </w:rPr>
        <w:t xml:space="preserve">,1 тис.грн., </w:t>
      </w:r>
      <w:r w:rsidRPr="009D628D">
        <w:rPr>
          <w:rFonts w:ascii="Times New Roman" w:eastAsia="Calibri" w:hAnsi="Times New Roman" w:cs="Times New Roman"/>
          <w:color w:val="000000"/>
          <w:sz w:val="24"/>
          <w:szCs w:val="24"/>
        </w:rPr>
        <w:t>фактичне виконання 699,5 тис.грн. на оплату комунальних послуг та енергоносіїв за ар</w:t>
      </w:r>
      <w:r w:rsidR="00131BFF">
        <w:rPr>
          <w:rFonts w:ascii="Times New Roman" w:eastAsia="Calibri" w:hAnsi="Times New Roman" w:cs="Times New Roman"/>
          <w:color w:val="000000"/>
          <w:sz w:val="24"/>
          <w:szCs w:val="24"/>
        </w:rPr>
        <w:t>ендоване приміщення за адресою</w:t>
      </w:r>
      <w:r w:rsidRPr="009D628D">
        <w:rPr>
          <w:rFonts w:ascii="Times New Roman" w:eastAsia="Calibri" w:hAnsi="Times New Roman" w:cs="Times New Roman"/>
          <w:color w:val="000000"/>
          <w:sz w:val="24"/>
          <w:szCs w:val="24"/>
        </w:rPr>
        <w:t>: м</w:t>
      </w:r>
      <w:proofErr w:type="gramStart"/>
      <w:r w:rsidRPr="009D628D">
        <w:rPr>
          <w:rFonts w:ascii="Times New Roman" w:eastAsia="Calibri" w:hAnsi="Times New Roman" w:cs="Times New Roman"/>
          <w:color w:val="000000"/>
          <w:sz w:val="24"/>
          <w:szCs w:val="24"/>
        </w:rPr>
        <w:t>.К</w:t>
      </w:r>
      <w:proofErr w:type="gramEnd"/>
      <w:r w:rsidRPr="009D628D">
        <w:rPr>
          <w:rFonts w:ascii="Times New Roman" w:eastAsia="Calibri" w:hAnsi="Times New Roman" w:cs="Times New Roman"/>
          <w:color w:val="000000"/>
          <w:sz w:val="24"/>
          <w:szCs w:val="24"/>
        </w:rPr>
        <w:t>ропивницький вул.Віктора Чміленка  73 оф.2  за рахунок коштів місцевого бюджету на реалізацію заходу становить 1,4 тис.грн., оплата за оренду приміщення розташованого за адресою : м</w:t>
      </w:r>
      <w:proofErr w:type="gramStart"/>
      <w:r w:rsidRPr="009D628D">
        <w:rPr>
          <w:rFonts w:ascii="Times New Roman" w:eastAsia="Calibri" w:hAnsi="Times New Roman" w:cs="Times New Roman"/>
          <w:color w:val="000000"/>
          <w:sz w:val="24"/>
          <w:szCs w:val="24"/>
        </w:rPr>
        <w:t>.К</w:t>
      </w:r>
      <w:proofErr w:type="gramEnd"/>
      <w:r w:rsidRPr="009D628D">
        <w:rPr>
          <w:rFonts w:ascii="Times New Roman" w:eastAsia="Calibri" w:hAnsi="Times New Roman" w:cs="Times New Roman"/>
          <w:color w:val="000000"/>
          <w:sz w:val="24"/>
          <w:szCs w:val="24"/>
        </w:rPr>
        <w:t xml:space="preserve">ропивницький вул.Віктора Чміленка 73 оф.2 за рахунок коштів </w:t>
      </w:r>
      <w:r>
        <w:rPr>
          <w:rFonts w:ascii="Times New Roman" w:eastAsia="Calibri" w:hAnsi="Times New Roman" w:cs="Times New Roman"/>
          <w:color w:val="000000"/>
          <w:sz w:val="24"/>
          <w:szCs w:val="24"/>
        </w:rPr>
        <w:t>підприємства</w:t>
      </w:r>
      <w:r w:rsidRPr="009D628D">
        <w:rPr>
          <w:rFonts w:ascii="Times New Roman" w:eastAsia="Calibri" w:hAnsi="Times New Roman" w:cs="Times New Roman"/>
          <w:color w:val="000000"/>
          <w:sz w:val="24"/>
          <w:szCs w:val="24"/>
        </w:rPr>
        <w:t xml:space="preserve"> становить 50,0 тис.грн. </w:t>
      </w:r>
    </w:p>
    <w:p w:rsidR="00654F18" w:rsidRPr="009D628D" w:rsidRDefault="00654F18" w:rsidP="00346A11">
      <w:pPr>
        <w:spacing w:after="0" w:line="240" w:lineRule="auto"/>
        <w:ind w:firstLine="567"/>
        <w:contextualSpacing/>
        <w:jc w:val="both"/>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 xml:space="preserve">В 2025 році заходами Програми планується продовження </w:t>
      </w:r>
      <w:proofErr w:type="gramStart"/>
      <w:r>
        <w:rPr>
          <w:rFonts w:ascii="Times New Roman" w:eastAsia="Calibri" w:hAnsi="Times New Roman" w:cs="Times New Roman"/>
          <w:color w:val="000000"/>
          <w:sz w:val="24"/>
          <w:szCs w:val="24"/>
        </w:rPr>
        <w:t>п</w:t>
      </w:r>
      <w:proofErr w:type="gramEnd"/>
      <w:r>
        <w:rPr>
          <w:rFonts w:ascii="Times New Roman" w:eastAsia="Calibri" w:hAnsi="Times New Roman" w:cs="Times New Roman"/>
          <w:color w:val="000000"/>
          <w:sz w:val="24"/>
          <w:szCs w:val="24"/>
        </w:rPr>
        <w:t>ідтримки Підприємтв шляхом забезпечення оплати за комунальні послуги.</w:t>
      </w:r>
    </w:p>
    <w:p w:rsidR="009772CF" w:rsidRPr="00654F18" w:rsidRDefault="007573D4" w:rsidP="00346A11">
      <w:pPr>
        <w:pStyle w:val="af3"/>
        <w:widowControl w:val="0"/>
        <w:spacing w:before="0" w:beforeAutospacing="0" w:after="0" w:afterAutospacing="0"/>
        <w:ind w:firstLine="567"/>
        <w:jc w:val="both"/>
      </w:pPr>
      <w:proofErr w:type="gramStart"/>
      <w:r w:rsidRPr="009D628D">
        <w:rPr>
          <w:color w:val="000000"/>
        </w:rPr>
        <w:t>Вс</w:t>
      </w:r>
      <w:proofErr w:type="gramEnd"/>
      <w:r w:rsidRPr="009D628D">
        <w:rPr>
          <w:color w:val="000000"/>
        </w:rPr>
        <w:t>і заходи Програми спрямовані на покращення умов праці медичних працівників</w:t>
      </w:r>
      <w:r w:rsidR="00654F18">
        <w:rPr>
          <w:color w:val="000000"/>
        </w:rPr>
        <w:t xml:space="preserve"> та </w:t>
      </w:r>
      <w:r w:rsidRPr="009D628D">
        <w:rPr>
          <w:color w:val="000000"/>
        </w:rPr>
        <w:t>якості надання медичних послуг населенню</w:t>
      </w:r>
      <w:r w:rsidR="00654F18">
        <w:rPr>
          <w:color w:val="000000"/>
        </w:rPr>
        <w:t xml:space="preserve"> Мирноградської міської територіальної громади з числа ВПО, які перемістились до більш безпечних регіонів України</w:t>
      </w:r>
      <w:r w:rsidRPr="009D628D">
        <w:rPr>
          <w:color w:val="000000"/>
        </w:rPr>
        <w:t>.</w:t>
      </w:r>
    </w:p>
    <w:p w:rsidR="009772CF" w:rsidRDefault="009772CF" w:rsidP="00DF413E">
      <w:pPr>
        <w:spacing w:after="0" w:line="240" w:lineRule="auto"/>
        <w:ind w:firstLine="567"/>
        <w:jc w:val="both"/>
        <w:rPr>
          <w:rFonts w:ascii="Times New Roman" w:eastAsia="Times New Roman" w:hAnsi="Times New Roman" w:cs="Times New Roman"/>
          <w:b/>
          <w:sz w:val="24"/>
          <w:szCs w:val="24"/>
          <w:lang w:val="uk-UA" w:eastAsia="ru-RU"/>
        </w:rPr>
      </w:pPr>
      <w:bookmarkStart w:id="18" w:name="Р14"/>
      <w:r w:rsidRPr="009772CF">
        <w:rPr>
          <w:rFonts w:ascii="Times New Roman" w:eastAsia="Times New Roman" w:hAnsi="Times New Roman" w:cs="Times New Roman"/>
          <w:b/>
          <w:sz w:val="24"/>
          <w:szCs w:val="24"/>
          <w:lang w:val="uk-UA" w:eastAsia="ru-RU"/>
        </w:rPr>
        <w:t>Фізичне виховання та спорт</w:t>
      </w:r>
      <w:bookmarkEnd w:id="18"/>
    </w:p>
    <w:p w:rsidR="00654F18" w:rsidRPr="00654F18" w:rsidRDefault="00654F18" w:rsidP="00346A11">
      <w:pPr>
        <w:spacing w:after="0" w:line="240" w:lineRule="auto"/>
        <w:ind w:firstLine="567"/>
        <w:jc w:val="both"/>
        <w:rPr>
          <w:rFonts w:ascii="Times New Roman" w:hAnsi="Times New Roman" w:cs="Times New Roman"/>
          <w:sz w:val="24"/>
          <w:szCs w:val="24"/>
        </w:rPr>
      </w:pPr>
      <w:bookmarkStart w:id="19" w:name="Р15"/>
      <w:r w:rsidRPr="00654F18">
        <w:rPr>
          <w:rFonts w:ascii="Times New Roman" w:hAnsi="Times New Roman" w:cs="Times New Roman"/>
          <w:sz w:val="24"/>
          <w:szCs w:val="24"/>
        </w:rPr>
        <w:t xml:space="preserve">Головна мета на 2025 </w:t>
      </w:r>
      <w:proofErr w:type="gramStart"/>
      <w:r w:rsidRPr="00654F18">
        <w:rPr>
          <w:rFonts w:ascii="Times New Roman" w:hAnsi="Times New Roman" w:cs="Times New Roman"/>
          <w:sz w:val="24"/>
          <w:szCs w:val="24"/>
        </w:rPr>
        <w:t>р</w:t>
      </w:r>
      <w:proofErr w:type="gramEnd"/>
      <w:r w:rsidRPr="00654F18">
        <w:rPr>
          <w:rFonts w:ascii="Times New Roman" w:hAnsi="Times New Roman" w:cs="Times New Roman"/>
          <w:sz w:val="24"/>
          <w:szCs w:val="24"/>
        </w:rPr>
        <w:t xml:space="preserve">ік – створення умов для фізичного і духовного розвитку населення, зміцнення здоров'я, в першу чергу дітей і молоді, пропаганди здорового способу життя та впровадження діючої системи формування традицій і культури здорового способу життя, престижу здоров'я, залучення громадян до активних занять фізичною культурою і спортом, формування нових цінностей, спрямованих на збереження і зміцнення людського капіталу, збереження складу тренерів-викладачів та учнів ДЮСШ в умовах воєнного стану та евакуації, а також забезпечення розвитку видів спорту за допомогою </w:t>
      </w:r>
      <w:proofErr w:type="gramStart"/>
      <w:r w:rsidRPr="00654F18">
        <w:rPr>
          <w:rFonts w:ascii="Times New Roman" w:hAnsi="Times New Roman" w:cs="Times New Roman"/>
          <w:sz w:val="24"/>
          <w:szCs w:val="24"/>
        </w:rPr>
        <w:t>п</w:t>
      </w:r>
      <w:proofErr w:type="gramEnd"/>
      <w:r w:rsidRPr="00654F18">
        <w:rPr>
          <w:rFonts w:ascii="Times New Roman" w:hAnsi="Times New Roman" w:cs="Times New Roman"/>
          <w:sz w:val="24"/>
          <w:szCs w:val="24"/>
        </w:rPr>
        <w:t xml:space="preserve">ідтримки дитячо-юнацького і резервного спорту, спорту вищих досягнень, спорту інвалідів і ветеранів, розвиток клубної мережі за місцем проживання. </w:t>
      </w:r>
    </w:p>
    <w:p w:rsidR="00654F18" w:rsidRPr="00654F18" w:rsidRDefault="00654F18" w:rsidP="00346A11">
      <w:pPr>
        <w:spacing w:after="0" w:line="240" w:lineRule="auto"/>
        <w:ind w:firstLine="567"/>
        <w:jc w:val="both"/>
        <w:rPr>
          <w:rFonts w:ascii="Times New Roman" w:hAnsi="Times New Roman" w:cs="Times New Roman"/>
          <w:b/>
          <w:bCs/>
          <w:sz w:val="24"/>
          <w:szCs w:val="24"/>
        </w:rPr>
      </w:pPr>
      <w:r w:rsidRPr="00654F18">
        <w:rPr>
          <w:rFonts w:ascii="Times New Roman" w:hAnsi="Times New Roman" w:cs="Times New Roman"/>
          <w:bCs/>
          <w:sz w:val="24"/>
          <w:szCs w:val="24"/>
        </w:rPr>
        <w:tab/>
        <w:t xml:space="preserve">На теперішній час в </w:t>
      </w:r>
      <w:r w:rsidRPr="00654F18">
        <w:rPr>
          <w:rFonts w:ascii="Times New Roman" w:hAnsi="Times New Roman" w:cs="Times New Roman"/>
          <w:sz w:val="24"/>
          <w:szCs w:val="24"/>
        </w:rPr>
        <w:t xml:space="preserve">дитячо-юнацькій  спортивній школі Мирноградської міської ради культивується 7 видів спорту із них 2 </w:t>
      </w:r>
      <w:proofErr w:type="gramStart"/>
      <w:r w:rsidRPr="00654F18">
        <w:rPr>
          <w:rFonts w:ascii="Times New Roman" w:hAnsi="Times New Roman" w:cs="Times New Roman"/>
          <w:sz w:val="24"/>
          <w:szCs w:val="24"/>
        </w:rPr>
        <w:t>неол</w:t>
      </w:r>
      <w:proofErr w:type="gramEnd"/>
      <w:r w:rsidRPr="00654F18">
        <w:rPr>
          <w:rFonts w:ascii="Times New Roman" w:hAnsi="Times New Roman" w:cs="Times New Roman"/>
          <w:sz w:val="24"/>
          <w:szCs w:val="24"/>
        </w:rPr>
        <w:t xml:space="preserve">імпійські  (пауерліфтинг та </w:t>
      </w:r>
      <w:r w:rsidRPr="00654F18">
        <w:rPr>
          <w:rFonts w:ascii="Times New Roman" w:hAnsi="Times New Roman" w:cs="Times New Roman"/>
          <w:bCs/>
          <w:sz w:val="24"/>
          <w:szCs w:val="24"/>
        </w:rPr>
        <w:t xml:space="preserve"> спортивні танці)  тв. 5 олімпійські види (баскетбол, вільна боротьба, дзюдо, легка атлетика, футбол). </w:t>
      </w:r>
    </w:p>
    <w:p w:rsidR="00654F18" w:rsidRPr="00654F18" w:rsidRDefault="00654F18" w:rsidP="00346A11">
      <w:pPr>
        <w:spacing w:after="0" w:line="240" w:lineRule="auto"/>
        <w:ind w:firstLine="567"/>
        <w:jc w:val="both"/>
        <w:rPr>
          <w:rFonts w:ascii="Times New Roman" w:hAnsi="Times New Roman" w:cs="Times New Roman"/>
          <w:sz w:val="24"/>
          <w:szCs w:val="24"/>
        </w:rPr>
      </w:pPr>
      <w:r w:rsidRPr="00654F18">
        <w:rPr>
          <w:rFonts w:ascii="Times New Roman" w:hAnsi="Times New Roman" w:cs="Times New Roman"/>
          <w:sz w:val="24"/>
          <w:szCs w:val="24"/>
        </w:rPr>
        <w:t xml:space="preserve">Станом на 01.09.2024 в ДЮСШ ММР займається 209 осіб, що складає 10% від загальної кількості учнів, разом з відділенням обласної дитячо-юнацької спортивної школи  на території міста займається 237 осіб </w:t>
      </w:r>
      <w:proofErr w:type="gramStart"/>
      <w:r w:rsidRPr="00654F18">
        <w:rPr>
          <w:rFonts w:ascii="Times New Roman" w:hAnsi="Times New Roman" w:cs="Times New Roman"/>
          <w:sz w:val="24"/>
          <w:szCs w:val="24"/>
        </w:rPr>
        <w:t xml:space="preserve">( </w:t>
      </w:r>
      <w:proofErr w:type="gramEnd"/>
      <w:r w:rsidRPr="00654F18">
        <w:rPr>
          <w:rFonts w:ascii="Times New Roman" w:hAnsi="Times New Roman" w:cs="Times New Roman"/>
          <w:sz w:val="24"/>
          <w:szCs w:val="24"/>
        </w:rPr>
        <w:t xml:space="preserve">відділення з боксу обласної СДЮСШОР – 28 осіб). Зменшення кількості учнів ДЮСШ зумовлено воєнним станом та проведенням бойових дій на території Донецької області. </w:t>
      </w:r>
    </w:p>
    <w:p w:rsidR="00654F18" w:rsidRPr="00654F18" w:rsidRDefault="00654F18" w:rsidP="00346A11">
      <w:pPr>
        <w:spacing w:after="0" w:line="240" w:lineRule="auto"/>
        <w:ind w:firstLine="567"/>
        <w:jc w:val="both"/>
        <w:rPr>
          <w:rFonts w:ascii="Times New Roman" w:hAnsi="Times New Roman" w:cs="Times New Roman"/>
          <w:sz w:val="24"/>
          <w:szCs w:val="24"/>
        </w:rPr>
      </w:pPr>
      <w:r w:rsidRPr="00654F18">
        <w:rPr>
          <w:rFonts w:ascii="Times New Roman" w:hAnsi="Times New Roman" w:cs="Times New Roman"/>
          <w:sz w:val="24"/>
          <w:szCs w:val="24"/>
        </w:rPr>
        <w:lastRenderedPageBreak/>
        <w:t>Протягом навчального року (2023/2024</w:t>
      </w:r>
      <w:proofErr w:type="gramStart"/>
      <w:r w:rsidRPr="00654F18">
        <w:rPr>
          <w:rFonts w:ascii="Times New Roman" w:hAnsi="Times New Roman" w:cs="Times New Roman"/>
          <w:sz w:val="24"/>
          <w:szCs w:val="24"/>
        </w:rPr>
        <w:t xml:space="preserve"> )</w:t>
      </w:r>
      <w:proofErr w:type="gramEnd"/>
      <w:r w:rsidRPr="00654F18">
        <w:rPr>
          <w:rFonts w:ascii="Times New Roman" w:hAnsi="Times New Roman" w:cs="Times New Roman"/>
          <w:sz w:val="24"/>
          <w:szCs w:val="24"/>
        </w:rPr>
        <w:t xml:space="preserve"> спортивні групи КПНЗ ДЮСШ проводять заняття з учнями дистанційно. </w:t>
      </w:r>
      <w:proofErr w:type="gramStart"/>
      <w:r w:rsidRPr="00654F18">
        <w:rPr>
          <w:rFonts w:ascii="Times New Roman" w:hAnsi="Times New Roman" w:cs="Times New Roman"/>
          <w:sz w:val="24"/>
          <w:szCs w:val="24"/>
        </w:rPr>
        <w:t>Розпорядженням Мирноградської міської військової адміністрації від 01.02.2024 року № 137 р. «Про заборону проведення навчально-тренувального процесу на об’єктах Мирноградської міської територіальної громади» призупинено тренувальний процес на спортивних об’єктах навчальних закладах освіти  у зв’язку з  постійними обстрілами міста.</w:t>
      </w:r>
      <w:proofErr w:type="gramEnd"/>
      <w:r w:rsidRPr="00654F18">
        <w:rPr>
          <w:rFonts w:ascii="Times New Roman" w:hAnsi="Times New Roman" w:cs="Times New Roman"/>
          <w:sz w:val="24"/>
          <w:szCs w:val="24"/>
        </w:rPr>
        <w:t xml:space="preserve"> </w:t>
      </w:r>
      <w:proofErr w:type="gramStart"/>
      <w:r w:rsidRPr="00654F18">
        <w:rPr>
          <w:rFonts w:ascii="Times New Roman" w:hAnsi="Times New Roman" w:cs="Times New Roman"/>
          <w:sz w:val="24"/>
          <w:szCs w:val="24"/>
        </w:rPr>
        <w:t>З</w:t>
      </w:r>
      <w:proofErr w:type="gramEnd"/>
      <w:r w:rsidRPr="00654F18">
        <w:rPr>
          <w:rFonts w:ascii="Times New Roman" w:hAnsi="Times New Roman" w:cs="Times New Roman"/>
          <w:sz w:val="24"/>
          <w:szCs w:val="24"/>
        </w:rPr>
        <w:t xml:space="preserve"> початку року серед учнів  ДЮСШ ММР, спортивних клубів, федерацій з видів спорту тренерами проводилося заняття дистанційно та в штатному режимі (секція пауерліфтингу займаються за межами області). </w:t>
      </w:r>
    </w:p>
    <w:p w:rsidR="00654F18" w:rsidRPr="00654F18" w:rsidRDefault="00654F18" w:rsidP="00346A11">
      <w:pPr>
        <w:spacing w:after="0" w:line="240" w:lineRule="auto"/>
        <w:ind w:firstLine="567"/>
        <w:jc w:val="both"/>
        <w:rPr>
          <w:rFonts w:ascii="Times New Roman" w:hAnsi="Times New Roman" w:cs="Times New Roman"/>
          <w:sz w:val="24"/>
          <w:szCs w:val="24"/>
        </w:rPr>
      </w:pPr>
      <w:r w:rsidRPr="00654F18">
        <w:rPr>
          <w:rFonts w:ascii="Times New Roman" w:hAnsi="Times New Roman" w:cs="Times New Roman"/>
          <w:sz w:val="24"/>
          <w:szCs w:val="24"/>
        </w:rPr>
        <w:tab/>
        <w:t xml:space="preserve">Вихованці секції пауерліфтингу (група вищих досягнень – тренер Бордюг  В.К.) займаються в </w:t>
      </w:r>
      <w:proofErr w:type="gramStart"/>
      <w:r w:rsidRPr="00654F18">
        <w:rPr>
          <w:rFonts w:ascii="Times New Roman" w:hAnsi="Times New Roman" w:cs="Times New Roman"/>
          <w:sz w:val="24"/>
          <w:szCs w:val="24"/>
        </w:rPr>
        <w:t>штатному</w:t>
      </w:r>
      <w:proofErr w:type="gramEnd"/>
      <w:r w:rsidRPr="00654F18">
        <w:rPr>
          <w:rFonts w:ascii="Times New Roman" w:hAnsi="Times New Roman" w:cs="Times New Roman"/>
          <w:sz w:val="24"/>
          <w:szCs w:val="24"/>
        </w:rPr>
        <w:t xml:space="preserve"> режимі на спортивних базах  м. Коломия (Івано-Франківська обл.). </w:t>
      </w:r>
      <w:proofErr w:type="gramStart"/>
      <w:r w:rsidRPr="00654F18">
        <w:rPr>
          <w:rFonts w:ascii="Times New Roman" w:hAnsi="Times New Roman" w:cs="Times New Roman"/>
          <w:sz w:val="24"/>
          <w:szCs w:val="24"/>
        </w:rPr>
        <w:t>В</w:t>
      </w:r>
      <w:proofErr w:type="gramEnd"/>
      <w:r w:rsidRPr="00654F18">
        <w:rPr>
          <w:rFonts w:ascii="Times New Roman" w:hAnsi="Times New Roman" w:cs="Times New Roman"/>
          <w:sz w:val="24"/>
          <w:szCs w:val="24"/>
        </w:rPr>
        <w:t xml:space="preserve">  </w:t>
      </w:r>
      <w:proofErr w:type="gramStart"/>
      <w:r w:rsidRPr="00654F18">
        <w:rPr>
          <w:rFonts w:ascii="Times New Roman" w:hAnsi="Times New Roman" w:cs="Times New Roman"/>
          <w:sz w:val="24"/>
          <w:szCs w:val="24"/>
        </w:rPr>
        <w:t>поточному</w:t>
      </w:r>
      <w:proofErr w:type="gramEnd"/>
      <w:r w:rsidRPr="00654F18">
        <w:rPr>
          <w:rFonts w:ascii="Times New Roman" w:hAnsi="Times New Roman" w:cs="Times New Roman"/>
          <w:sz w:val="24"/>
          <w:szCs w:val="24"/>
        </w:rPr>
        <w:t xml:space="preserve"> році в змаганнях чемпіонату України з класичного пауерліфтингу (18-24.02. м. Коломия) в складі збірної команди Донецької області  брали участь 3 спортсмени ДЮСШ Вероніка Бордюг, Антон та Микола Савкіни. За </w:t>
      </w:r>
      <w:proofErr w:type="gramStart"/>
      <w:r w:rsidRPr="00654F18">
        <w:rPr>
          <w:rFonts w:ascii="Times New Roman" w:hAnsi="Times New Roman" w:cs="Times New Roman"/>
          <w:sz w:val="24"/>
          <w:szCs w:val="24"/>
        </w:rPr>
        <w:t>п</w:t>
      </w:r>
      <w:proofErr w:type="gramEnd"/>
      <w:r w:rsidRPr="00654F18">
        <w:rPr>
          <w:rFonts w:ascii="Times New Roman" w:hAnsi="Times New Roman" w:cs="Times New Roman"/>
          <w:sz w:val="24"/>
          <w:szCs w:val="24"/>
        </w:rPr>
        <w:t xml:space="preserve">ідсумками змагань серед дівчат Вероніка виборола 2 перших місця в своїй ваговій категорії, серед юнаків Антон Савкін виборов 2 місце. </w:t>
      </w:r>
      <w:proofErr w:type="gramStart"/>
      <w:r w:rsidRPr="00654F18">
        <w:rPr>
          <w:rFonts w:ascii="Times New Roman" w:hAnsi="Times New Roman" w:cs="Times New Roman"/>
          <w:sz w:val="24"/>
          <w:szCs w:val="24"/>
        </w:rPr>
        <w:t>На змаганнях чемпіонату України з жиму лежачи  серед дорослих в м. Коломия з 24.02. по 01.03) брали участь 3 спортсмени ДЮСШ.</w:t>
      </w:r>
      <w:proofErr w:type="gramEnd"/>
      <w:r w:rsidRPr="00654F18">
        <w:rPr>
          <w:rFonts w:ascii="Times New Roman" w:hAnsi="Times New Roman" w:cs="Times New Roman"/>
          <w:sz w:val="24"/>
          <w:szCs w:val="24"/>
        </w:rPr>
        <w:t xml:space="preserve"> В змаганнях серед жінок Вероніка Бордюг </w:t>
      </w:r>
      <w:proofErr w:type="gramStart"/>
      <w:r w:rsidRPr="00654F18">
        <w:rPr>
          <w:rFonts w:ascii="Times New Roman" w:hAnsi="Times New Roman" w:cs="Times New Roman"/>
          <w:sz w:val="24"/>
          <w:szCs w:val="24"/>
        </w:rPr>
        <w:t>пос</w:t>
      </w:r>
      <w:proofErr w:type="gramEnd"/>
      <w:r w:rsidRPr="00654F18">
        <w:rPr>
          <w:rFonts w:ascii="Times New Roman" w:hAnsi="Times New Roman" w:cs="Times New Roman"/>
          <w:sz w:val="24"/>
          <w:szCs w:val="24"/>
        </w:rPr>
        <w:t xml:space="preserve">іла 2 місце, Антон Савкін посів 4 місце у своїй ваговій категорії. </w:t>
      </w:r>
    </w:p>
    <w:p w:rsidR="00654F18" w:rsidRPr="00654F18" w:rsidRDefault="00654F18" w:rsidP="00346A11">
      <w:pPr>
        <w:spacing w:after="0" w:line="240" w:lineRule="auto"/>
        <w:ind w:firstLine="567"/>
        <w:jc w:val="both"/>
        <w:rPr>
          <w:rFonts w:ascii="Times New Roman" w:hAnsi="Times New Roman" w:cs="Times New Roman"/>
          <w:sz w:val="24"/>
          <w:szCs w:val="24"/>
        </w:rPr>
      </w:pPr>
      <w:r w:rsidRPr="00654F18">
        <w:rPr>
          <w:rFonts w:ascii="Times New Roman" w:hAnsi="Times New Roman" w:cs="Times New Roman"/>
          <w:sz w:val="24"/>
          <w:szCs w:val="24"/>
        </w:rPr>
        <w:tab/>
        <w:t xml:space="preserve">Вихованці спортивної секції зі спортивних танців (тренер Волкова Н.Ю.) займаються дистанційно та виступають на змаганнях Всеукраїнського та міжнародного </w:t>
      </w:r>
      <w:proofErr w:type="gramStart"/>
      <w:r w:rsidRPr="00654F18">
        <w:rPr>
          <w:rFonts w:ascii="Times New Roman" w:hAnsi="Times New Roman" w:cs="Times New Roman"/>
          <w:sz w:val="24"/>
          <w:szCs w:val="24"/>
        </w:rPr>
        <w:t>р</w:t>
      </w:r>
      <w:proofErr w:type="gramEnd"/>
      <w:r w:rsidRPr="00654F18">
        <w:rPr>
          <w:rFonts w:ascii="Times New Roman" w:hAnsi="Times New Roman" w:cs="Times New Roman"/>
          <w:sz w:val="24"/>
          <w:szCs w:val="24"/>
        </w:rPr>
        <w:t xml:space="preserve">івня  В місті Київ (15 – 16.05.24)  відбувся Чемпіонат України  </w:t>
      </w:r>
      <w:r w:rsidRPr="00654F18">
        <w:rPr>
          <w:rFonts w:ascii="Times New Roman" w:hAnsi="Times New Roman" w:cs="Times New Roman"/>
          <w:bCs/>
          <w:sz w:val="24"/>
          <w:szCs w:val="24"/>
        </w:rPr>
        <w:t>зі спортивних танців у всіх вікових категоріях та програмах</w:t>
      </w:r>
      <w:r w:rsidRPr="00654F18">
        <w:rPr>
          <w:rFonts w:ascii="Times New Roman" w:hAnsi="Times New Roman" w:cs="Times New Roman"/>
          <w:sz w:val="24"/>
          <w:szCs w:val="24"/>
        </w:rPr>
        <w:t>. В складі збірної команди Донецької області виступали 5 спортсмени та тренер-викладач  ДЮСШ ММР. Серед юніорі</w:t>
      </w:r>
      <w:proofErr w:type="gramStart"/>
      <w:r w:rsidRPr="00654F18">
        <w:rPr>
          <w:rFonts w:ascii="Times New Roman" w:hAnsi="Times New Roman" w:cs="Times New Roman"/>
          <w:sz w:val="24"/>
          <w:szCs w:val="24"/>
        </w:rPr>
        <w:t>в</w:t>
      </w:r>
      <w:proofErr w:type="gramEnd"/>
      <w:r w:rsidRPr="00654F18">
        <w:rPr>
          <w:rFonts w:ascii="Times New Roman" w:hAnsi="Times New Roman" w:cs="Times New Roman"/>
          <w:sz w:val="24"/>
          <w:szCs w:val="24"/>
        </w:rPr>
        <w:t xml:space="preserve">  </w:t>
      </w:r>
      <w:proofErr w:type="gramStart"/>
      <w:r w:rsidRPr="00654F18">
        <w:rPr>
          <w:rFonts w:ascii="Times New Roman" w:hAnsi="Times New Roman" w:cs="Times New Roman"/>
          <w:sz w:val="24"/>
          <w:szCs w:val="24"/>
        </w:rPr>
        <w:t>пара</w:t>
      </w:r>
      <w:proofErr w:type="gramEnd"/>
      <w:r w:rsidRPr="00654F18">
        <w:rPr>
          <w:rFonts w:ascii="Times New Roman" w:hAnsi="Times New Roman" w:cs="Times New Roman"/>
          <w:sz w:val="24"/>
          <w:szCs w:val="24"/>
        </w:rPr>
        <w:t xml:space="preserve"> Іван Мовчан та Марія Солоненко вибороли перше місце за розділами програми змагань серед юніорів – 2, в змаганнях серед юніорів  пара Іван Калько та Єлизавета Кусінска  вибороли 1 місце. За програмою «соло» серед дорослих Поліна Рисай  виборола 3 місце.</w:t>
      </w:r>
    </w:p>
    <w:p w:rsidR="00654F18" w:rsidRPr="00654F18" w:rsidRDefault="00654F18" w:rsidP="00346A11">
      <w:pPr>
        <w:spacing w:after="0" w:line="240" w:lineRule="auto"/>
        <w:ind w:firstLine="567"/>
        <w:jc w:val="both"/>
        <w:rPr>
          <w:rFonts w:ascii="Times New Roman" w:hAnsi="Times New Roman" w:cs="Times New Roman"/>
          <w:sz w:val="24"/>
          <w:szCs w:val="24"/>
        </w:rPr>
      </w:pPr>
      <w:r w:rsidRPr="00654F18">
        <w:rPr>
          <w:rFonts w:ascii="Times New Roman" w:hAnsi="Times New Roman" w:cs="Times New Roman"/>
          <w:sz w:val="24"/>
          <w:szCs w:val="24"/>
        </w:rPr>
        <w:t xml:space="preserve">На 2025 </w:t>
      </w:r>
      <w:proofErr w:type="gramStart"/>
      <w:r w:rsidRPr="00654F18">
        <w:rPr>
          <w:rFonts w:ascii="Times New Roman" w:hAnsi="Times New Roman" w:cs="Times New Roman"/>
          <w:sz w:val="24"/>
          <w:szCs w:val="24"/>
        </w:rPr>
        <w:t>р</w:t>
      </w:r>
      <w:proofErr w:type="gramEnd"/>
      <w:r w:rsidRPr="00654F18">
        <w:rPr>
          <w:rFonts w:ascii="Times New Roman" w:hAnsi="Times New Roman" w:cs="Times New Roman"/>
          <w:sz w:val="24"/>
          <w:szCs w:val="24"/>
        </w:rPr>
        <w:t xml:space="preserve">ік заплановано участь команд ДЮСШ в змаганнях обласного та всеукраїнського рівня з олімпійських та не олімпійських видів спорту. </w:t>
      </w:r>
    </w:p>
    <w:p w:rsidR="00654F18" w:rsidRPr="00654F18" w:rsidRDefault="00654F18" w:rsidP="00346A11">
      <w:pPr>
        <w:spacing w:after="0" w:line="240" w:lineRule="auto"/>
        <w:ind w:firstLine="567"/>
        <w:jc w:val="both"/>
        <w:rPr>
          <w:rFonts w:ascii="Times New Roman" w:hAnsi="Times New Roman" w:cs="Times New Roman"/>
          <w:sz w:val="24"/>
          <w:szCs w:val="24"/>
        </w:rPr>
      </w:pPr>
      <w:r w:rsidRPr="00654F18">
        <w:rPr>
          <w:rFonts w:ascii="Times New Roman" w:hAnsi="Times New Roman" w:cs="Times New Roman"/>
          <w:sz w:val="24"/>
          <w:szCs w:val="24"/>
        </w:rPr>
        <w:t>В змаганнях з баскетболу (дівчата) заплановано участь в 2 змаганнях, в яких братимуть участь 28 осіб (ді</w:t>
      </w:r>
      <w:proofErr w:type="gramStart"/>
      <w:r w:rsidRPr="00654F18">
        <w:rPr>
          <w:rFonts w:ascii="Times New Roman" w:hAnsi="Times New Roman" w:cs="Times New Roman"/>
          <w:sz w:val="24"/>
          <w:szCs w:val="24"/>
        </w:rPr>
        <w:t>в</w:t>
      </w:r>
      <w:proofErr w:type="gramEnd"/>
      <w:r w:rsidRPr="00654F18">
        <w:rPr>
          <w:rFonts w:ascii="Times New Roman" w:hAnsi="Times New Roman" w:cs="Times New Roman"/>
          <w:sz w:val="24"/>
          <w:szCs w:val="24"/>
        </w:rPr>
        <w:t>.). На участь в змаганнях (проїзд, проживання, харчування) заплановано витрати на 12,6 тис. грн</w:t>
      </w:r>
      <w:proofErr w:type="gramStart"/>
      <w:r w:rsidRPr="00654F18">
        <w:rPr>
          <w:rFonts w:ascii="Times New Roman" w:hAnsi="Times New Roman" w:cs="Times New Roman"/>
          <w:sz w:val="24"/>
          <w:szCs w:val="24"/>
        </w:rPr>
        <w:t>.(</w:t>
      </w:r>
      <w:proofErr w:type="gramEnd"/>
      <w:r w:rsidRPr="00654F18">
        <w:rPr>
          <w:rFonts w:ascii="Times New Roman" w:hAnsi="Times New Roman" w:cs="Times New Roman"/>
          <w:sz w:val="24"/>
          <w:szCs w:val="24"/>
        </w:rPr>
        <w:t>дів.).</w:t>
      </w:r>
    </w:p>
    <w:p w:rsidR="00654F18" w:rsidRPr="00654F18" w:rsidRDefault="00654F18" w:rsidP="00346A11">
      <w:pPr>
        <w:spacing w:after="0" w:line="240" w:lineRule="auto"/>
        <w:ind w:firstLine="567"/>
        <w:jc w:val="both"/>
        <w:rPr>
          <w:rFonts w:ascii="Times New Roman" w:hAnsi="Times New Roman" w:cs="Times New Roman"/>
          <w:sz w:val="24"/>
          <w:szCs w:val="24"/>
        </w:rPr>
      </w:pPr>
      <w:r w:rsidRPr="00654F18">
        <w:rPr>
          <w:rFonts w:ascii="Times New Roman" w:hAnsi="Times New Roman" w:cs="Times New Roman"/>
          <w:sz w:val="24"/>
          <w:szCs w:val="24"/>
        </w:rPr>
        <w:t>На участь в змаганнях з легкої атлетики (юнаки та дівчата) запланована участь в 3 обласних заходах, в яких братимуть участь 29 осіб, (12-юн.  та 17-дів.) витрати на участь (проїзд, проживання, харчування) складатимуть  15,5  тис</w:t>
      </w:r>
      <w:proofErr w:type="gramStart"/>
      <w:r w:rsidRPr="00654F18">
        <w:rPr>
          <w:rFonts w:ascii="Times New Roman" w:hAnsi="Times New Roman" w:cs="Times New Roman"/>
          <w:sz w:val="24"/>
          <w:szCs w:val="24"/>
        </w:rPr>
        <w:t>.</w:t>
      </w:r>
      <w:proofErr w:type="gramEnd"/>
      <w:r w:rsidRPr="00654F18">
        <w:rPr>
          <w:rFonts w:ascii="Times New Roman" w:hAnsi="Times New Roman" w:cs="Times New Roman"/>
          <w:sz w:val="24"/>
          <w:szCs w:val="24"/>
        </w:rPr>
        <w:t xml:space="preserve"> </w:t>
      </w:r>
      <w:proofErr w:type="gramStart"/>
      <w:r w:rsidRPr="00654F18">
        <w:rPr>
          <w:rFonts w:ascii="Times New Roman" w:hAnsi="Times New Roman" w:cs="Times New Roman"/>
          <w:sz w:val="24"/>
          <w:szCs w:val="24"/>
        </w:rPr>
        <w:t>г</w:t>
      </w:r>
      <w:proofErr w:type="gramEnd"/>
      <w:r w:rsidRPr="00654F18">
        <w:rPr>
          <w:rFonts w:ascii="Times New Roman" w:hAnsi="Times New Roman" w:cs="Times New Roman"/>
          <w:sz w:val="24"/>
          <w:szCs w:val="24"/>
        </w:rPr>
        <w:t>рн.</w:t>
      </w:r>
    </w:p>
    <w:p w:rsidR="00654F18" w:rsidRPr="00654F18" w:rsidRDefault="00654F18" w:rsidP="00346A11">
      <w:pPr>
        <w:spacing w:after="0" w:line="240" w:lineRule="auto"/>
        <w:ind w:firstLine="567"/>
        <w:jc w:val="both"/>
        <w:rPr>
          <w:rFonts w:ascii="Times New Roman" w:hAnsi="Times New Roman" w:cs="Times New Roman"/>
          <w:sz w:val="24"/>
          <w:szCs w:val="24"/>
        </w:rPr>
      </w:pPr>
      <w:r w:rsidRPr="00654F18">
        <w:rPr>
          <w:rFonts w:ascii="Times New Roman" w:hAnsi="Times New Roman" w:cs="Times New Roman"/>
          <w:sz w:val="24"/>
          <w:szCs w:val="24"/>
        </w:rPr>
        <w:t xml:space="preserve">Для участі команд юнаків з вільної боротьби (юнаки) запланована участь в чемпіонатах області та чемпіонатах України </w:t>
      </w:r>
      <w:proofErr w:type="gramStart"/>
      <w:r w:rsidRPr="00654F18">
        <w:rPr>
          <w:rFonts w:ascii="Times New Roman" w:hAnsi="Times New Roman" w:cs="Times New Roman"/>
          <w:sz w:val="24"/>
          <w:szCs w:val="24"/>
        </w:rPr>
        <w:t>р</w:t>
      </w:r>
      <w:proofErr w:type="gramEnd"/>
      <w:r w:rsidRPr="00654F18">
        <w:rPr>
          <w:rFonts w:ascii="Times New Roman" w:hAnsi="Times New Roman" w:cs="Times New Roman"/>
          <w:sz w:val="24"/>
          <w:szCs w:val="24"/>
        </w:rPr>
        <w:t>ізних вікових груп (2 змагання, 8 учасників), витрати на участь (проїзд, проживання, харчування) складатимуть  23,1 тис. грн.</w:t>
      </w:r>
    </w:p>
    <w:p w:rsidR="00654F18" w:rsidRPr="00654F18" w:rsidRDefault="00654F18" w:rsidP="00346A11">
      <w:pPr>
        <w:spacing w:after="0" w:line="240" w:lineRule="auto"/>
        <w:ind w:firstLine="567"/>
        <w:jc w:val="both"/>
        <w:rPr>
          <w:rFonts w:ascii="Times New Roman" w:hAnsi="Times New Roman" w:cs="Times New Roman"/>
          <w:sz w:val="24"/>
          <w:szCs w:val="24"/>
        </w:rPr>
      </w:pPr>
      <w:r w:rsidRPr="00654F18">
        <w:rPr>
          <w:rFonts w:ascii="Times New Roman" w:hAnsi="Times New Roman" w:cs="Times New Roman"/>
          <w:sz w:val="24"/>
          <w:szCs w:val="24"/>
        </w:rPr>
        <w:t>На участь команд ДЮСШ з боротьби дзюдо (юнаки) запланована участь в 3 обласних чемпіонатах та 1 чемпіонаті України. На участь 35 спортсменів (35-юн. ) заплановані витрати (проїзд, проживання, харчування) складатимуть  31,4  тис</w:t>
      </w:r>
      <w:proofErr w:type="gramStart"/>
      <w:r w:rsidRPr="00654F18">
        <w:rPr>
          <w:rFonts w:ascii="Times New Roman" w:hAnsi="Times New Roman" w:cs="Times New Roman"/>
          <w:sz w:val="24"/>
          <w:szCs w:val="24"/>
        </w:rPr>
        <w:t>.</w:t>
      </w:r>
      <w:proofErr w:type="gramEnd"/>
      <w:r w:rsidRPr="00654F18">
        <w:rPr>
          <w:rFonts w:ascii="Times New Roman" w:hAnsi="Times New Roman" w:cs="Times New Roman"/>
          <w:sz w:val="24"/>
          <w:szCs w:val="24"/>
        </w:rPr>
        <w:t xml:space="preserve"> </w:t>
      </w:r>
      <w:proofErr w:type="gramStart"/>
      <w:r w:rsidRPr="00654F18">
        <w:rPr>
          <w:rFonts w:ascii="Times New Roman" w:hAnsi="Times New Roman" w:cs="Times New Roman"/>
          <w:sz w:val="24"/>
          <w:szCs w:val="24"/>
        </w:rPr>
        <w:t>г</w:t>
      </w:r>
      <w:proofErr w:type="gramEnd"/>
      <w:r w:rsidRPr="00654F18">
        <w:rPr>
          <w:rFonts w:ascii="Times New Roman" w:hAnsi="Times New Roman" w:cs="Times New Roman"/>
          <w:sz w:val="24"/>
          <w:szCs w:val="24"/>
        </w:rPr>
        <w:t>рн.</w:t>
      </w:r>
    </w:p>
    <w:p w:rsidR="00654F18" w:rsidRPr="00654F18" w:rsidRDefault="00654F18" w:rsidP="00346A11">
      <w:pPr>
        <w:spacing w:after="0" w:line="240" w:lineRule="auto"/>
        <w:ind w:firstLine="567"/>
        <w:jc w:val="both"/>
        <w:rPr>
          <w:rFonts w:ascii="Times New Roman" w:hAnsi="Times New Roman" w:cs="Times New Roman"/>
          <w:sz w:val="24"/>
          <w:szCs w:val="24"/>
        </w:rPr>
      </w:pPr>
      <w:r w:rsidRPr="00654F18">
        <w:rPr>
          <w:rFonts w:ascii="Times New Roman" w:hAnsi="Times New Roman" w:cs="Times New Roman"/>
          <w:sz w:val="24"/>
          <w:szCs w:val="24"/>
        </w:rPr>
        <w:t>Всього на участь в 11 змаганнях (100 осіб) з олімпійських видів спорту заплановано 82,6 тис</w:t>
      </w:r>
      <w:proofErr w:type="gramStart"/>
      <w:r w:rsidRPr="00654F18">
        <w:rPr>
          <w:rFonts w:ascii="Times New Roman" w:hAnsi="Times New Roman" w:cs="Times New Roman"/>
          <w:sz w:val="24"/>
          <w:szCs w:val="24"/>
        </w:rPr>
        <w:t>.</w:t>
      </w:r>
      <w:proofErr w:type="gramEnd"/>
      <w:r w:rsidRPr="00654F18">
        <w:rPr>
          <w:rFonts w:ascii="Times New Roman" w:hAnsi="Times New Roman" w:cs="Times New Roman"/>
          <w:sz w:val="24"/>
          <w:szCs w:val="24"/>
        </w:rPr>
        <w:t xml:space="preserve"> </w:t>
      </w:r>
      <w:proofErr w:type="gramStart"/>
      <w:r w:rsidRPr="00654F18">
        <w:rPr>
          <w:rFonts w:ascii="Times New Roman" w:hAnsi="Times New Roman" w:cs="Times New Roman"/>
          <w:sz w:val="24"/>
          <w:szCs w:val="24"/>
        </w:rPr>
        <w:t>г</w:t>
      </w:r>
      <w:proofErr w:type="gramEnd"/>
      <w:r w:rsidRPr="00654F18">
        <w:rPr>
          <w:rFonts w:ascii="Times New Roman" w:hAnsi="Times New Roman" w:cs="Times New Roman"/>
          <w:sz w:val="24"/>
          <w:szCs w:val="24"/>
        </w:rPr>
        <w:t>рн.</w:t>
      </w:r>
    </w:p>
    <w:p w:rsidR="00654F18" w:rsidRPr="00654F18" w:rsidRDefault="00654F18" w:rsidP="00346A11">
      <w:pPr>
        <w:spacing w:after="0" w:line="240" w:lineRule="auto"/>
        <w:ind w:firstLine="567"/>
        <w:jc w:val="both"/>
        <w:rPr>
          <w:rFonts w:ascii="Times New Roman" w:hAnsi="Times New Roman" w:cs="Times New Roman"/>
          <w:sz w:val="24"/>
          <w:szCs w:val="24"/>
        </w:rPr>
      </w:pPr>
      <w:r w:rsidRPr="00654F18">
        <w:rPr>
          <w:rFonts w:ascii="Times New Roman" w:hAnsi="Times New Roman" w:cs="Times New Roman"/>
          <w:sz w:val="24"/>
          <w:szCs w:val="24"/>
        </w:rPr>
        <w:t xml:space="preserve">На участь в змаганнях з </w:t>
      </w:r>
      <w:proofErr w:type="gramStart"/>
      <w:r w:rsidRPr="00654F18">
        <w:rPr>
          <w:rFonts w:ascii="Times New Roman" w:hAnsi="Times New Roman" w:cs="Times New Roman"/>
          <w:sz w:val="24"/>
          <w:szCs w:val="24"/>
        </w:rPr>
        <w:t>неол</w:t>
      </w:r>
      <w:proofErr w:type="gramEnd"/>
      <w:r w:rsidRPr="00654F18">
        <w:rPr>
          <w:rFonts w:ascii="Times New Roman" w:hAnsi="Times New Roman" w:cs="Times New Roman"/>
          <w:sz w:val="24"/>
          <w:szCs w:val="24"/>
        </w:rPr>
        <w:t xml:space="preserve">імпійських видів спорту на 2025 рік заплановано витрати коштів на суму 146,8 тис. грн. </w:t>
      </w:r>
    </w:p>
    <w:p w:rsidR="00654F18" w:rsidRPr="00654F18" w:rsidRDefault="00654F18" w:rsidP="00346A11">
      <w:pPr>
        <w:spacing w:after="0" w:line="240" w:lineRule="auto"/>
        <w:ind w:firstLine="567"/>
        <w:jc w:val="both"/>
        <w:rPr>
          <w:rFonts w:ascii="Times New Roman" w:hAnsi="Times New Roman" w:cs="Times New Roman"/>
          <w:sz w:val="24"/>
          <w:szCs w:val="24"/>
        </w:rPr>
      </w:pPr>
      <w:r w:rsidRPr="00654F18">
        <w:rPr>
          <w:rFonts w:ascii="Times New Roman" w:hAnsi="Times New Roman" w:cs="Times New Roman"/>
          <w:sz w:val="24"/>
          <w:szCs w:val="24"/>
        </w:rPr>
        <w:t>В змаганнях зі спортивних танців  (юнаки та дівчата) на участь в 3 змаганнях ( 1 обласні та 2 чемпіонати України) для 74 учасників (37-юн. та 37-дів.) заплановані витрати (проїзд, проживання, харчування) складатимуть  72,5 тис</w:t>
      </w:r>
      <w:proofErr w:type="gramStart"/>
      <w:r w:rsidRPr="00654F18">
        <w:rPr>
          <w:rFonts w:ascii="Times New Roman" w:hAnsi="Times New Roman" w:cs="Times New Roman"/>
          <w:sz w:val="24"/>
          <w:szCs w:val="24"/>
        </w:rPr>
        <w:t>.</w:t>
      </w:r>
      <w:proofErr w:type="gramEnd"/>
      <w:r w:rsidRPr="00654F18">
        <w:rPr>
          <w:rFonts w:ascii="Times New Roman" w:hAnsi="Times New Roman" w:cs="Times New Roman"/>
          <w:sz w:val="24"/>
          <w:szCs w:val="24"/>
        </w:rPr>
        <w:t xml:space="preserve"> </w:t>
      </w:r>
      <w:proofErr w:type="gramStart"/>
      <w:r w:rsidRPr="00654F18">
        <w:rPr>
          <w:rFonts w:ascii="Times New Roman" w:hAnsi="Times New Roman" w:cs="Times New Roman"/>
          <w:sz w:val="24"/>
          <w:szCs w:val="24"/>
        </w:rPr>
        <w:t>г</w:t>
      </w:r>
      <w:proofErr w:type="gramEnd"/>
      <w:r w:rsidRPr="00654F18">
        <w:rPr>
          <w:rFonts w:ascii="Times New Roman" w:hAnsi="Times New Roman" w:cs="Times New Roman"/>
          <w:sz w:val="24"/>
          <w:szCs w:val="24"/>
        </w:rPr>
        <w:t>рн.</w:t>
      </w:r>
    </w:p>
    <w:p w:rsidR="00654F18" w:rsidRPr="00654F18" w:rsidRDefault="00654F18" w:rsidP="00346A11">
      <w:pPr>
        <w:spacing w:after="0" w:line="240" w:lineRule="auto"/>
        <w:ind w:firstLine="567"/>
        <w:jc w:val="both"/>
        <w:rPr>
          <w:rFonts w:ascii="Times New Roman" w:hAnsi="Times New Roman" w:cs="Times New Roman"/>
          <w:sz w:val="24"/>
          <w:szCs w:val="24"/>
        </w:rPr>
      </w:pPr>
      <w:r w:rsidRPr="00654F18">
        <w:rPr>
          <w:rFonts w:ascii="Times New Roman" w:hAnsi="Times New Roman" w:cs="Times New Roman"/>
          <w:sz w:val="24"/>
          <w:szCs w:val="24"/>
        </w:rPr>
        <w:t xml:space="preserve"> В 5 змаганнях обласного і всеукраїнського </w:t>
      </w:r>
      <w:proofErr w:type="gramStart"/>
      <w:r w:rsidRPr="00654F18">
        <w:rPr>
          <w:rFonts w:ascii="Times New Roman" w:hAnsi="Times New Roman" w:cs="Times New Roman"/>
          <w:sz w:val="24"/>
          <w:szCs w:val="24"/>
        </w:rPr>
        <w:t>р</w:t>
      </w:r>
      <w:proofErr w:type="gramEnd"/>
      <w:r w:rsidRPr="00654F18">
        <w:rPr>
          <w:rFonts w:ascii="Times New Roman" w:hAnsi="Times New Roman" w:cs="Times New Roman"/>
          <w:sz w:val="24"/>
          <w:szCs w:val="24"/>
        </w:rPr>
        <w:t xml:space="preserve">івня з пауерліфтингу (юнаки та дівчата)  братимуть участь 34 осіб (17-юн. та 17-дів.), витрати (проїзд, проживання, харчування) складатимуть  74,3 тис. грн.  </w:t>
      </w:r>
    </w:p>
    <w:p w:rsidR="00654F18" w:rsidRPr="00654F18" w:rsidRDefault="00654F18" w:rsidP="00346A11">
      <w:pPr>
        <w:spacing w:after="0" w:line="240" w:lineRule="auto"/>
        <w:ind w:firstLine="567"/>
        <w:jc w:val="both"/>
        <w:rPr>
          <w:rFonts w:ascii="Times New Roman" w:hAnsi="Times New Roman" w:cs="Times New Roman"/>
          <w:sz w:val="24"/>
          <w:szCs w:val="24"/>
        </w:rPr>
      </w:pPr>
      <w:r w:rsidRPr="00654F18">
        <w:rPr>
          <w:rFonts w:ascii="Times New Roman" w:hAnsi="Times New Roman" w:cs="Times New Roman"/>
          <w:sz w:val="24"/>
          <w:szCs w:val="24"/>
        </w:rPr>
        <w:t xml:space="preserve">Разом по змаганням, згідно Програми економічного і </w:t>
      </w:r>
      <w:proofErr w:type="gramStart"/>
      <w:r w:rsidRPr="00654F18">
        <w:rPr>
          <w:rFonts w:ascii="Times New Roman" w:hAnsi="Times New Roman" w:cs="Times New Roman"/>
          <w:sz w:val="24"/>
          <w:szCs w:val="24"/>
        </w:rPr>
        <w:t>соц</w:t>
      </w:r>
      <w:proofErr w:type="gramEnd"/>
      <w:r w:rsidRPr="00654F18">
        <w:rPr>
          <w:rFonts w:ascii="Times New Roman" w:hAnsi="Times New Roman" w:cs="Times New Roman"/>
          <w:sz w:val="24"/>
          <w:szCs w:val="24"/>
        </w:rPr>
        <w:t>іального розвитку планується участь в 19 заходах, в яких візьмуть участь 144 особа, заплановані витрати 229,4 тис. грн.</w:t>
      </w:r>
    </w:p>
    <w:p w:rsidR="00654F18" w:rsidRPr="00654F18" w:rsidRDefault="00654F18" w:rsidP="00346A11">
      <w:pPr>
        <w:spacing w:after="0" w:line="240" w:lineRule="auto"/>
        <w:ind w:firstLine="567"/>
        <w:jc w:val="both"/>
        <w:rPr>
          <w:rFonts w:ascii="Times New Roman" w:hAnsi="Times New Roman" w:cs="Times New Roman"/>
          <w:sz w:val="24"/>
          <w:szCs w:val="24"/>
        </w:rPr>
      </w:pPr>
      <w:r w:rsidRPr="00654F18">
        <w:rPr>
          <w:rFonts w:ascii="Times New Roman" w:hAnsi="Times New Roman" w:cs="Times New Roman"/>
          <w:sz w:val="24"/>
          <w:szCs w:val="24"/>
        </w:rPr>
        <w:lastRenderedPageBreak/>
        <w:t>Спортивно – масові заходи планується проводити на території  м. Верхнедніпровськ</w:t>
      </w:r>
      <w:r>
        <w:rPr>
          <w:rFonts w:ascii="Times New Roman" w:hAnsi="Times New Roman" w:cs="Times New Roman"/>
          <w:sz w:val="24"/>
          <w:szCs w:val="24"/>
        </w:rPr>
        <w:t xml:space="preserve"> (Дніпропетровська обл</w:t>
      </w:r>
      <w:proofErr w:type="gramStart"/>
      <w:r>
        <w:rPr>
          <w:rFonts w:ascii="Times New Roman" w:hAnsi="Times New Roman" w:cs="Times New Roman"/>
          <w:sz w:val="24"/>
          <w:szCs w:val="24"/>
        </w:rPr>
        <w:t xml:space="preserve">..) </w:t>
      </w:r>
      <w:proofErr w:type="gramEnd"/>
      <w:r w:rsidRPr="00654F18">
        <w:rPr>
          <w:rFonts w:ascii="Times New Roman" w:hAnsi="Times New Roman" w:cs="Times New Roman"/>
          <w:sz w:val="24"/>
          <w:szCs w:val="24"/>
        </w:rPr>
        <w:t xml:space="preserve">в створеному хабі Мирноградської територіальної громади.                                                                                                                                                                                                                                                                      </w:t>
      </w:r>
    </w:p>
    <w:p w:rsidR="00654F18" w:rsidRPr="00654F18" w:rsidRDefault="00654F18" w:rsidP="00346A11">
      <w:pPr>
        <w:spacing w:after="0" w:line="240" w:lineRule="auto"/>
        <w:ind w:firstLine="567"/>
        <w:jc w:val="both"/>
        <w:rPr>
          <w:rFonts w:ascii="Times New Roman" w:hAnsi="Times New Roman" w:cs="Times New Roman"/>
          <w:sz w:val="24"/>
          <w:szCs w:val="24"/>
        </w:rPr>
      </w:pPr>
      <w:r w:rsidRPr="00654F18">
        <w:rPr>
          <w:rFonts w:ascii="Times New Roman" w:hAnsi="Times New Roman" w:cs="Times New Roman"/>
          <w:sz w:val="24"/>
          <w:szCs w:val="24"/>
        </w:rPr>
        <w:t xml:space="preserve">Протягом 2023 – 2024 років </w:t>
      </w:r>
      <w:proofErr w:type="gramStart"/>
      <w:r w:rsidRPr="00654F18">
        <w:rPr>
          <w:rFonts w:ascii="Times New Roman" w:hAnsi="Times New Roman" w:cs="Times New Roman"/>
          <w:sz w:val="24"/>
          <w:szCs w:val="24"/>
        </w:rPr>
        <w:t>в</w:t>
      </w:r>
      <w:proofErr w:type="gramEnd"/>
      <w:r w:rsidRPr="00654F18">
        <w:rPr>
          <w:rFonts w:ascii="Times New Roman" w:hAnsi="Times New Roman" w:cs="Times New Roman"/>
          <w:sz w:val="24"/>
          <w:szCs w:val="24"/>
        </w:rPr>
        <w:t>ід постійних обстрілів Мирноградської міської територіальної громади пошкоджені спортивні об’єкти на території закладів освіти (майданчики зі штучним покриттям на території  гімназії №1 ММР та ЗЗСО №8 І-ІІІ ступенів ММР), пошкоджено  спортивний майданчик в парку ім..Гагаріна (вул..Соборна,9), встановлений за програмою «Здорова Україна». Постійними обстрілами пошкоджено територію стадіону «Шахтар» (вул</w:t>
      </w:r>
      <w:proofErr w:type="gramStart"/>
      <w:r w:rsidRPr="00654F18">
        <w:rPr>
          <w:rFonts w:ascii="Times New Roman" w:hAnsi="Times New Roman" w:cs="Times New Roman"/>
          <w:sz w:val="24"/>
          <w:szCs w:val="24"/>
        </w:rPr>
        <w:t xml:space="preserve">.. </w:t>
      </w:r>
      <w:proofErr w:type="gramEnd"/>
      <w:r w:rsidRPr="00654F18">
        <w:rPr>
          <w:rFonts w:ascii="Times New Roman" w:hAnsi="Times New Roman" w:cs="Times New Roman"/>
          <w:sz w:val="24"/>
          <w:szCs w:val="24"/>
        </w:rPr>
        <w:t>Соборна,11)</w:t>
      </w:r>
    </w:p>
    <w:p w:rsidR="00AC1CF7" w:rsidRPr="00D3655B" w:rsidRDefault="00654F18" w:rsidP="00346A11">
      <w:pPr>
        <w:spacing w:after="0" w:line="240" w:lineRule="auto"/>
        <w:ind w:firstLine="567"/>
        <w:jc w:val="both"/>
        <w:rPr>
          <w:rFonts w:ascii="Times New Roman" w:hAnsi="Times New Roman" w:cs="Times New Roman"/>
          <w:sz w:val="24"/>
          <w:szCs w:val="24"/>
        </w:rPr>
      </w:pPr>
      <w:r w:rsidRPr="00654F18">
        <w:rPr>
          <w:rFonts w:ascii="Times New Roman" w:hAnsi="Times New Roman" w:cs="Times New Roman"/>
          <w:sz w:val="24"/>
          <w:szCs w:val="24"/>
        </w:rPr>
        <w:t>На території громади реалізуються заходи Програми  розвитку масового футболу в   Мирноградській міській територіальній громаді на 2024-2026 роки</w:t>
      </w:r>
      <w:proofErr w:type="gramStart"/>
      <w:r w:rsidRPr="00654F18">
        <w:rPr>
          <w:rFonts w:ascii="Times New Roman" w:hAnsi="Times New Roman" w:cs="Times New Roman"/>
          <w:sz w:val="24"/>
          <w:szCs w:val="24"/>
        </w:rPr>
        <w:t>.</w:t>
      </w:r>
      <w:proofErr w:type="gramEnd"/>
      <w:r w:rsidRPr="00654F18">
        <w:rPr>
          <w:rFonts w:ascii="Times New Roman" w:hAnsi="Times New Roman" w:cs="Times New Roman"/>
          <w:sz w:val="24"/>
          <w:szCs w:val="24"/>
        </w:rPr>
        <w:t xml:space="preserve"> </w:t>
      </w:r>
      <w:proofErr w:type="gramStart"/>
      <w:r w:rsidRPr="00654F18">
        <w:rPr>
          <w:rFonts w:ascii="Times New Roman" w:hAnsi="Times New Roman" w:cs="Times New Roman"/>
          <w:sz w:val="24"/>
          <w:szCs w:val="24"/>
        </w:rPr>
        <w:t>р</w:t>
      </w:r>
      <w:proofErr w:type="gramEnd"/>
      <w:r w:rsidRPr="00654F18">
        <w:rPr>
          <w:rFonts w:ascii="Times New Roman" w:hAnsi="Times New Roman" w:cs="Times New Roman"/>
          <w:sz w:val="24"/>
          <w:szCs w:val="24"/>
        </w:rPr>
        <w:t>оки. Розробляється проект «Програми розвитку фізичної культури і спорту на 2025 – 2029 роки в Мирноградській міській територіальній громаді».</w:t>
      </w:r>
    </w:p>
    <w:p w:rsidR="009772CF" w:rsidRPr="009772CF" w:rsidRDefault="009772CF" w:rsidP="00DF413E">
      <w:pPr>
        <w:spacing w:after="0" w:line="240" w:lineRule="auto"/>
        <w:ind w:firstLine="567"/>
        <w:jc w:val="both"/>
        <w:rPr>
          <w:rFonts w:ascii="Times New Roman" w:eastAsia="Times New Roman" w:hAnsi="Times New Roman" w:cs="Times New Roman"/>
          <w:b/>
          <w:sz w:val="24"/>
          <w:szCs w:val="24"/>
          <w:lang w:val="uk-UA" w:eastAsia="ru-RU"/>
        </w:rPr>
      </w:pPr>
      <w:r w:rsidRPr="009772CF">
        <w:rPr>
          <w:rFonts w:ascii="Times New Roman" w:eastAsia="Times New Roman" w:hAnsi="Times New Roman" w:cs="Times New Roman"/>
          <w:b/>
          <w:sz w:val="24"/>
          <w:szCs w:val="24"/>
          <w:lang w:val="uk-UA" w:eastAsia="ru-RU"/>
        </w:rPr>
        <w:t>Культура і туризм</w:t>
      </w:r>
      <w:bookmarkEnd w:id="19"/>
    </w:p>
    <w:p w:rsidR="00D3655B" w:rsidRPr="00F5248F" w:rsidRDefault="00D3655B" w:rsidP="00D3655B">
      <w:pPr>
        <w:pStyle w:val="af0"/>
        <w:ind w:firstLine="567"/>
        <w:jc w:val="both"/>
        <w:rPr>
          <w:lang w:val="uk-UA"/>
        </w:rPr>
      </w:pPr>
      <w:r w:rsidRPr="00F5248F">
        <w:rPr>
          <w:lang w:val="uk-UA"/>
        </w:rPr>
        <w:t xml:space="preserve">Відділ  культури Мирноградської міської ради продовжує працювати  в напрямку розвитку  культури Мирноградської громади. Діяльність всіх закладів культури, незалежно від їх підпорядкування, спрямована на виконання національних, державних, регіональних, обласних програм. </w:t>
      </w:r>
    </w:p>
    <w:p w:rsidR="00D3655B" w:rsidRPr="00F5248F" w:rsidRDefault="00D3655B" w:rsidP="00D3655B">
      <w:pPr>
        <w:pStyle w:val="af0"/>
        <w:ind w:firstLine="567"/>
        <w:jc w:val="both"/>
        <w:rPr>
          <w:lang w:val="uk-UA"/>
        </w:rPr>
      </w:pPr>
      <w:r w:rsidRPr="00F5248F">
        <w:rPr>
          <w:lang w:val="uk-UA"/>
        </w:rPr>
        <w:t xml:space="preserve">В Мирноградській міській територіальній громаді до базової мережі Відділу культури входять: Комунальний Заклад спеціалізованої мистецької освіти «Музична школа Мирноградської міської територіальної громади», Центральна публічна бібліотека (ЦПБ), до якої входять структурні підрозділи (філії): Центральна дитяча бібліотека (ЦДБ) і бібліотека – філія № 1, Палац культури «Україна» та музей історії Мирноградської міської територіальної громади, який входить до структури ПК «Україна». </w:t>
      </w:r>
    </w:p>
    <w:p w:rsidR="00123FA0" w:rsidRPr="007A4295" w:rsidRDefault="00D3655B" w:rsidP="00346A11">
      <w:pPr>
        <w:spacing w:after="0" w:line="240" w:lineRule="auto"/>
        <w:ind w:firstLine="567"/>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На 2025 </w:t>
      </w:r>
      <w:proofErr w:type="gramStart"/>
      <w:r>
        <w:rPr>
          <w:rFonts w:ascii="Times New Roman" w:eastAsia="Times New Roman" w:hAnsi="Times New Roman" w:cs="Times New Roman"/>
          <w:sz w:val="24"/>
          <w:szCs w:val="24"/>
          <w:lang w:eastAsia="ru-RU"/>
        </w:rPr>
        <w:t>р</w:t>
      </w:r>
      <w:proofErr w:type="gramEnd"/>
      <w:r>
        <w:rPr>
          <w:rFonts w:ascii="Times New Roman" w:eastAsia="Times New Roman" w:hAnsi="Times New Roman" w:cs="Times New Roman"/>
          <w:sz w:val="24"/>
          <w:szCs w:val="24"/>
          <w:lang w:eastAsia="ru-RU"/>
        </w:rPr>
        <w:t>ік заходи за Програмою не заплановані.</w:t>
      </w:r>
      <w:bookmarkStart w:id="20" w:name="Р27"/>
    </w:p>
    <w:bookmarkEnd w:id="20"/>
    <w:p w:rsidR="007A4295" w:rsidRPr="008225D2" w:rsidRDefault="007A4295" w:rsidP="007A4295">
      <w:pPr>
        <w:keepNext/>
        <w:spacing w:after="0" w:line="240" w:lineRule="auto"/>
        <w:ind w:firstLine="567"/>
        <w:jc w:val="both"/>
        <w:rPr>
          <w:rFonts w:ascii="Times New Roman" w:eastAsia="Times New Roman" w:hAnsi="Times New Roman" w:cs="Times New Roman"/>
          <w:b/>
          <w:bCs/>
          <w:sz w:val="24"/>
          <w:szCs w:val="24"/>
          <w:lang w:val="uk-UA" w:eastAsia="ru-RU"/>
        </w:rPr>
      </w:pPr>
      <w:r w:rsidRPr="008225D2">
        <w:rPr>
          <w:rFonts w:ascii="Times New Roman" w:eastAsia="Times New Roman" w:hAnsi="Times New Roman" w:cs="Times New Roman"/>
          <w:b/>
          <w:sz w:val="24"/>
          <w:szCs w:val="24"/>
          <w:lang w:val="uk-UA" w:eastAsia="ru-RU"/>
        </w:rPr>
        <w:t>Розвиток з</w:t>
      </w:r>
      <w:hyperlink r:id="rId19" w:anchor="_Toc130175773" w:history="1">
        <w:r w:rsidRPr="008225D2">
          <w:rPr>
            <w:rFonts w:ascii="Times New Roman" w:eastAsia="Times New Roman" w:hAnsi="Times New Roman" w:cs="Times New Roman"/>
            <w:b/>
            <w:sz w:val="24"/>
            <w:szCs w:val="24"/>
            <w:lang w:val="uk-UA" w:eastAsia="ru-RU"/>
          </w:rPr>
          <w:t>овнішньоекономічної діяльност</w:t>
        </w:r>
      </w:hyperlink>
      <w:r w:rsidRPr="008225D2">
        <w:rPr>
          <w:rFonts w:ascii="Times New Roman" w:eastAsia="Times New Roman" w:hAnsi="Times New Roman" w:cs="Times New Roman"/>
          <w:b/>
          <w:sz w:val="24"/>
          <w:szCs w:val="24"/>
          <w:lang w:val="uk-UA" w:eastAsia="ru-RU"/>
        </w:rPr>
        <w:t xml:space="preserve">і, міжнародної і міжрегіональної співпраці </w:t>
      </w:r>
    </w:p>
    <w:p w:rsidR="007A4295" w:rsidRPr="00D3065B" w:rsidRDefault="007A4295" w:rsidP="007A4295">
      <w:pPr>
        <w:tabs>
          <w:tab w:val="left" w:pos="567"/>
        </w:tabs>
        <w:spacing w:after="0" w:line="240" w:lineRule="auto"/>
        <w:ind w:firstLine="567"/>
        <w:jc w:val="both"/>
        <w:rPr>
          <w:rFonts w:ascii="Times New Roman" w:hAnsi="Times New Roman" w:cs="Times New Roman"/>
          <w:bCs/>
          <w:sz w:val="24"/>
          <w:szCs w:val="24"/>
          <w:lang w:val="uk-UA"/>
        </w:rPr>
      </w:pPr>
      <w:bookmarkStart w:id="21" w:name="_GoBack"/>
      <w:bookmarkStart w:id="22" w:name="Р5"/>
      <w:bookmarkEnd w:id="21"/>
      <w:r>
        <w:rPr>
          <w:rFonts w:ascii="Times New Roman" w:hAnsi="Times New Roman" w:cs="Times New Roman"/>
          <w:bCs/>
          <w:sz w:val="24"/>
          <w:szCs w:val="24"/>
          <w:lang w:val="uk-UA"/>
        </w:rPr>
        <w:t xml:space="preserve">На протязі </w:t>
      </w:r>
      <w:r w:rsidRPr="00D3065B">
        <w:rPr>
          <w:rFonts w:ascii="Times New Roman" w:hAnsi="Times New Roman" w:cs="Times New Roman"/>
          <w:bCs/>
          <w:sz w:val="24"/>
          <w:szCs w:val="24"/>
          <w:lang w:val="uk-UA"/>
        </w:rPr>
        <w:t xml:space="preserve"> 9 місяців 2024 року продовжувалась співпраця з Німецьким товариством міжнародного співробітництва (</w:t>
      </w:r>
      <w:r w:rsidRPr="00D3065B">
        <w:rPr>
          <w:rFonts w:ascii="Times New Roman" w:hAnsi="Times New Roman" w:cs="Times New Roman"/>
          <w:bCs/>
          <w:sz w:val="24"/>
          <w:szCs w:val="24"/>
          <w:lang w:val="en-US"/>
        </w:rPr>
        <w:t>GIZ</w:t>
      </w:r>
      <w:r w:rsidRPr="00D3065B">
        <w:rPr>
          <w:rFonts w:ascii="Times New Roman" w:hAnsi="Times New Roman" w:cs="Times New Roman"/>
          <w:bCs/>
          <w:sz w:val="24"/>
          <w:szCs w:val="24"/>
          <w:lang w:val="uk-UA"/>
        </w:rPr>
        <w:t>) ГмбХ на підставі підписаного Меморандуму про взаєморозуміння від  03.03.2023 між Мирноградською міською військовою адміністрацією та Німецьким товариством міжнародного співробітництва (</w:t>
      </w:r>
      <w:r w:rsidRPr="00D3065B">
        <w:rPr>
          <w:rFonts w:ascii="Times New Roman" w:hAnsi="Times New Roman" w:cs="Times New Roman"/>
          <w:bCs/>
          <w:sz w:val="24"/>
          <w:szCs w:val="24"/>
          <w:lang w:val="en-US"/>
        </w:rPr>
        <w:t>GIZ</w:t>
      </w:r>
      <w:r w:rsidRPr="00D3065B">
        <w:rPr>
          <w:rFonts w:ascii="Times New Roman" w:hAnsi="Times New Roman" w:cs="Times New Roman"/>
          <w:bCs/>
          <w:sz w:val="24"/>
          <w:szCs w:val="24"/>
          <w:lang w:val="uk-UA"/>
        </w:rPr>
        <w:t>) ГмбХ в рамках Проєкту  «Підтримка структурних змін у вугільних регіонах України».</w:t>
      </w:r>
    </w:p>
    <w:p w:rsidR="007A4295" w:rsidRPr="00D3065B" w:rsidRDefault="007A4295" w:rsidP="007A4295">
      <w:pPr>
        <w:tabs>
          <w:tab w:val="left" w:pos="567"/>
        </w:tabs>
        <w:spacing w:after="0" w:line="240" w:lineRule="auto"/>
        <w:ind w:firstLine="567"/>
        <w:jc w:val="both"/>
        <w:rPr>
          <w:rFonts w:ascii="Times New Roman" w:hAnsi="Times New Roman" w:cs="Times New Roman"/>
          <w:bCs/>
          <w:sz w:val="24"/>
          <w:szCs w:val="24"/>
          <w:lang w:val="uk-UA"/>
        </w:rPr>
      </w:pPr>
      <w:r w:rsidRPr="00D3065B">
        <w:rPr>
          <w:rFonts w:ascii="Times New Roman" w:hAnsi="Times New Roman" w:cs="Times New Roman"/>
          <w:bCs/>
          <w:sz w:val="24"/>
          <w:szCs w:val="24"/>
          <w:lang w:val="uk-UA"/>
        </w:rPr>
        <w:t xml:space="preserve"> За підтримки Проєкту було розпочато та розроблено План відновлення Мирноградської міської територіальної громади, однак у зв’язку із воєнними діями на території громади та ревокацією громади, документ не затверджений.</w:t>
      </w:r>
    </w:p>
    <w:p w:rsidR="007A4295" w:rsidRPr="00D3065B" w:rsidRDefault="007A4295" w:rsidP="007A4295">
      <w:pPr>
        <w:tabs>
          <w:tab w:val="left" w:pos="567"/>
        </w:tabs>
        <w:spacing w:after="0" w:line="240" w:lineRule="auto"/>
        <w:ind w:firstLine="567"/>
        <w:jc w:val="both"/>
        <w:rPr>
          <w:rFonts w:ascii="Times New Roman" w:hAnsi="Times New Roman" w:cs="Times New Roman"/>
          <w:bCs/>
          <w:sz w:val="24"/>
          <w:szCs w:val="24"/>
          <w:lang w:val="uk-UA"/>
        </w:rPr>
      </w:pPr>
      <w:r w:rsidRPr="00D3065B">
        <w:rPr>
          <w:rFonts w:ascii="Times New Roman" w:hAnsi="Times New Roman" w:cs="Times New Roman"/>
          <w:bCs/>
          <w:sz w:val="24"/>
          <w:szCs w:val="24"/>
          <w:lang w:val="uk-UA"/>
        </w:rPr>
        <w:t xml:space="preserve">Проведено 12 онлайн консультації щодо розробки Плану відновлення Мирноградської міської територіальної громади в яких взяли участь керівники структурних підрозділів, організацій та установ Мирноградської міської територіальної громади, експерти Проєкту «Підтримка структурних змін у вугільних регіонах України».  </w:t>
      </w:r>
    </w:p>
    <w:p w:rsidR="007A4295" w:rsidRPr="00D3065B" w:rsidRDefault="007A4295" w:rsidP="007A4295">
      <w:pPr>
        <w:tabs>
          <w:tab w:val="left" w:pos="567"/>
        </w:tabs>
        <w:spacing w:after="0" w:line="240" w:lineRule="auto"/>
        <w:ind w:firstLine="567"/>
        <w:jc w:val="both"/>
        <w:rPr>
          <w:rFonts w:ascii="Times New Roman" w:hAnsi="Times New Roman" w:cs="Times New Roman"/>
          <w:bCs/>
          <w:sz w:val="24"/>
          <w:szCs w:val="24"/>
          <w:lang w:val="uk-UA"/>
        </w:rPr>
      </w:pPr>
      <w:r w:rsidRPr="00D3065B">
        <w:rPr>
          <w:rFonts w:ascii="Times New Roman" w:hAnsi="Times New Roman" w:cs="Times New Roman"/>
          <w:bCs/>
          <w:sz w:val="24"/>
          <w:szCs w:val="24"/>
          <w:lang w:val="uk-UA"/>
        </w:rPr>
        <w:t>В рамках співпраці з Програмою ООН із відновлення та розбудови миру «Громадська безпека та соціальна згуртованість» було проведено 2 засідання робочої групи, де були підведені підсумки роботи робочої групи у 2023 році, координатором Проєкту по Донецькій області був представлений план заходів на 2024 рік, обговорена безпекова ситуація в громаді, напрямки гуманітарної допомоги мешканцям.</w:t>
      </w:r>
    </w:p>
    <w:p w:rsidR="007A4295" w:rsidRPr="00D3065B" w:rsidRDefault="007A4295" w:rsidP="007A4295">
      <w:pPr>
        <w:tabs>
          <w:tab w:val="left" w:pos="567"/>
        </w:tabs>
        <w:spacing w:after="0" w:line="240" w:lineRule="auto"/>
        <w:ind w:firstLine="567"/>
        <w:jc w:val="both"/>
        <w:rPr>
          <w:rFonts w:ascii="Times New Roman" w:hAnsi="Times New Roman" w:cs="Times New Roman"/>
          <w:bCs/>
          <w:sz w:val="24"/>
          <w:szCs w:val="24"/>
          <w:lang w:val="uk-UA"/>
        </w:rPr>
      </w:pPr>
      <w:r w:rsidRPr="00D3065B">
        <w:rPr>
          <w:rFonts w:ascii="Times New Roman" w:hAnsi="Times New Roman" w:cs="Times New Roman"/>
          <w:bCs/>
          <w:sz w:val="24"/>
          <w:szCs w:val="24"/>
          <w:lang w:val="uk-UA"/>
        </w:rPr>
        <w:t>За кошти ПРООН було реалізовано міні ініціатива «Облаштування пожежних гідрантів та покажчиків» загальною кошторисною вартістю 141,9 тис. грн.</w:t>
      </w:r>
      <w:r w:rsidRPr="00D3065B">
        <w:rPr>
          <w:rFonts w:ascii="Times New Roman" w:hAnsi="Times New Roman" w:cs="Times New Roman"/>
          <w:b/>
          <w:bCs/>
          <w:sz w:val="24"/>
          <w:szCs w:val="24"/>
          <w:lang w:val="uk-UA"/>
        </w:rPr>
        <w:t xml:space="preserve"> </w:t>
      </w:r>
      <w:r w:rsidRPr="00D3065B">
        <w:rPr>
          <w:rFonts w:ascii="Times New Roman" w:hAnsi="Times New Roman" w:cs="Times New Roman"/>
          <w:bCs/>
          <w:sz w:val="24"/>
          <w:szCs w:val="24"/>
          <w:lang w:val="uk-UA"/>
        </w:rPr>
        <w:t xml:space="preserve">В результаті реалізації міні ініціативи на території Мирноградської міської територіальної громади було встановлено 3 наземні гідранти та 50 покажчиків.  </w:t>
      </w:r>
    </w:p>
    <w:p w:rsidR="007A4295" w:rsidRPr="00D3065B" w:rsidRDefault="007A4295" w:rsidP="007A4295">
      <w:pPr>
        <w:tabs>
          <w:tab w:val="left" w:pos="567"/>
        </w:tabs>
        <w:spacing w:after="0" w:line="240" w:lineRule="auto"/>
        <w:ind w:firstLine="567"/>
        <w:jc w:val="both"/>
        <w:rPr>
          <w:rFonts w:ascii="Times New Roman" w:hAnsi="Times New Roman" w:cs="Times New Roman"/>
          <w:color w:val="000000"/>
          <w:sz w:val="24"/>
          <w:szCs w:val="24"/>
          <w:lang w:val="uk-UA"/>
        </w:rPr>
      </w:pPr>
      <w:r w:rsidRPr="00D3065B">
        <w:rPr>
          <w:rFonts w:ascii="Times New Roman" w:hAnsi="Times New Roman" w:cs="Times New Roman"/>
          <w:bCs/>
          <w:sz w:val="24"/>
          <w:szCs w:val="24"/>
          <w:shd w:val="clear" w:color="auto" w:fill="FFFFFF" w:themeFill="background1"/>
          <w:lang w:val="uk-UA"/>
        </w:rPr>
        <w:t>Запланований міні-гранту «Забезпечення Центру гуманітарної допомоги Мирноградської громади комп'ютерним забезпеченням» на суму 173,0 тис.грн., що передбачав придбання планшетів та серверу не реалізований</w:t>
      </w:r>
      <w:r w:rsidRPr="00D3065B">
        <w:rPr>
          <w:rFonts w:ascii="Times New Roman" w:hAnsi="Times New Roman" w:cs="Times New Roman"/>
          <w:color w:val="000000"/>
          <w:sz w:val="24"/>
          <w:szCs w:val="24"/>
          <w:lang w:val="uk-UA"/>
        </w:rPr>
        <w:t xml:space="preserve"> через низку причин, пов’язаних із запланованим грантовим фінансовим залученням.</w:t>
      </w:r>
    </w:p>
    <w:p w:rsidR="007A4295" w:rsidRPr="00D3065B" w:rsidRDefault="007A4295" w:rsidP="007A4295">
      <w:pPr>
        <w:tabs>
          <w:tab w:val="left" w:pos="567"/>
        </w:tabs>
        <w:spacing w:after="0" w:line="240" w:lineRule="auto"/>
        <w:ind w:firstLine="567"/>
        <w:jc w:val="both"/>
        <w:rPr>
          <w:rFonts w:ascii="Times New Roman" w:hAnsi="Times New Roman" w:cs="Times New Roman"/>
          <w:bCs/>
          <w:sz w:val="24"/>
          <w:szCs w:val="24"/>
          <w:lang w:val="uk-UA"/>
        </w:rPr>
      </w:pPr>
      <w:r w:rsidRPr="00D3065B">
        <w:rPr>
          <w:rFonts w:ascii="Times New Roman" w:hAnsi="Times New Roman" w:cs="Times New Roman"/>
          <w:bCs/>
          <w:sz w:val="24"/>
          <w:szCs w:val="24"/>
          <w:lang w:val="uk-UA"/>
        </w:rPr>
        <w:lastRenderedPageBreak/>
        <w:t xml:space="preserve">Завершена реалізація Ініціативи «Створення нового освітнього </w:t>
      </w:r>
      <w:r w:rsidRPr="00D3065B">
        <w:rPr>
          <w:rFonts w:ascii="Times New Roman" w:hAnsi="Times New Roman" w:cs="Times New Roman"/>
          <w:bCs/>
          <w:sz w:val="24"/>
          <w:szCs w:val="24"/>
          <w:shd w:val="clear" w:color="auto" w:fill="FFFFFF" w:themeFill="background1"/>
          <w:lang w:val="uk-UA"/>
        </w:rPr>
        <w:t xml:space="preserve">простору «Класи безпеки «Подбай про себе», в рамках якої реалізовано 2 проекти на загальну суму 509,9 тис.грн. По першому проєкту спільну участь приймали два освітні заклади (ЗОШ №9, ЗОШ №10), територіальний підрозділ ДСНС України (52 ДПРЧ 9 ДПРЗ ГУ ДСНС України ДСНС України) та ГО «Харчовий кластер Східної України», загальною вартістю проєкту 399 626,5 грн.: за рахунок: ПРООН – 303 685,5 грн., власних коштів організації-надавача проєкту – 95 941,0 грн. По другому проєкту участь прийняв освітній заклад Мирноградський ОЗЗСО та БФ «Соціально-економічного розвитку міста», загальною вартістю проєкту - 110 337,35 грн. за рахунок Громадської організації «Наша допомога». </w:t>
      </w:r>
      <w:r w:rsidRPr="00D3065B">
        <w:rPr>
          <w:rFonts w:ascii="Times New Roman" w:hAnsi="Times New Roman" w:cs="Times New Roman"/>
          <w:bCs/>
          <w:sz w:val="24"/>
          <w:szCs w:val="24"/>
          <w:lang w:val="uk-UA"/>
        </w:rPr>
        <w:t xml:space="preserve">Відповідно до річного плану передбачалась реалізація одного проекту на суму 339,4 тис.грн. за рахунок ПРООН. У зв’язку з тим, що виникла можливість </w:t>
      </w:r>
      <w:r w:rsidRPr="00D3065B">
        <w:rPr>
          <w:rFonts w:ascii="Times New Roman" w:hAnsi="Times New Roman" w:cs="Times New Roman"/>
          <w:bCs/>
          <w:sz w:val="24"/>
          <w:szCs w:val="24"/>
          <w:shd w:val="clear" w:color="auto" w:fill="FFFFFF" w:themeFill="background1"/>
          <w:lang w:val="uk-UA"/>
        </w:rPr>
        <w:t xml:space="preserve">врахувати додаткове обладнання по першому проекту та запровадити </w:t>
      </w:r>
      <w:r w:rsidRPr="00D3065B">
        <w:rPr>
          <w:rFonts w:ascii="Times New Roman" w:hAnsi="Times New Roman" w:cs="Times New Roman"/>
          <w:bCs/>
          <w:sz w:val="24"/>
          <w:szCs w:val="24"/>
          <w:lang w:val="uk-UA"/>
        </w:rPr>
        <w:t xml:space="preserve">реалізацію ще одного аналогічного проекту за рахунок Громадської організації </w:t>
      </w:r>
      <w:r w:rsidRPr="00D3065B">
        <w:rPr>
          <w:rFonts w:ascii="Times New Roman" w:hAnsi="Times New Roman" w:cs="Times New Roman"/>
          <w:bCs/>
          <w:sz w:val="24"/>
          <w:szCs w:val="24"/>
          <w:shd w:val="clear" w:color="auto" w:fill="FFFFFF" w:themeFill="background1"/>
          <w:lang w:val="uk-UA"/>
        </w:rPr>
        <w:t>«Наша допомога» фактична сума за звітній період склала 509,9 тис. грн.</w:t>
      </w:r>
    </w:p>
    <w:p w:rsidR="007A4295" w:rsidRPr="00D3065B" w:rsidRDefault="007A4295" w:rsidP="007A4295">
      <w:pPr>
        <w:tabs>
          <w:tab w:val="left" w:pos="567"/>
        </w:tabs>
        <w:spacing w:after="0" w:line="240" w:lineRule="auto"/>
        <w:ind w:firstLine="567"/>
        <w:jc w:val="both"/>
        <w:rPr>
          <w:rFonts w:ascii="Times New Roman" w:hAnsi="Times New Roman" w:cs="Times New Roman"/>
          <w:bCs/>
          <w:sz w:val="24"/>
          <w:szCs w:val="24"/>
          <w:shd w:val="clear" w:color="auto" w:fill="FFFF00"/>
          <w:lang w:val="uk-UA"/>
        </w:rPr>
      </w:pPr>
      <w:r w:rsidRPr="00D3065B">
        <w:rPr>
          <w:rFonts w:ascii="Times New Roman" w:hAnsi="Times New Roman" w:cs="Times New Roman"/>
          <w:bCs/>
          <w:sz w:val="24"/>
          <w:szCs w:val="24"/>
          <w:lang w:val="uk-UA"/>
        </w:rPr>
        <w:t>Продовжується реалізація Проєкту міжнародної технічної допомоги «Підтримка реформи децентралізації в Україні/Програма України з розширення прав і можливостей на місцевому рівні, підзвітності та розвитку (</w:t>
      </w:r>
      <w:r w:rsidRPr="00D3065B">
        <w:rPr>
          <w:rFonts w:ascii="Times New Roman" w:hAnsi="Times New Roman" w:cs="Times New Roman"/>
          <w:bCs/>
          <w:sz w:val="24"/>
          <w:szCs w:val="24"/>
          <w:lang w:val="en-US"/>
        </w:rPr>
        <w:t>UDU</w:t>
      </w:r>
      <w:r w:rsidRPr="00D3065B">
        <w:rPr>
          <w:rFonts w:ascii="Times New Roman" w:hAnsi="Times New Roman" w:cs="Times New Roman"/>
          <w:bCs/>
          <w:sz w:val="24"/>
          <w:szCs w:val="24"/>
          <w:lang w:val="uk-UA"/>
        </w:rPr>
        <w:t>/</w:t>
      </w:r>
      <w:r w:rsidRPr="00D3065B">
        <w:rPr>
          <w:rFonts w:ascii="Times New Roman" w:hAnsi="Times New Roman" w:cs="Times New Roman"/>
          <w:bCs/>
          <w:sz w:val="24"/>
          <w:szCs w:val="24"/>
          <w:lang w:val="en-US"/>
        </w:rPr>
        <w:t>ULEAD</w:t>
      </w:r>
      <w:r w:rsidRPr="00D3065B">
        <w:rPr>
          <w:rFonts w:ascii="Times New Roman" w:hAnsi="Times New Roman" w:cs="Times New Roman"/>
          <w:bCs/>
          <w:sz w:val="24"/>
          <w:szCs w:val="24"/>
          <w:lang w:val="uk-UA"/>
        </w:rPr>
        <w:t xml:space="preserve"> з Європою: фаза ІІ», що діє на підставі Меморандуму по партнерство від 03.07.2023. За звітній період в рамках Проєкту були проведені дві зустрічі, надано 7 консультацій щодо релокації територіальної громади та гуманітарної допомоги</w:t>
      </w:r>
      <w:r w:rsidRPr="00D3065B">
        <w:rPr>
          <w:rFonts w:ascii="Times New Roman" w:hAnsi="Times New Roman" w:cs="Times New Roman"/>
          <w:bCs/>
          <w:sz w:val="24"/>
          <w:szCs w:val="24"/>
          <w:shd w:val="clear" w:color="auto" w:fill="FFFFFF" w:themeFill="background1"/>
          <w:lang w:val="uk-UA"/>
        </w:rPr>
        <w:t xml:space="preserve">. За результатами отримано гуманітарну допомогу у вигляді 3 авто (2 мінібуса Ford Transit Kombi, 1 навантажувач </w:t>
      </w:r>
      <w:r w:rsidRPr="00D3065B">
        <w:rPr>
          <w:rFonts w:ascii="Times New Roman" w:hAnsi="Times New Roman" w:cs="Times New Roman"/>
          <w:bCs/>
          <w:sz w:val="24"/>
          <w:szCs w:val="24"/>
          <w:shd w:val="clear" w:color="auto" w:fill="FFFFFF" w:themeFill="background1"/>
          <w:lang w:val="en-US"/>
        </w:rPr>
        <w:t>MAN</w:t>
      </w:r>
      <w:r w:rsidRPr="00D3065B">
        <w:rPr>
          <w:rFonts w:ascii="Times New Roman" w:hAnsi="Times New Roman" w:cs="Times New Roman"/>
          <w:bCs/>
          <w:sz w:val="24"/>
          <w:szCs w:val="24"/>
          <w:shd w:val="clear" w:color="auto" w:fill="FFFFFF" w:themeFill="background1"/>
          <w:lang w:val="uk-UA"/>
        </w:rPr>
        <w:t>),  інструментів для робіт.</w:t>
      </w:r>
    </w:p>
    <w:p w:rsidR="007A4295" w:rsidRPr="00D3065B" w:rsidRDefault="007A4295" w:rsidP="007A4295">
      <w:pPr>
        <w:tabs>
          <w:tab w:val="left" w:pos="567"/>
        </w:tabs>
        <w:spacing w:after="0" w:line="240" w:lineRule="auto"/>
        <w:ind w:firstLine="567"/>
        <w:jc w:val="both"/>
        <w:rPr>
          <w:rFonts w:ascii="Times New Roman" w:hAnsi="Times New Roman" w:cs="Times New Roman"/>
          <w:bCs/>
          <w:sz w:val="24"/>
          <w:szCs w:val="24"/>
          <w:lang w:val="uk-UA"/>
        </w:rPr>
      </w:pPr>
      <w:r w:rsidRPr="00D3065B">
        <w:rPr>
          <w:rFonts w:ascii="Times New Roman" w:hAnsi="Times New Roman" w:cs="Times New Roman"/>
          <w:bCs/>
          <w:sz w:val="24"/>
          <w:szCs w:val="24"/>
          <w:lang w:val="uk-UA"/>
        </w:rPr>
        <w:t xml:space="preserve">В тому числі, в рамках співпраці із організаціями, що надають гуманітарну допомогу в 2024 році було підписано 7 меморандумів про співпрацю (HelpAge International в Україні, Кімонікс Інтернешнл Інк. /Фонд «Партнерство за сильну Україну», SOLIDARITES INTERNATIONAL, БO «БФ «ПРЕМ'ЄР УРЖАНС ІНТЕРНАСЬОНАЛЬ», БО  «Благодійний фонд «Янголи спасіння», БО «Благодійний Фонд «НЬЮ ВЕЙ», Представництво HelpAge International в Україні), в рамках яких було надано мешканцям громади різні види гуманітарної допомоги, в тому числі отримано устаткування для свердловин, інструменти та запасні частини для робочих авто (екскаваторів, тракторів, мікроавтобусів) Мирноградського  ВУВКГ КП «Компанія «Вода Донбасу». </w:t>
      </w:r>
    </w:p>
    <w:p w:rsidR="007A4295" w:rsidRPr="00D3065B" w:rsidRDefault="007A4295" w:rsidP="007A4295">
      <w:pPr>
        <w:tabs>
          <w:tab w:val="left" w:pos="567"/>
        </w:tabs>
        <w:spacing w:after="0" w:line="240" w:lineRule="auto"/>
        <w:ind w:firstLine="567"/>
        <w:jc w:val="both"/>
        <w:rPr>
          <w:rFonts w:ascii="Times New Roman" w:hAnsi="Times New Roman" w:cs="Times New Roman"/>
          <w:bCs/>
          <w:sz w:val="24"/>
          <w:szCs w:val="24"/>
          <w:lang w:val="uk-UA"/>
        </w:rPr>
      </w:pPr>
      <w:r w:rsidRPr="00D3065B">
        <w:rPr>
          <w:rFonts w:ascii="Times New Roman" w:hAnsi="Times New Roman" w:cs="Times New Roman"/>
          <w:bCs/>
          <w:sz w:val="24"/>
          <w:szCs w:val="24"/>
          <w:lang w:val="uk-UA"/>
        </w:rPr>
        <w:t>В рамках проєкту GIZ «Просування енергоефективності та імплементації Директиви ЄС про енергоефективність в Україні», у зв’язку із воєнними діями на території громади, розробка Муніципального енергетичного плану призупинена.</w:t>
      </w:r>
    </w:p>
    <w:p w:rsidR="007A4295" w:rsidRPr="00B969ED" w:rsidRDefault="007A4295" w:rsidP="007A4295">
      <w:pPr>
        <w:spacing w:after="0" w:line="240" w:lineRule="auto"/>
        <w:ind w:firstLine="567"/>
        <w:jc w:val="both"/>
        <w:rPr>
          <w:rFonts w:ascii="Times New Roman" w:eastAsia="Times New Roman" w:hAnsi="Times New Roman" w:cs="Times New Roman"/>
          <w:bCs/>
          <w:sz w:val="24"/>
          <w:szCs w:val="24"/>
          <w:lang w:val="uk-UA" w:eastAsia="ru-RU"/>
        </w:rPr>
      </w:pPr>
      <w:r w:rsidRPr="00B969ED">
        <w:rPr>
          <w:rFonts w:ascii="Times New Roman" w:eastAsia="Times New Roman" w:hAnsi="Times New Roman" w:cs="Times New Roman"/>
          <w:bCs/>
          <w:sz w:val="24"/>
          <w:szCs w:val="24"/>
          <w:lang w:val="uk-UA" w:eastAsia="ru-RU"/>
        </w:rPr>
        <w:t>У зв’язку з повномасштабним вторгненням на територію України та релокацією Мирноградської територіальної громади, головною метою на 2025 рік передбачається встановлення нових та продовження існуючих партнерських відносин із міжнародними організаціями, гуманітарними місіями, фінансовими установами, міжрегіональними територіальними одиницями за для надання допомоги населенню, яке постраждало в наслідок наближення фронту до території громади та організації безпечної роботи міської військової адміністрації.</w:t>
      </w:r>
    </w:p>
    <w:p w:rsidR="007A4295" w:rsidRPr="00B969ED" w:rsidRDefault="007A4295" w:rsidP="007A4295">
      <w:pPr>
        <w:spacing w:after="0" w:line="240" w:lineRule="auto"/>
        <w:ind w:firstLine="567"/>
        <w:jc w:val="both"/>
        <w:rPr>
          <w:rFonts w:ascii="Times New Roman" w:eastAsia="Times New Roman" w:hAnsi="Times New Roman" w:cs="Times New Roman"/>
          <w:bCs/>
          <w:sz w:val="24"/>
          <w:szCs w:val="24"/>
          <w:lang w:val="uk-UA" w:eastAsia="ru-RU"/>
        </w:rPr>
      </w:pPr>
      <w:r w:rsidRPr="00B969ED">
        <w:rPr>
          <w:rFonts w:ascii="Times New Roman" w:eastAsia="Times New Roman" w:hAnsi="Times New Roman" w:cs="Times New Roman"/>
          <w:bCs/>
          <w:sz w:val="24"/>
          <w:szCs w:val="24"/>
          <w:lang w:val="uk-UA" w:eastAsia="ru-RU"/>
        </w:rPr>
        <w:t>Основними завданнями цього напрямку є:</w:t>
      </w:r>
    </w:p>
    <w:p w:rsidR="007A4295" w:rsidRPr="00B969ED" w:rsidRDefault="007A4295" w:rsidP="007A4295">
      <w:pPr>
        <w:spacing w:after="0" w:line="240" w:lineRule="auto"/>
        <w:ind w:firstLine="567"/>
        <w:jc w:val="both"/>
        <w:rPr>
          <w:rFonts w:ascii="Times New Roman" w:eastAsia="Times New Roman" w:hAnsi="Times New Roman" w:cs="Times New Roman"/>
          <w:bCs/>
          <w:sz w:val="24"/>
          <w:szCs w:val="24"/>
          <w:lang w:val="uk-UA" w:eastAsia="ru-RU"/>
        </w:rPr>
      </w:pPr>
      <w:r w:rsidRPr="00B969ED">
        <w:rPr>
          <w:rFonts w:ascii="Times New Roman" w:eastAsia="Times New Roman" w:hAnsi="Times New Roman" w:cs="Times New Roman"/>
          <w:bCs/>
          <w:sz w:val="24"/>
          <w:szCs w:val="24"/>
          <w:lang w:val="uk-UA" w:eastAsia="ru-RU"/>
        </w:rPr>
        <w:t>активізація пошуку нових суб’єктів партнерських відносин;</w:t>
      </w:r>
    </w:p>
    <w:p w:rsidR="007A4295" w:rsidRPr="00B969ED" w:rsidRDefault="007A4295" w:rsidP="007A4295">
      <w:pPr>
        <w:spacing w:after="0" w:line="240" w:lineRule="auto"/>
        <w:ind w:firstLine="567"/>
        <w:jc w:val="both"/>
        <w:rPr>
          <w:rFonts w:ascii="Times New Roman" w:eastAsia="Times New Roman" w:hAnsi="Times New Roman" w:cs="Times New Roman"/>
          <w:bCs/>
          <w:sz w:val="24"/>
          <w:szCs w:val="24"/>
          <w:lang w:val="uk-UA" w:eastAsia="ru-RU"/>
        </w:rPr>
      </w:pPr>
      <w:r w:rsidRPr="00B969ED">
        <w:rPr>
          <w:rFonts w:ascii="Times New Roman" w:eastAsia="Times New Roman" w:hAnsi="Times New Roman" w:cs="Times New Roman"/>
          <w:bCs/>
          <w:sz w:val="24"/>
          <w:szCs w:val="24"/>
          <w:lang w:val="uk-UA" w:eastAsia="ru-RU"/>
        </w:rPr>
        <w:t>ефективне використання потенціалу взаємозв’язків з вже існуючими суб’єктами партнерських відносин;</w:t>
      </w:r>
    </w:p>
    <w:p w:rsidR="007A4295" w:rsidRPr="00B969ED" w:rsidRDefault="007A4295" w:rsidP="007A4295">
      <w:pPr>
        <w:spacing w:after="0" w:line="240" w:lineRule="auto"/>
        <w:ind w:firstLine="567"/>
        <w:jc w:val="both"/>
        <w:rPr>
          <w:rFonts w:ascii="Times New Roman" w:eastAsia="Times New Roman" w:hAnsi="Times New Roman" w:cs="Times New Roman"/>
          <w:bCs/>
          <w:sz w:val="24"/>
          <w:szCs w:val="24"/>
          <w:lang w:val="uk-UA" w:eastAsia="ru-RU"/>
        </w:rPr>
      </w:pPr>
      <w:r w:rsidRPr="00B969ED">
        <w:rPr>
          <w:rFonts w:ascii="Times New Roman" w:eastAsia="Times New Roman" w:hAnsi="Times New Roman" w:cs="Times New Roman"/>
          <w:bCs/>
          <w:sz w:val="24"/>
          <w:szCs w:val="24"/>
          <w:lang w:val="uk-UA" w:eastAsia="ru-RU"/>
        </w:rPr>
        <w:t>укладання угод, договорів, меморандумів, тощо;</w:t>
      </w:r>
    </w:p>
    <w:p w:rsidR="007A4295" w:rsidRPr="00B969ED" w:rsidRDefault="007A4295" w:rsidP="007A4295">
      <w:pPr>
        <w:spacing w:after="0" w:line="240" w:lineRule="auto"/>
        <w:ind w:firstLine="567"/>
        <w:jc w:val="both"/>
        <w:rPr>
          <w:rFonts w:ascii="Times New Roman" w:eastAsia="Times New Roman" w:hAnsi="Times New Roman" w:cs="Times New Roman"/>
          <w:bCs/>
          <w:sz w:val="24"/>
          <w:szCs w:val="24"/>
          <w:lang w:val="uk-UA" w:eastAsia="ru-RU"/>
        </w:rPr>
      </w:pPr>
      <w:r w:rsidRPr="00B969ED">
        <w:rPr>
          <w:rFonts w:ascii="Times New Roman" w:eastAsia="Times New Roman" w:hAnsi="Times New Roman" w:cs="Times New Roman"/>
          <w:bCs/>
          <w:sz w:val="24"/>
          <w:szCs w:val="24"/>
          <w:lang w:val="uk-UA" w:eastAsia="ru-RU"/>
        </w:rPr>
        <w:t>застосування іноземного досвіду у різних сферах муніципального розвитку.</w:t>
      </w:r>
    </w:p>
    <w:p w:rsidR="007A4295" w:rsidRPr="00B969ED" w:rsidRDefault="007A4295" w:rsidP="007A4295">
      <w:pPr>
        <w:spacing w:after="0" w:line="240" w:lineRule="auto"/>
        <w:ind w:firstLine="567"/>
        <w:jc w:val="both"/>
        <w:rPr>
          <w:rFonts w:ascii="Times New Roman" w:eastAsia="Times New Roman" w:hAnsi="Times New Roman" w:cs="Times New Roman"/>
          <w:bCs/>
          <w:sz w:val="24"/>
          <w:szCs w:val="24"/>
          <w:lang w:val="uk-UA" w:eastAsia="ru-RU"/>
        </w:rPr>
      </w:pPr>
      <w:r w:rsidRPr="00B969ED">
        <w:rPr>
          <w:rFonts w:ascii="Times New Roman" w:eastAsia="Times New Roman" w:hAnsi="Times New Roman" w:cs="Times New Roman"/>
          <w:bCs/>
          <w:sz w:val="24"/>
          <w:szCs w:val="24"/>
          <w:lang w:val="uk-UA" w:eastAsia="ru-RU"/>
        </w:rPr>
        <w:t>В тому числі, за рахунок технічної та гуманітарної допомоги передбачається оснащення Громадського простору мешканців Мирноградської міської територіальної громади  комп'ютерним та технічним забезпеченням на суму 220,0 тис. грн., що дозволить надавати якісні послуги населенню Мирноградської громади.</w:t>
      </w:r>
    </w:p>
    <w:p w:rsidR="007A4295" w:rsidRPr="00B969ED" w:rsidRDefault="007A4295" w:rsidP="007A4295">
      <w:pPr>
        <w:spacing w:after="0" w:line="240" w:lineRule="auto"/>
        <w:ind w:firstLine="567"/>
        <w:jc w:val="both"/>
        <w:rPr>
          <w:rFonts w:ascii="Times New Roman" w:eastAsia="Times New Roman" w:hAnsi="Times New Roman" w:cs="Times New Roman"/>
          <w:bCs/>
          <w:sz w:val="24"/>
          <w:szCs w:val="24"/>
          <w:lang w:val="uk-UA" w:eastAsia="ru-RU"/>
        </w:rPr>
      </w:pPr>
      <w:r w:rsidRPr="00B969ED">
        <w:rPr>
          <w:rFonts w:ascii="Times New Roman" w:eastAsia="Times New Roman" w:hAnsi="Times New Roman" w:cs="Times New Roman"/>
          <w:bCs/>
          <w:sz w:val="24"/>
          <w:szCs w:val="24"/>
          <w:lang w:val="uk-UA" w:eastAsia="ru-RU"/>
        </w:rPr>
        <w:t xml:space="preserve">Також в рамках компоненту ПРООН «Громадська безпека та соціальна згуртованість» планується продовження роботи робочої групи та проведення щонайменше </w:t>
      </w:r>
      <w:r w:rsidRPr="00B969ED">
        <w:rPr>
          <w:rFonts w:ascii="Times New Roman" w:eastAsia="Times New Roman" w:hAnsi="Times New Roman" w:cs="Times New Roman"/>
          <w:bCs/>
          <w:sz w:val="24"/>
          <w:szCs w:val="24"/>
          <w:lang w:val="uk-UA" w:eastAsia="ru-RU"/>
        </w:rPr>
        <w:lastRenderedPageBreak/>
        <w:t>три засідання з питань громадської безпеки та соціальної згуртованості з метою визначення проблемних питань для релокованого населення та їх можливих варіантів вирішення.</w:t>
      </w:r>
    </w:p>
    <w:p w:rsidR="007A4295" w:rsidRPr="008225D2" w:rsidRDefault="007A4295" w:rsidP="007A4295">
      <w:pPr>
        <w:spacing w:after="0" w:line="240" w:lineRule="auto"/>
        <w:ind w:firstLine="567"/>
        <w:jc w:val="both"/>
        <w:rPr>
          <w:rFonts w:ascii="Times New Roman" w:eastAsia="Times New Roman" w:hAnsi="Times New Roman" w:cs="Times New Roman"/>
          <w:bCs/>
          <w:sz w:val="24"/>
          <w:szCs w:val="24"/>
          <w:lang w:val="uk-UA" w:eastAsia="ru-RU"/>
        </w:rPr>
      </w:pPr>
      <w:r w:rsidRPr="009772CF">
        <w:rPr>
          <w:rFonts w:ascii="Times New Roman" w:eastAsia="Times New Roman" w:hAnsi="Times New Roman" w:cs="Times New Roman"/>
          <w:b/>
          <w:sz w:val="24"/>
          <w:szCs w:val="24"/>
          <w:lang w:val="uk-UA" w:eastAsia="ru-RU"/>
        </w:rPr>
        <w:t>Інвестиційна діяльність та розвиток інфраструктури</w:t>
      </w:r>
      <w:bookmarkEnd w:id="22"/>
    </w:p>
    <w:p w:rsidR="007A4295" w:rsidRPr="00D3065B" w:rsidRDefault="007A4295" w:rsidP="007A4295">
      <w:pPr>
        <w:pStyle w:val="a5"/>
        <w:ind w:firstLine="567"/>
        <w:rPr>
          <w:sz w:val="24"/>
          <w:szCs w:val="24"/>
          <w:lang w:val="uk-UA"/>
        </w:rPr>
      </w:pPr>
      <w:r w:rsidRPr="00D3065B">
        <w:rPr>
          <w:sz w:val="24"/>
          <w:szCs w:val="24"/>
          <w:lang w:val="uk-UA"/>
        </w:rPr>
        <w:t>У зв’язку з військовою агресією проти України, реалізація інвестиційних та інфраструктурних проєктів на території Мирноградської міської територіальної громади у 2024 році виявилася не  можливим.</w:t>
      </w:r>
    </w:p>
    <w:p w:rsidR="007A4295" w:rsidRPr="00D3065B" w:rsidRDefault="007A4295" w:rsidP="007A4295">
      <w:pPr>
        <w:pStyle w:val="a5"/>
        <w:ind w:firstLine="567"/>
        <w:rPr>
          <w:sz w:val="24"/>
          <w:szCs w:val="24"/>
          <w:lang w:val="uk-UA"/>
        </w:rPr>
      </w:pPr>
      <w:r w:rsidRPr="00D3065B">
        <w:rPr>
          <w:sz w:val="24"/>
          <w:szCs w:val="24"/>
          <w:lang w:val="uk-UA"/>
        </w:rPr>
        <w:t>Однак, з погляду на подальше можливе відновлення території, у 2025 році передбачається зробити акцент на моніторинг діючих державних, недержавних, міжнародних інвестиційних фондів та організацій, грантів та проєктів, як в напрямку відновлення, так і в напрямку підтримки в теперішніх умовах МСБ та релокованого населення. У зв’язку з чим, планується  зазначену інформацію оприлюднювати на офіційному веб-сайті та у соціальній мережі.</w:t>
      </w:r>
    </w:p>
    <w:p w:rsidR="007A4295" w:rsidRPr="00D3065B" w:rsidRDefault="007A4295" w:rsidP="007A4295">
      <w:pPr>
        <w:pStyle w:val="a5"/>
        <w:ind w:firstLine="567"/>
        <w:rPr>
          <w:sz w:val="24"/>
          <w:szCs w:val="24"/>
          <w:lang w:val="uk-UA"/>
        </w:rPr>
      </w:pPr>
      <w:r w:rsidRPr="00D3065B">
        <w:rPr>
          <w:sz w:val="24"/>
          <w:szCs w:val="24"/>
          <w:lang w:val="uk-UA"/>
        </w:rPr>
        <w:t>В тому числі, планується проведення роботи щодо поширення інформації про масштаби руйнування громади з метою можливого здійснення допомоги постраждалому населенню громади, залучення суб’єктів інвестицій до оперативної відбудови, а також забезпечення надання належної інформації потенційним інвесторам всіма доступними засобами.</w:t>
      </w:r>
    </w:p>
    <w:p w:rsidR="007A4295" w:rsidRDefault="007A4295" w:rsidP="007A4295">
      <w:pPr>
        <w:spacing w:after="0" w:line="240" w:lineRule="auto"/>
        <w:ind w:firstLine="567"/>
        <w:jc w:val="both"/>
        <w:rPr>
          <w:rFonts w:ascii="Times New Roman" w:eastAsia="Times New Roman" w:hAnsi="Times New Roman" w:cs="Times New Roman"/>
          <w:b/>
          <w:sz w:val="24"/>
          <w:szCs w:val="24"/>
          <w:lang w:val="uk-UA" w:eastAsia="ru-RU"/>
        </w:rPr>
      </w:pPr>
      <w:r w:rsidRPr="009772CF">
        <w:rPr>
          <w:rFonts w:ascii="Times New Roman" w:eastAsia="Times New Roman" w:hAnsi="Times New Roman" w:cs="Times New Roman"/>
          <w:b/>
          <w:sz w:val="24"/>
          <w:szCs w:val="24"/>
          <w:lang w:val="uk-UA" w:eastAsia="ru-RU"/>
        </w:rPr>
        <w:t>Розвиток інформаційного простору. Забезпечення доступу до неупереджених джерел інформації</w:t>
      </w:r>
    </w:p>
    <w:p w:rsidR="007A4295" w:rsidRPr="00D86144" w:rsidRDefault="007A4295" w:rsidP="00346A11">
      <w:pPr>
        <w:spacing w:after="0" w:line="240" w:lineRule="auto"/>
        <w:ind w:firstLine="567"/>
        <w:jc w:val="both"/>
        <w:rPr>
          <w:rFonts w:ascii="Times New Roman" w:hAnsi="Times New Roman"/>
          <w:sz w:val="24"/>
          <w:szCs w:val="24"/>
          <w:lang w:val="uk-UA"/>
        </w:rPr>
      </w:pPr>
      <w:bookmarkStart w:id="23" w:name="Р7"/>
      <w:r w:rsidRPr="00D86144">
        <w:rPr>
          <w:rFonts w:ascii="Times New Roman" w:hAnsi="Times New Roman"/>
          <w:sz w:val="24"/>
          <w:szCs w:val="24"/>
          <w:lang w:val="uk-UA"/>
        </w:rPr>
        <w:t>Інформаційна прозорість на сьогодні є основою формування нового стилю державного, регіонального і місцевого управління. Крім того, інформаційна відкритість підвищує відповідальність органів місцевого самоврядування перед кожним громадянином, забезпечує ефективність діяльності на користь суспільству, сприяє якісному його розвитку. Інформаційний простір Мирноградської міської територіальної громади розвивається в межах інформаційної політики держави. На території громади створені належні умови для вільного та безперешкодного функціонування засобів масової інформації різних форм власності. Місцевий ринок засобів масової інформації з кожним роком стає динамічнішим за рахунок розвитку електронних ЗМІ.</w:t>
      </w:r>
    </w:p>
    <w:p w:rsidR="007A4295" w:rsidRPr="00D86144" w:rsidRDefault="007A4295" w:rsidP="00346A11">
      <w:pPr>
        <w:spacing w:after="0" w:line="240" w:lineRule="auto"/>
        <w:ind w:firstLine="567"/>
        <w:jc w:val="both"/>
        <w:rPr>
          <w:rFonts w:ascii="Times New Roman" w:hAnsi="Times New Roman"/>
          <w:sz w:val="24"/>
          <w:szCs w:val="24"/>
          <w:lang w:val="uk-UA"/>
        </w:rPr>
      </w:pPr>
      <w:r w:rsidRPr="00D86144">
        <w:rPr>
          <w:rFonts w:ascii="Times New Roman" w:hAnsi="Times New Roman"/>
          <w:sz w:val="24"/>
          <w:szCs w:val="24"/>
          <w:lang w:val="uk-UA"/>
        </w:rPr>
        <w:t>У телерадіопросторі Покровського району працюють 2 телекомпанії «Орбіта», «Капрі», які взаємодіють з Мирноградською міською військовою адміністрацією, Виконавчим комітетом Мирноградської міської ради та регулярно висвітлюють життєдіяльність громади, роботу органів місцевої влади в умовах військового стану.</w:t>
      </w:r>
    </w:p>
    <w:p w:rsidR="007A4295" w:rsidRDefault="007A4295" w:rsidP="007A4295">
      <w:pPr>
        <w:spacing w:after="0" w:line="240" w:lineRule="auto"/>
        <w:ind w:firstLine="708"/>
        <w:jc w:val="both"/>
        <w:rPr>
          <w:rFonts w:ascii="Times New Roman" w:hAnsi="Times New Roman"/>
          <w:sz w:val="24"/>
          <w:szCs w:val="24"/>
          <w:lang w:val="uk-UA"/>
        </w:rPr>
      </w:pPr>
      <w:r w:rsidRPr="00D86144">
        <w:rPr>
          <w:rFonts w:ascii="Times New Roman" w:hAnsi="Times New Roman"/>
          <w:sz w:val="24"/>
          <w:szCs w:val="24"/>
          <w:lang w:val="uk-UA"/>
        </w:rPr>
        <w:t>Суттєво впливають на соціально-економічну та політичну ситуацію в громаді офіційний вебсайт «Мирноградська територіальна громада Донецька область, Покровський район» та інтернет ресурси Мирноградської міської військової адміністрації у соціальній мережі</w:t>
      </w:r>
      <w:r w:rsidRPr="00E476A1">
        <w:rPr>
          <w:rFonts w:ascii="Times New Roman" w:hAnsi="Times New Roman"/>
          <w:sz w:val="24"/>
          <w:szCs w:val="24"/>
          <w:lang w:val="uk-UA"/>
        </w:rPr>
        <w:t xml:space="preserve"> </w:t>
      </w:r>
      <w:r w:rsidRPr="00D86144">
        <w:rPr>
          <w:rFonts w:ascii="Times New Roman" w:hAnsi="Times New Roman"/>
          <w:sz w:val="24"/>
          <w:szCs w:val="24"/>
          <w:lang w:val="uk-UA"/>
        </w:rPr>
        <w:t>Facebook</w:t>
      </w:r>
      <w:r w:rsidRPr="00E476A1">
        <w:rPr>
          <w:rFonts w:ascii="Times New Roman" w:hAnsi="Times New Roman"/>
          <w:sz w:val="24"/>
          <w:szCs w:val="24"/>
          <w:lang w:val="uk-UA"/>
        </w:rPr>
        <w:t xml:space="preserve"> </w:t>
      </w:r>
      <w:r w:rsidRPr="00D86144">
        <w:rPr>
          <w:rFonts w:ascii="Times New Roman" w:hAnsi="Times New Roman"/>
          <w:sz w:val="24"/>
          <w:szCs w:val="24"/>
          <w:lang w:val="uk-UA"/>
        </w:rPr>
        <w:t>Instagram,</w:t>
      </w:r>
      <w:r w:rsidRPr="00E476A1">
        <w:rPr>
          <w:rFonts w:ascii="Times New Roman" w:hAnsi="Times New Roman"/>
          <w:sz w:val="24"/>
          <w:szCs w:val="24"/>
          <w:lang w:val="uk-UA"/>
        </w:rPr>
        <w:t xml:space="preserve"> </w:t>
      </w:r>
      <w:r w:rsidRPr="00D86144">
        <w:rPr>
          <w:rFonts w:ascii="Times New Roman" w:hAnsi="Times New Roman"/>
          <w:sz w:val="24"/>
          <w:szCs w:val="24"/>
          <w:lang w:val="uk-UA"/>
        </w:rPr>
        <w:t>Telegram:</w:t>
      </w:r>
      <w:r w:rsidRPr="00E476A1">
        <w:rPr>
          <w:rFonts w:ascii="Times New Roman" w:hAnsi="Times New Roman"/>
          <w:sz w:val="24"/>
          <w:szCs w:val="24"/>
          <w:lang w:val="uk-UA"/>
        </w:rPr>
        <w:t xml:space="preserve"> </w:t>
      </w:r>
      <w:hyperlink r:id="rId20" w:history="1">
        <w:r w:rsidRPr="0000582E">
          <w:rPr>
            <w:rStyle w:val="af1"/>
            <w:rFonts w:ascii="Times New Roman" w:hAnsi="Times New Roman"/>
            <w:sz w:val="24"/>
            <w:szCs w:val="24"/>
            <w:lang w:val="uk-UA"/>
          </w:rPr>
          <w:t>https://www.facebook.com/myrnohrad.mva</w:t>
        </w:r>
      </w:hyperlink>
      <w:r w:rsidRPr="00D86144">
        <w:rPr>
          <w:rFonts w:ascii="Times New Roman" w:hAnsi="Times New Roman"/>
          <w:sz w:val="24"/>
          <w:szCs w:val="24"/>
          <w:lang w:val="uk-UA"/>
        </w:rPr>
        <w:t>;</w:t>
      </w:r>
      <w:r>
        <w:rPr>
          <w:rFonts w:ascii="Times New Roman" w:hAnsi="Times New Roman"/>
          <w:sz w:val="24"/>
          <w:szCs w:val="24"/>
          <w:lang w:val="uk-UA"/>
        </w:rPr>
        <w:t xml:space="preserve"> </w:t>
      </w:r>
      <w:hyperlink r:id="rId21" w:history="1">
        <w:r w:rsidRPr="00D86144">
          <w:rPr>
            <w:rStyle w:val="af1"/>
            <w:rFonts w:ascii="Times New Roman" w:hAnsi="Times New Roman"/>
            <w:sz w:val="24"/>
            <w:szCs w:val="24"/>
            <w:lang w:val="uk-UA"/>
          </w:rPr>
          <w:t>https://t.me/mirnohradmva</w:t>
        </w:r>
      </w:hyperlink>
      <w:hyperlink r:id="rId22" w:history="1">
        <w:r w:rsidRPr="00D86144">
          <w:rPr>
            <w:rStyle w:val="af1"/>
            <w:rFonts w:ascii="Times New Roman" w:hAnsi="Times New Roman"/>
            <w:sz w:val="24"/>
            <w:szCs w:val="24"/>
            <w:lang w:val="uk-UA"/>
          </w:rPr>
          <w:t>https://www.instagram.com/myrnohrad.mva/</w:t>
        </w:r>
      </w:hyperlink>
      <w:r w:rsidRPr="00D86144">
        <w:rPr>
          <w:rFonts w:ascii="Times New Roman" w:hAnsi="Times New Roman"/>
          <w:sz w:val="24"/>
          <w:szCs w:val="24"/>
          <w:lang w:val="uk-UA"/>
        </w:rPr>
        <w:t xml:space="preserve">що є одним із головних джерел інформування значної частини населення, яке проживає за межами громади в інших областях. </w:t>
      </w:r>
    </w:p>
    <w:p w:rsidR="007A4295" w:rsidRPr="000D2A17" w:rsidRDefault="007A4295" w:rsidP="00346A11">
      <w:pPr>
        <w:spacing w:after="0" w:line="240" w:lineRule="auto"/>
        <w:ind w:firstLine="567"/>
        <w:jc w:val="both"/>
        <w:rPr>
          <w:rFonts w:ascii="Times New Roman" w:hAnsi="Times New Roman"/>
          <w:sz w:val="24"/>
          <w:szCs w:val="24"/>
          <w:lang w:val="uk-UA"/>
        </w:rPr>
      </w:pPr>
      <w:r w:rsidRPr="000D2A17">
        <w:rPr>
          <w:rFonts w:ascii="Times New Roman" w:hAnsi="Times New Roman"/>
          <w:sz w:val="24"/>
          <w:szCs w:val="24"/>
          <w:lang w:val="uk-UA"/>
        </w:rPr>
        <w:t>Увага населення акцентується на</w:t>
      </w:r>
      <w:r>
        <w:rPr>
          <w:rFonts w:ascii="Times New Roman" w:hAnsi="Times New Roman"/>
          <w:sz w:val="24"/>
          <w:szCs w:val="24"/>
          <w:lang w:val="uk-UA"/>
        </w:rPr>
        <w:t xml:space="preserve"> оперативній щоденній ситуації в громаді, д</w:t>
      </w:r>
      <w:r w:rsidRPr="00DB2F22">
        <w:rPr>
          <w:rFonts w:ascii="Times New Roman" w:hAnsi="Times New Roman"/>
          <w:sz w:val="24"/>
          <w:szCs w:val="24"/>
          <w:lang w:val="uk-UA"/>
        </w:rPr>
        <w:t>іяльн</w:t>
      </w:r>
      <w:r>
        <w:rPr>
          <w:rFonts w:ascii="Times New Roman" w:hAnsi="Times New Roman"/>
          <w:sz w:val="24"/>
          <w:szCs w:val="24"/>
          <w:lang w:val="uk-UA"/>
        </w:rPr>
        <w:t xml:space="preserve">ості керівництва Мирноградської міської військової адміністрації, </w:t>
      </w:r>
      <w:r w:rsidRPr="007766DE">
        <w:rPr>
          <w:rFonts w:ascii="Times New Roman" w:hAnsi="Times New Roman"/>
          <w:sz w:val="24"/>
          <w:szCs w:val="24"/>
          <w:lang w:val="uk-UA"/>
        </w:rPr>
        <w:t xml:space="preserve">Донецької ОДА, </w:t>
      </w:r>
      <w:r w:rsidRPr="00362308">
        <w:rPr>
          <w:rFonts w:ascii="Times New Roman" w:hAnsi="Times New Roman"/>
          <w:sz w:val="24"/>
          <w:szCs w:val="24"/>
          <w:lang w:val="uk-UA"/>
        </w:rPr>
        <w:t xml:space="preserve">Головного управління ДПС у Донецькій області, Головного управління Пенсійного фонду України, Мирноградського міського центру зайнятості, Східного міжрегіонального управління державної служби України, ТОВ «Газопостачальна компанія «Нафтогаз України», </w:t>
      </w:r>
      <w:r>
        <w:rPr>
          <w:rFonts w:ascii="Times New Roman" w:hAnsi="Times New Roman"/>
          <w:sz w:val="24"/>
          <w:szCs w:val="24"/>
          <w:lang w:val="uk-UA"/>
        </w:rPr>
        <w:t>а</w:t>
      </w:r>
      <w:r w:rsidRPr="00DB2F22">
        <w:rPr>
          <w:rFonts w:ascii="Times New Roman" w:hAnsi="Times New Roman"/>
          <w:sz w:val="24"/>
          <w:szCs w:val="24"/>
          <w:lang w:val="uk-UA"/>
        </w:rPr>
        <w:t>ктивн</w:t>
      </w:r>
      <w:r>
        <w:rPr>
          <w:rFonts w:ascii="Times New Roman" w:hAnsi="Times New Roman"/>
          <w:sz w:val="24"/>
          <w:szCs w:val="24"/>
          <w:lang w:val="uk-UA"/>
        </w:rPr>
        <w:t xml:space="preserve">ості </w:t>
      </w:r>
      <w:r w:rsidRPr="00DB2F22">
        <w:rPr>
          <w:rFonts w:ascii="Times New Roman" w:hAnsi="Times New Roman"/>
          <w:sz w:val="24"/>
          <w:szCs w:val="24"/>
          <w:lang w:val="uk-UA"/>
        </w:rPr>
        <w:t>громадських</w:t>
      </w:r>
      <w:r>
        <w:rPr>
          <w:rFonts w:ascii="Times New Roman" w:hAnsi="Times New Roman"/>
          <w:sz w:val="24"/>
          <w:szCs w:val="24"/>
          <w:lang w:val="uk-UA"/>
        </w:rPr>
        <w:t>, волонтерських</w:t>
      </w:r>
      <w:r w:rsidRPr="00DB2F22">
        <w:rPr>
          <w:rFonts w:ascii="Times New Roman" w:hAnsi="Times New Roman"/>
          <w:sz w:val="24"/>
          <w:szCs w:val="24"/>
          <w:lang w:val="uk-UA"/>
        </w:rPr>
        <w:t xml:space="preserve"> та релігійних організацій,</w:t>
      </w:r>
      <w:r>
        <w:rPr>
          <w:rFonts w:ascii="Times New Roman" w:hAnsi="Times New Roman"/>
          <w:sz w:val="24"/>
          <w:szCs w:val="24"/>
          <w:lang w:val="uk-UA"/>
        </w:rPr>
        <w:t xml:space="preserve"> о</w:t>
      </w:r>
      <w:r w:rsidRPr="00DB2F22">
        <w:rPr>
          <w:rFonts w:ascii="Times New Roman" w:hAnsi="Times New Roman"/>
          <w:sz w:val="24"/>
          <w:szCs w:val="24"/>
          <w:lang w:val="uk-UA"/>
        </w:rPr>
        <w:t>боро</w:t>
      </w:r>
      <w:r>
        <w:rPr>
          <w:rFonts w:ascii="Times New Roman" w:hAnsi="Times New Roman"/>
          <w:sz w:val="24"/>
          <w:szCs w:val="24"/>
          <w:lang w:val="uk-UA"/>
        </w:rPr>
        <w:t>н</w:t>
      </w:r>
      <w:r w:rsidRPr="00DB2F22">
        <w:rPr>
          <w:rFonts w:ascii="Times New Roman" w:hAnsi="Times New Roman"/>
          <w:sz w:val="24"/>
          <w:szCs w:val="24"/>
          <w:lang w:val="uk-UA"/>
        </w:rPr>
        <w:t>н</w:t>
      </w:r>
      <w:r>
        <w:rPr>
          <w:rFonts w:ascii="Times New Roman" w:hAnsi="Times New Roman"/>
          <w:sz w:val="24"/>
          <w:szCs w:val="24"/>
          <w:lang w:val="uk-UA"/>
        </w:rPr>
        <w:t xml:space="preserve">ій </w:t>
      </w:r>
      <w:r w:rsidRPr="00DB2F22">
        <w:rPr>
          <w:rFonts w:ascii="Times New Roman" w:hAnsi="Times New Roman"/>
          <w:sz w:val="24"/>
          <w:szCs w:val="24"/>
          <w:lang w:val="uk-UA"/>
        </w:rPr>
        <w:t>діяльн</w:t>
      </w:r>
      <w:r>
        <w:rPr>
          <w:rFonts w:ascii="Times New Roman" w:hAnsi="Times New Roman"/>
          <w:sz w:val="24"/>
          <w:szCs w:val="24"/>
          <w:lang w:val="uk-UA"/>
        </w:rPr>
        <w:t>ості</w:t>
      </w:r>
      <w:r w:rsidRPr="00DB2F22">
        <w:rPr>
          <w:rFonts w:ascii="Times New Roman" w:hAnsi="Times New Roman"/>
          <w:sz w:val="24"/>
          <w:szCs w:val="24"/>
          <w:lang w:val="uk-UA"/>
        </w:rPr>
        <w:t xml:space="preserve"> та заходи щодо захисту цивільного населення</w:t>
      </w:r>
      <w:r>
        <w:rPr>
          <w:rFonts w:ascii="Times New Roman" w:hAnsi="Times New Roman"/>
          <w:sz w:val="24"/>
          <w:szCs w:val="24"/>
          <w:lang w:val="uk-UA"/>
        </w:rPr>
        <w:t>.</w:t>
      </w:r>
    </w:p>
    <w:p w:rsidR="007A4295" w:rsidRDefault="007A4295" w:rsidP="00346A11">
      <w:pPr>
        <w:spacing w:after="0" w:line="240" w:lineRule="auto"/>
        <w:ind w:firstLine="567"/>
        <w:jc w:val="both"/>
        <w:rPr>
          <w:rFonts w:ascii="Times New Roman" w:hAnsi="Times New Roman"/>
          <w:color w:val="000000"/>
          <w:sz w:val="24"/>
          <w:szCs w:val="24"/>
          <w:shd w:val="clear" w:color="auto" w:fill="FFFFFF"/>
          <w:lang w:val="uk-UA"/>
        </w:rPr>
      </w:pPr>
      <w:r>
        <w:rPr>
          <w:rFonts w:ascii="Times New Roman" w:hAnsi="Times New Roman"/>
          <w:sz w:val="24"/>
          <w:szCs w:val="24"/>
          <w:lang w:val="uk-UA"/>
        </w:rPr>
        <w:t>Н</w:t>
      </w:r>
      <w:r w:rsidRPr="000D2A17">
        <w:rPr>
          <w:rFonts w:ascii="Times New Roman" w:hAnsi="Times New Roman"/>
          <w:sz w:val="24"/>
          <w:szCs w:val="24"/>
          <w:lang w:val="uk-UA"/>
        </w:rPr>
        <w:t>а базі сайту Мирноградської міської ради працює чат-бот «СВОЇ», який за допомогою месенджеру Viber, розповсюджує серед мешканців громади актуальну інформацію</w:t>
      </w:r>
      <w:r>
        <w:rPr>
          <w:rFonts w:ascii="Times New Roman" w:hAnsi="Times New Roman"/>
          <w:sz w:val="24"/>
          <w:szCs w:val="24"/>
          <w:lang w:val="uk-UA"/>
        </w:rPr>
        <w:t xml:space="preserve">. </w:t>
      </w:r>
      <w:r w:rsidRPr="00A6262E">
        <w:rPr>
          <w:rFonts w:ascii="Times New Roman" w:hAnsi="Times New Roman"/>
          <w:b/>
          <w:color w:val="000000"/>
          <w:sz w:val="24"/>
          <w:szCs w:val="24"/>
          <w:shd w:val="clear" w:color="auto" w:fill="FFFFFF"/>
          <w:lang w:val="uk-UA"/>
        </w:rPr>
        <w:t>Головна мета</w:t>
      </w:r>
      <w:r w:rsidRPr="00A6262E">
        <w:rPr>
          <w:rFonts w:ascii="Times New Roman" w:hAnsi="Times New Roman"/>
          <w:color w:val="000000"/>
          <w:sz w:val="24"/>
          <w:szCs w:val="24"/>
          <w:shd w:val="clear" w:color="auto" w:fill="FFFFFF"/>
          <w:lang w:val="uk-UA"/>
        </w:rPr>
        <w:t xml:space="preserve"> – поліпшення стану інформованості громадян про діяльність </w:t>
      </w:r>
      <w:r>
        <w:rPr>
          <w:rFonts w:ascii="Times New Roman" w:hAnsi="Times New Roman"/>
          <w:color w:val="000000"/>
          <w:sz w:val="24"/>
          <w:szCs w:val="24"/>
          <w:shd w:val="clear" w:color="auto" w:fill="FFFFFF"/>
          <w:lang w:val="uk-UA"/>
        </w:rPr>
        <w:t xml:space="preserve">Мирноградської міської військової адміністрації, </w:t>
      </w:r>
      <w:r w:rsidRPr="00A6262E">
        <w:rPr>
          <w:rFonts w:ascii="Times New Roman" w:hAnsi="Times New Roman"/>
          <w:color w:val="000000"/>
          <w:sz w:val="24"/>
          <w:szCs w:val="24"/>
          <w:shd w:val="clear" w:color="auto" w:fill="FFFFFF"/>
          <w:lang w:val="uk-UA"/>
        </w:rPr>
        <w:t xml:space="preserve">місцевих органів влади та органів </w:t>
      </w:r>
      <w:r w:rsidRPr="00A6262E">
        <w:rPr>
          <w:rFonts w:ascii="Times New Roman" w:hAnsi="Times New Roman"/>
          <w:color w:val="000000"/>
          <w:sz w:val="24"/>
          <w:szCs w:val="24"/>
          <w:shd w:val="clear" w:color="auto" w:fill="FFFFFF"/>
          <w:lang w:val="uk-UA"/>
        </w:rPr>
        <w:lastRenderedPageBreak/>
        <w:t xml:space="preserve">місцевого самоврядування, формування надійної системи зв’язку влади з громадськістю, забезпечення потреб підприємств, організацій і населення </w:t>
      </w:r>
      <w:r>
        <w:rPr>
          <w:rFonts w:ascii="Times New Roman" w:hAnsi="Times New Roman"/>
          <w:color w:val="000000"/>
          <w:sz w:val="24"/>
          <w:szCs w:val="24"/>
          <w:shd w:val="clear" w:color="auto" w:fill="FFFFFF"/>
          <w:lang w:val="uk-UA"/>
        </w:rPr>
        <w:t>громади</w:t>
      </w:r>
      <w:r w:rsidRPr="00A6262E">
        <w:rPr>
          <w:rFonts w:ascii="Times New Roman" w:hAnsi="Times New Roman"/>
          <w:color w:val="000000"/>
          <w:sz w:val="24"/>
          <w:szCs w:val="24"/>
          <w:shd w:val="clear" w:color="auto" w:fill="FFFFFF"/>
          <w:lang w:val="uk-UA"/>
        </w:rPr>
        <w:t xml:space="preserve"> у достовірній своєчасній інформації.</w:t>
      </w:r>
    </w:p>
    <w:p w:rsidR="007A4295" w:rsidRPr="00D3065B" w:rsidRDefault="007A4295" w:rsidP="00346A11">
      <w:pPr>
        <w:pStyle w:val="a5"/>
        <w:ind w:firstLine="567"/>
        <w:rPr>
          <w:sz w:val="24"/>
          <w:szCs w:val="24"/>
          <w:lang w:val="uk-UA"/>
        </w:rPr>
      </w:pPr>
      <w:r w:rsidRPr="00FB0656">
        <w:rPr>
          <w:sz w:val="24"/>
          <w:szCs w:val="24"/>
          <w:lang w:val="uk-UA"/>
        </w:rPr>
        <w:t>Інформування населення громади</w:t>
      </w:r>
      <w:r>
        <w:rPr>
          <w:sz w:val="24"/>
          <w:szCs w:val="24"/>
          <w:lang w:val="uk-UA"/>
        </w:rPr>
        <w:t xml:space="preserve"> здійснюється </w:t>
      </w:r>
      <w:r w:rsidRPr="00160208">
        <w:rPr>
          <w:sz w:val="24"/>
          <w:szCs w:val="24"/>
          <w:lang w:val="uk-UA"/>
        </w:rPr>
        <w:t xml:space="preserve">шляхом розміщення </w:t>
      </w:r>
      <w:r>
        <w:rPr>
          <w:sz w:val="24"/>
          <w:szCs w:val="24"/>
          <w:lang w:val="uk-UA"/>
        </w:rPr>
        <w:t xml:space="preserve">на </w:t>
      </w:r>
      <w:r w:rsidRPr="00160208">
        <w:rPr>
          <w:sz w:val="24"/>
          <w:szCs w:val="24"/>
          <w:lang w:val="uk-UA"/>
        </w:rPr>
        <w:t>офіційн</w:t>
      </w:r>
      <w:r>
        <w:rPr>
          <w:sz w:val="24"/>
          <w:szCs w:val="24"/>
          <w:lang w:val="uk-UA"/>
        </w:rPr>
        <w:t>ому</w:t>
      </w:r>
      <w:r w:rsidRPr="00160208">
        <w:rPr>
          <w:sz w:val="24"/>
          <w:szCs w:val="24"/>
          <w:lang w:val="uk-UA"/>
        </w:rPr>
        <w:t xml:space="preserve"> сайт</w:t>
      </w:r>
      <w:r>
        <w:rPr>
          <w:sz w:val="24"/>
          <w:szCs w:val="24"/>
          <w:lang w:val="uk-UA"/>
        </w:rPr>
        <w:t>і</w:t>
      </w:r>
      <w:r w:rsidRPr="00160208">
        <w:rPr>
          <w:sz w:val="24"/>
          <w:szCs w:val="24"/>
          <w:lang w:val="uk-UA"/>
        </w:rPr>
        <w:t xml:space="preserve"> ММВА</w:t>
      </w:r>
      <w:r>
        <w:rPr>
          <w:sz w:val="24"/>
          <w:szCs w:val="24"/>
          <w:lang w:val="uk-UA"/>
        </w:rPr>
        <w:t xml:space="preserve"> та </w:t>
      </w:r>
      <w:r w:rsidRPr="00160208">
        <w:rPr>
          <w:sz w:val="24"/>
          <w:szCs w:val="24"/>
          <w:lang w:val="uk-UA"/>
        </w:rPr>
        <w:t>у соціальних мережах Фейсбук, Инстаграм, Телеграм</w:t>
      </w:r>
      <w:r w:rsidRPr="00FB0656">
        <w:rPr>
          <w:sz w:val="24"/>
          <w:szCs w:val="24"/>
          <w:lang w:val="uk-UA"/>
        </w:rPr>
        <w:t xml:space="preserve"> державних</w:t>
      </w:r>
      <w:r>
        <w:rPr>
          <w:sz w:val="24"/>
          <w:szCs w:val="24"/>
          <w:lang w:val="uk-UA"/>
        </w:rPr>
        <w:t xml:space="preserve"> свят</w:t>
      </w:r>
      <w:r w:rsidRPr="00FB0656">
        <w:rPr>
          <w:sz w:val="24"/>
          <w:szCs w:val="24"/>
          <w:lang w:val="uk-UA"/>
        </w:rPr>
        <w:t>, обласних та міських  програм розвитку області, впровадження реформ, ініційованих Президентом України, КМУ, місцевою владою, які спрямовані на поліпшення соціально-економічної ситуації в країні, рег</w:t>
      </w:r>
      <w:r>
        <w:rPr>
          <w:sz w:val="24"/>
          <w:szCs w:val="24"/>
          <w:lang w:val="uk-UA"/>
        </w:rPr>
        <w:t>іоні та громаді.</w:t>
      </w:r>
    </w:p>
    <w:p w:rsidR="007A4295" w:rsidRDefault="007A4295" w:rsidP="00346A11">
      <w:pPr>
        <w:spacing w:after="0" w:line="240" w:lineRule="auto"/>
        <w:ind w:firstLine="567"/>
        <w:jc w:val="both"/>
        <w:rPr>
          <w:rFonts w:ascii="Times New Roman" w:hAnsi="Times New Roman"/>
          <w:b/>
          <w:color w:val="000000"/>
          <w:sz w:val="24"/>
          <w:szCs w:val="24"/>
          <w:shd w:val="clear" w:color="auto" w:fill="FFFFFF"/>
          <w:lang w:val="uk-UA"/>
        </w:rPr>
      </w:pPr>
      <w:r>
        <w:rPr>
          <w:rFonts w:ascii="Times New Roman" w:hAnsi="Times New Roman"/>
          <w:b/>
          <w:color w:val="000000"/>
          <w:sz w:val="24"/>
          <w:szCs w:val="24"/>
          <w:shd w:val="clear" w:color="auto" w:fill="FFFFFF"/>
          <w:lang w:val="uk-UA"/>
        </w:rPr>
        <w:t>О</w:t>
      </w:r>
      <w:r w:rsidRPr="00A6262E">
        <w:rPr>
          <w:rFonts w:ascii="Times New Roman" w:hAnsi="Times New Roman"/>
          <w:b/>
          <w:color w:val="000000"/>
          <w:sz w:val="24"/>
          <w:szCs w:val="24"/>
          <w:shd w:val="clear" w:color="auto" w:fill="FFFFFF"/>
          <w:lang w:val="uk-UA"/>
        </w:rPr>
        <w:t>сновн</w:t>
      </w:r>
      <w:r>
        <w:rPr>
          <w:rFonts w:ascii="Times New Roman" w:hAnsi="Times New Roman"/>
          <w:b/>
          <w:color w:val="000000"/>
          <w:sz w:val="24"/>
          <w:szCs w:val="24"/>
          <w:shd w:val="clear" w:color="auto" w:fill="FFFFFF"/>
          <w:lang w:val="uk-UA"/>
        </w:rPr>
        <w:t>і</w:t>
      </w:r>
      <w:r w:rsidRPr="00A6262E">
        <w:rPr>
          <w:rFonts w:ascii="Times New Roman" w:hAnsi="Times New Roman"/>
          <w:b/>
          <w:color w:val="000000"/>
          <w:sz w:val="24"/>
          <w:szCs w:val="24"/>
          <w:shd w:val="clear" w:color="auto" w:fill="FFFFFF"/>
          <w:lang w:val="uk-UA"/>
        </w:rPr>
        <w:t xml:space="preserve"> завдан</w:t>
      </w:r>
      <w:r>
        <w:rPr>
          <w:rFonts w:ascii="Times New Roman" w:hAnsi="Times New Roman"/>
          <w:b/>
          <w:color w:val="000000"/>
          <w:sz w:val="24"/>
          <w:szCs w:val="24"/>
          <w:shd w:val="clear" w:color="auto" w:fill="FFFFFF"/>
          <w:lang w:val="uk-UA"/>
        </w:rPr>
        <w:t>ня</w:t>
      </w:r>
      <w:r w:rsidRPr="00A6262E">
        <w:rPr>
          <w:rFonts w:ascii="Times New Roman" w:hAnsi="Times New Roman"/>
          <w:b/>
          <w:color w:val="000000"/>
          <w:sz w:val="24"/>
          <w:szCs w:val="24"/>
          <w:shd w:val="clear" w:color="auto" w:fill="FFFFFF"/>
          <w:lang w:val="uk-UA"/>
        </w:rPr>
        <w:t xml:space="preserve"> на 202</w:t>
      </w:r>
      <w:r>
        <w:rPr>
          <w:rFonts w:ascii="Times New Roman" w:hAnsi="Times New Roman"/>
          <w:b/>
          <w:color w:val="000000"/>
          <w:sz w:val="24"/>
          <w:szCs w:val="24"/>
          <w:shd w:val="clear" w:color="auto" w:fill="FFFFFF"/>
          <w:lang w:val="uk-UA"/>
        </w:rPr>
        <w:t>5</w:t>
      </w:r>
      <w:r w:rsidRPr="00A6262E">
        <w:rPr>
          <w:rFonts w:ascii="Times New Roman" w:hAnsi="Times New Roman"/>
          <w:b/>
          <w:color w:val="000000"/>
          <w:sz w:val="24"/>
          <w:szCs w:val="24"/>
          <w:shd w:val="clear" w:color="auto" w:fill="FFFFFF"/>
          <w:lang w:val="uk-UA"/>
        </w:rPr>
        <w:t>рік:</w:t>
      </w:r>
    </w:p>
    <w:p w:rsidR="007A4295" w:rsidRPr="00A6262E" w:rsidRDefault="007A4295" w:rsidP="00346A11">
      <w:pPr>
        <w:pStyle w:val="13"/>
        <w:spacing w:after="0" w:line="240" w:lineRule="auto"/>
        <w:ind w:left="0" w:firstLine="567"/>
        <w:jc w:val="both"/>
        <w:rPr>
          <w:rFonts w:ascii="Times New Roman" w:hAnsi="Times New Roman"/>
          <w:color w:val="000000"/>
          <w:sz w:val="24"/>
          <w:szCs w:val="24"/>
          <w:lang w:val="uk-UA"/>
        </w:rPr>
      </w:pPr>
      <w:r w:rsidRPr="00A6262E">
        <w:rPr>
          <w:rFonts w:ascii="Times New Roman" w:hAnsi="Times New Roman"/>
          <w:color w:val="000000"/>
          <w:sz w:val="24"/>
          <w:szCs w:val="24"/>
          <w:lang w:val="uk-UA"/>
        </w:rPr>
        <w:t>підтримка свободи слова;</w:t>
      </w:r>
    </w:p>
    <w:p w:rsidR="007A4295" w:rsidRPr="00A6262E" w:rsidRDefault="007A4295" w:rsidP="00346A11">
      <w:pPr>
        <w:pStyle w:val="13"/>
        <w:spacing w:after="0" w:line="240" w:lineRule="auto"/>
        <w:ind w:left="0" w:firstLine="567"/>
        <w:jc w:val="both"/>
        <w:rPr>
          <w:rFonts w:ascii="Times New Roman" w:hAnsi="Times New Roman"/>
          <w:color w:val="000000"/>
          <w:sz w:val="24"/>
          <w:szCs w:val="24"/>
          <w:lang w:val="uk-UA"/>
        </w:rPr>
      </w:pPr>
      <w:r w:rsidRPr="00A6262E">
        <w:rPr>
          <w:rFonts w:ascii="Times New Roman" w:hAnsi="Times New Roman"/>
          <w:color w:val="000000"/>
          <w:sz w:val="24"/>
          <w:szCs w:val="24"/>
          <w:lang w:val="uk-UA"/>
        </w:rPr>
        <w:t>забезпечення реалізації конституційного права громадян на отримання інформації;</w:t>
      </w:r>
    </w:p>
    <w:p w:rsidR="007A4295" w:rsidRPr="00A6262E" w:rsidRDefault="007A4295" w:rsidP="00346A11">
      <w:pPr>
        <w:pStyle w:val="13"/>
        <w:spacing w:after="0" w:line="240" w:lineRule="auto"/>
        <w:ind w:left="0" w:firstLine="567"/>
        <w:jc w:val="both"/>
        <w:rPr>
          <w:rFonts w:ascii="Times New Roman" w:hAnsi="Times New Roman"/>
          <w:color w:val="000000"/>
          <w:sz w:val="24"/>
          <w:szCs w:val="24"/>
          <w:lang w:val="uk-UA"/>
        </w:rPr>
      </w:pPr>
      <w:r w:rsidRPr="00A6262E">
        <w:rPr>
          <w:rFonts w:ascii="Times New Roman" w:hAnsi="Times New Roman"/>
          <w:color w:val="000000"/>
          <w:sz w:val="24"/>
          <w:szCs w:val="24"/>
          <w:lang w:val="uk-UA"/>
        </w:rPr>
        <w:t xml:space="preserve">забезпечення прозорості при формування економічної та соціальної політики </w:t>
      </w:r>
      <w:r>
        <w:rPr>
          <w:rFonts w:ascii="Times New Roman" w:hAnsi="Times New Roman"/>
          <w:color w:val="000000"/>
          <w:sz w:val="24"/>
          <w:szCs w:val="24"/>
          <w:lang w:val="uk-UA"/>
        </w:rPr>
        <w:t>місцевої влади</w:t>
      </w:r>
      <w:r w:rsidRPr="00A6262E">
        <w:rPr>
          <w:rFonts w:ascii="Times New Roman" w:hAnsi="Times New Roman"/>
          <w:color w:val="000000"/>
          <w:sz w:val="24"/>
          <w:szCs w:val="24"/>
          <w:lang w:val="uk-UA"/>
        </w:rPr>
        <w:t>;</w:t>
      </w:r>
    </w:p>
    <w:p w:rsidR="007A4295" w:rsidRDefault="007A4295" w:rsidP="00346A11">
      <w:pPr>
        <w:pStyle w:val="13"/>
        <w:spacing w:after="0" w:line="240" w:lineRule="auto"/>
        <w:ind w:left="0" w:firstLine="567"/>
        <w:jc w:val="both"/>
        <w:rPr>
          <w:rFonts w:ascii="Times New Roman" w:hAnsi="Times New Roman"/>
          <w:color w:val="000000"/>
          <w:sz w:val="24"/>
          <w:szCs w:val="24"/>
          <w:shd w:val="clear" w:color="auto" w:fill="FFFFFF"/>
          <w:lang w:val="uk-UA"/>
        </w:rPr>
      </w:pPr>
      <w:r w:rsidRPr="00A6262E">
        <w:rPr>
          <w:rFonts w:ascii="Times New Roman" w:hAnsi="Times New Roman"/>
          <w:color w:val="000000"/>
          <w:sz w:val="24"/>
          <w:szCs w:val="24"/>
          <w:shd w:val="clear" w:color="auto" w:fill="FFFFFF"/>
          <w:lang w:val="uk-UA"/>
        </w:rPr>
        <w:t xml:space="preserve">забезпечення якісного висвітлення </w:t>
      </w:r>
      <w:r w:rsidRPr="00200F79">
        <w:rPr>
          <w:rFonts w:ascii="Times New Roman" w:hAnsi="Times New Roman"/>
          <w:color w:val="000000"/>
          <w:sz w:val="24"/>
          <w:szCs w:val="24"/>
          <w:shd w:val="clear" w:color="auto" w:fill="FFFFFF"/>
          <w:lang w:val="uk-UA"/>
        </w:rPr>
        <w:t xml:space="preserve">державних, обласних та міських  програм розвитку області, впровадження реформ, ініційованих Президентом України, КМУ, місцевою владою, які спрямовані на поліпшення соціально-економічної ситуації в країні, регіоні та громаді, державних свят </w:t>
      </w:r>
      <w:r w:rsidRPr="00A6262E">
        <w:rPr>
          <w:rFonts w:ascii="Times New Roman" w:hAnsi="Times New Roman"/>
          <w:color w:val="000000"/>
          <w:sz w:val="24"/>
          <w:szCs w:val="24"/>
          <w:shd w:val="clear" w:color="auto" w:fill="FFFFFF"/>
          <w:lang w:val="uk-UA"/>
        </w:rPr>
        <w:t>на офіційному веб-сайті, у соціальних мережах</w:t>
      </w:r>
      <w:r>
        <w:rPr>
          <w:rFonts w:ascii="Times New Roman" w:hAnsi="Times New Roman"/>
          <w:color w:val="000000"/>
          <w:sz w:val="24"/>
          <w:szCs w:val="24"/>
          <w:shd w:val="clear" w:color="auto" w:fill="FFFFFF"/>
          <w:lang w:val="uk-UA"/>
        </w:rPr>
        <w:t xml:space="preserve"> </w:t>
      </w:r>
      <w:r w:rsidRPr="00DB2F22">
        <w:rPr>
          <w:rFonts w:ascii="Times New Roman" w:hAnsi="Times New Roman"/>
          <w:color w:val="000000"/>
          <w:sz w:val="24"/>
          <w:szCs w:val="24"/>
          <w:shd w:val="clear" w:color="auto" w:fill="FFFFFF"/>
          <w:lang w:val="uk-UA"/>
        </w:rPr>
        <w:t>Facebook</w:t>
      </w:r>
      <w:r>
        <w:rPr>
          <w:rFonts w:ascii="Times New Roman" w:hAnsi="Times New Roman"/>
          <w:color w:val="000000"/>
          <w:sz w:val="24"/>
          <w:szCs w:val="24"/>
          <w:shd w:val="clear" w:color="auto" w:fill="FFFFFF"/>
          <w:lang w:val="uk-UA"/>
        </w:rPr>
        <w:t xml:space="preserve">, </w:t>
      </w:r>
      <w:r w:rsidRPr="00DB2F22">
        <w:rPr>
          <w:rFonts w:ascii="Times New Roman" w:hAnsi="Times New Roman"/>
          <w:color w:val="000000"/>
          <w:sz w:val="24"/>
          <w:szCs w:val="24"/>
          <w:shd w:val="clear" w:color="auto" w:fill="FFFFFF"/>
          <w:lang w:val="uk-UA"/>
        </w:rPr>
        <w:t>Instagram, Telegram</w:t>
      </w:r>
      <w:r w:rsidRPr="00A6262E">
        <w:rPr>
          <w:rFonts w:ascii="Times New Roman" w:hAnsi="Times New Roman"/>
          <w:color w:val="000000"/>
          <w:sz w:val="24"/>
          <w:szCs w:val="24"/>
          <w:shd w:val="clear" w:color="auto" w:fill="FFFFFF"/>
          <w:lang w:val="uk-UA"/>
        </w:rPr>
        <w:t>.</w:t>
      </w:r>
    </w:p>
    <w:p w:rsidR="007A4295" w:rsidRDefault="007A4295" w:rsidP="00346A11">
      <w:pPr>
        <w:pStyle w:val="13"/>
        <w:spacing w:after="0" w:line="240" w:lineRule="auto"/>
        <w:ind w:left="0" w:firstLine="567"/>
        <w:jc w:val="both"/>
        <w:rPr>
          <w:rFonts w:ascii="Times New Roman" w:hAnsi="Times New Roman"/>
          <w:color w:val="000000"/>
          <w:sz w:val="24"/>
          <w:szCs w:val="24"/>
          <w:shd w:val="clear" w:color="auto" w:fill="FFFFFF"/>
          <w:lang w:val="uk-UA"/>
        </w:rPr>
      </w:pPr>
      <w:r w:rsidRPr="0022304B">
        <w:rPr>
          <w:rFonts w:ascii="Times New Roman" w:hAnsi="Times New Roman"/>
          <w:color w:val="000000"/>
          <w:sz w:val="24"/>
          <w:szCs w:val="24"/>
          <w:shd w:val="clear" w:color="auto" w:fill="FFFFFF"/>
          <w:lang w:val="uk-UA"/>
        </w:rPr>
        <w:t>вдосконалення системи всебічного інформування населення з економічних і соціальних питань на офіційному сайті Мирноградської міської військової адміністрації, в соціальній мережі Facebook</w:t>
      </w:r>
      <w:r>
        <w:rPr>
          <w:rFonts w:ascii="Times New Roman" w:hAnsi="Times New Roman"/>
          <w:color w:val="000000"/>
          <w:sz w:val="24"/>
          <w:szCs w:val="24"/>
          <w:shd w:val="clear" w:color="auto" w:fill="FFFFFF"/>
          <w:lang w:val="uk-UA"/>
        </w:rPr>
        <w:t xml:space="preserve"> </w:t>
      </w:r>
      <w:r w:rsidRPr="0022304B">
        <w:rPr>
          <w:rFonts w:ascii="Times New Roman" w:hAnsi="Times New Roman"/>
          <w:color w:val="000000"/>
          <w:sz w:val="24"/>
          <w:szCs w:val="24"/>
          <w:shd w:val="clear" w:color="auto" w:fill="FFFFFF"/>
          <w:lang w:val="uk-UA"/>
        </w:rPr>
        <w:t>Instagram, Telegram.</w:t>
      </w:r>
    </w:p>
    <w:p w:rsidR="007A4295" w:rsidRPr="00CC7188" w:rsidRDefault="007A4295" w:rsidP="00346A11">
      <w:pPr>
        <w:pStyle w:val="13"/>
        <w:spacing w:after="0" w:line="240" w:lineRule="auto"/>
        <w:ind w:left="0" w:firstLine="567"/>
        <w:jc w:val="both"/>
        <w:rPr>
          <w:rFonts w:ascii="Times New Roman" w:hAnsi="Times New Roman"/>
          <w:color w:val="000000"/>
          <w:sz w:val="24"/>
          <w:szCs w:val="24"/>
          <w:shd w:val="clear" w:color="auto" w:fill="FFFFFF"/>
          <w:lang w:val="uk-UA"/>
        </w:rPr>
      </w:pPr>
      <w:r>
        <w:rPr>
          <w:rFonts w:ascii="Times New Roman" w:hAnsi="Times New Roman"/>
          <w:color w:val="000000"/>
          <w:sz w:val="24"/>
          <w:szCs w:val="24"/>
          <w:shd w:val="clear" w:color="auto" w:fill="FFFFFF"/>
          <w:lang w:val="uk-UA"/>
        </w:rPr>
        <w:t>с</w:t>
      </w:r>
      <w:r w:rsidRPr="00CC7188">
        <w:rPr>
          <w:rFonts w:ascii="Times New Roman" w:hAnsi="Times New Roman"/>
          <w:color w:val="000000"/>
          <w:sz w:val="24"/>
          <w:szCs w:val="24"/>
          <w:shd w:val="clear" w:color="auto" w:fill="FFFFFF"/>
          <w:lang w:val="uk-UA"/>
        </w:rPr>
        <w:t>півробітництво</w:t>
      </w:r>
      <w:r>
        <w:rPr>
          <w:rFonts w:ascii="Times New Roman" w:hAnsi="Times New Roman"/>
          <w:color w:val="000000"/>
          <w:sz w:val="24"/>
          <w:szCs w:val="24"/>
          <w:shd w:val="clear" w:color="auto" w:fill="FFFFFF"/>
          <w:lang w:val="uk-UA"/>
        </w:rPr>
        <w:t>, взаємодія</w:t>
      </w:r>
      <w:r w:rsidRPr="00CC7188">
        <w:rPr>
          <w:rFonts w:ascii="Times New Roman" w:hAnsi="Times New Roman"/>
          <w:color w:val="000000"/>
          <w:sz w:val="24"/>
          <w:szCs w:val="24"/>
          <w:shd w:val="clear" w:color="auto" w:fill="FFFFFF"/>
          <w:lang w:val="uk-UA"/>
        </w:rPr>
        <w:t xml:space="preserve"> та систематична, планомірна діяльність Мирноградської міської військової адміністрації з громадськими об’єднаннями, волонтерськими організаціями та благодійними фондами.</w:t>
      </w:r>
    </w:p>
    <w:p w:rsidR="007A4295" w:rsidRPr="00067F85" w:rsidRDefault="007A4295" w:rsidP="00346A11">
      <w:pPr>
        <w:pStyle w:val="13"/>
        <w:spacing w:after="0" w:line="240" w:lineRule="auto"/>
        <w:ind w:left="0" w:firstLine="567"/>
        <w:jc w:val="both"/>
        <w:rPr>
          <w:rFonts w:ascii="Times New Roman" w:hAnsi="Times New Roman"/>
          <w:color w:val="000000"/>
          <w:sz w:val="24"/>
          <w:szCs w:val="24"/>
          <w:shd w:val="clear" w:color="auto" w:fill="FFFFFF"/>
          <w:lang w:val="uk-UA"/>
        </w:rPr>
      </w:pPr>
      <w:r w:rsidRPr="00C9285A">
        <w:rPr>
          <w:rFonts w:ascii="Times New Roman" w:hAnsi="Times New Roman"/>
          <w:color w:val="000000"/>
          <w:sz w:val="24"/>
          <w:szCs w:val="24"/>
          <w:shd w:val="clear" w:color="auto" w:fill="FFFFFF"/>
          <w:lang w:val="uk-UA"/>
        </w:rPr>
        <w:t>розширити співпрацю з провідними міжнародними</w:t>
      </w:r>
      <w:r>
        <w:rPr>
          <w:rFonts w:ascii="Times New Roman" w:hAnsi="Times New Roman"/>
          <w:color w:val="000000"/>
          <w:sz w:val="24"/>
          <w:szCs w:val="24"/>
          <w:shd w:val="clear" w:color="auto" w:fill="FFFFFF"/>
          <w:lang w:val="uk-UA"/>
        </w:rPr>
        <w:t xml:space="preserve">, громадськими та волонтерськими </w:t>
      </w:r>
      <w:r w:rsidRPr="00F26B94">
        <w:rPr>
          <w:rFonts w:ascii="Times New Roman" w:hAnsi="Times New Roman"/>
          <w:color w:val="000000"/>
          <w:sz w:val="24"/>
          <w:szCs w:val="24"/>
          <w:shd w:val="clear" w:color="auto" w:fill="FFFFFF"/>
          <w:lang w:val="uk-UA"/>
        </w:rPr>
        <w:t>організаціями</w:t>
      </w:r>
      <w:r w:rsidRPr="00C9285A">
        <w:rPr>
          <w:rFonts w:ascii="Times New Roman" w:hAnsi="Times New Roman"/>
          <w:color w:val="000000"/>
          <w:sz w:val="24"/>
          <w:szCs w:val="24"/>
          <w:shd w:val="clear" w:color="auto" w:fill="FFFFFF"/>
          <w:lang w:val="uk-UA"/>
        </w:rPr>
        <w:t>з розвитку інформаційного суспільства</w:t>
      </w:r>
      <w:r>
        <w:rPr>
          <w:rFonts w:ascii="Times New Roman" w:hAnsi="Times New Roman"/>
          <w:color w:val="000000"/>
          <w:sz w:val="24"/>
          <w:szCs w:val="24"/>
          <w:shd w:val="clear" w:color="auto" w:fill="FFFFFF"/>
          <w:lang w:val="uk-UA"/>
        </w:rPr>
        <w:t>.</w:t>
      </w:r>
    </w:p>
    <w:p w:rsidR="007A4295" w:rsidRPr="00D3065B" w:rsidRDefault="007A4295" w:rsidP="00346A11">
      <w:pPr>
        <w:spacing w:after="0"/>
        <w:ind w:firstLine="567"/>
        <w:jc w:val="both"/>
        <w:rPr>
          <w:rFonts w:ascii="Times New Roman" w:hAnsi="Times New Roman"/>
          <w:color w:val="000000"/>
          <w:sz w:val="24"/>
          <w:szCs w:val="24"/>
          <w:lang w:val="uk-UA"/>
        </w:rPr>
      </w:pPr>
      <w:r>
        <w:rPr>
          <w:rFonts w:ascii="Times New Roman" w:hAnsi="Times New Roman"/>
          <w:color w:val="000000"/>
          <w:sz w:val="24"/>
          <w:szCs w:val="24"/>
          <w:lang w:val="uk-UA"/>
        </w:rPr>
        <w:t>З</w:t>
      </w:r>
      <w:r w:rsidRPr="00183E60">
        <w:rPr>
          <w:rFonts w:ascii="Times New Roman" w:hAnsi="Times New Roman"/>
          <w:color w:val="000000"/>
          <w:sz w:val="24"/>
          <w:szCs w:val="24"/>
          <w:lang w:val="uk-UA"/>
        </w:rPr>
        <w:t xml:space="preserve">аходи </w:t>
      </w:r>
      <w:r>
        <w:rPr>
          <w:rFonts w:ascii="Times New Roman" w:hAnsi="Times New Roman"/>
          <w:color w:val="000000"/>
          <w:sz w:val="24"/>
          <w:szCs w:val="24"/>
          <w:lang w:val="uk-UA"/>
        </w:rPr>
        <w:t xml:space="preserve">програми </w:t>
      </w:r>
      <w:r w:rsidRPr="00183E60">
        <w:rPr>
          <w:rFonts w:ascii="Times New Roman" w:hAnsi="Times New Roman"/>
          <w:color w:val="000000"/>
          <w:sz w:val="24"/>
          <w:szCs w:val="24"/>
          <w:lang w:val="uk-UA"/>
        </w:rPr>
        <w:t xml:space="preserve">на 2025 </w:t>
      </w:r>
      <w:r>
        <w:rPr>
          <w:rFonts w:ascii="Times New Roman" w:hAnsi="Times New Roman"/>
          <w:color w:val="000000"/>
          <w:sz w:val="24"/>
          <w:szCs w:val="24"/>
          <w:lang w:val="uk-UA"/>
        </w:rPr>
        <w:t>рік які потребували</w:t>
      </w:r>
      <w:r w:rsidRPr="00183E60">
        <w:rPr>
          <w:rFonts w:ascii="Times New Roman" w:hAnsi="Times New Roman"/>
          <w:color w:val="000000"/>
          <w:sz w:val="24"/>
          <w:szCs w:val="24"/>
          <w:lang w:val="uk-UA"/>
        </w:rPr>
        <w:t xml:space="preserve"> фінансування з бюджету Мирноградської міської тер</w:t>
      </w:r>
      <w:r>
        <w:rPr>
          <w:rFonts w:ascii="Times New Roman" w:hAnsi="Times New Roman"/>
          <w:color w:val="000000"/>
          <w:sz w:val="24"/>
          <w:szCs w:val="24"/>
          <w:lang w:val="uk-UA"/>
        </w:rPr>
        <w:t xml:space="preserve">иторіальної громади не заплановані. </w:t>
      </w:r>
    </w:p>
    <w:p w:rsidR="007A4295" w:rsidRPr="009538F1" w:rsidRDefault="007A4295" w:rsidP="00346A11">
      <w:pPr>
        <w:spacing w:after="0" w:line="240" w:lineRule="auto"/>
        <w:ind w:firstLine="567"/>
        <w:jc w:val="both"/>
        <w:rPr>
          <w:rFonts w:ascii="Times New Roman" w:eastAsia="Times New Roman" w:hAnsi="Times New Roman" w:cs="Times New Roman"/>
          <w:b/>
          <w:color w:val="FF0000"/>
          <w:sz w:val="24"/>
          <w:szCs w:val="24"/>
          <w:lang w:val="uk-UA" w:eastAsia="uk-UA"/>
        </w:rPr>
      </w:pPr>
      <w:r w:rsidRPr="00BB776E">
        <w:rPr>
          <w:rFonts w:ascii="Times New Roman" w:eastAsia="Times New Roman" w:hAnsi="Times New Roman" w:cs="Times New Roman"/>
          <w:b/>
          <w:sz w:val="24"/>
          <w:szCs w:val="24"/>
          <w:lang w:val="uk-UA" w:eastAsia="ru-RU"/>
        </w:rPr>
        <w:t>Розвиток підприємницького середовища</w:t>
      </w:r>
      <w:bookmarkEnd w:id="23"/>
      <w:r w:rsidRPr="009538F1">
        <w:rPr>
          <w:rFonts w:ascii="Times New Roman" w:eastAsia="Times New Roman" w:hAnsi="Times New Roman" w:cs="Times New Roman"/>
          <w:b/>
          <w:color w:val="FF0000"/>
          <w:sz w:val="24"/>
          <w:szCs w:val="24"/>
          <w:lang w:val="uk-UA" w:eastAsia="uk-UA"/>
        </w:rPr>
        <w:t xml:space="preserve"> </w:t>
      </w:r>
    </w:p>
    <w:p w:rsidR="007A4295" w:rsidRDefault="007A4295" w:rsidP="00346A11">
      <w:pPr>
        <w:spacing w:after="0" w:line="240" w:lineRule="auto"/>
        <w:ind w:firstLine="567"/>
        <w:jc w:val="both"/>
        <w:rPr>
          <w:rFonts w:ascii="Times New Roman" w:eastAsia="Calibri" w:hAnsi="Times New Roman" w:cs="Times New Roman"/>
          <w:sz w:val="24"/>
          <w:szCs w:val="24"/>
          <w:lang w:val="uk-UA"/>
        </w:rPr>
      </w:pPr>
      <w:r w:rsidRPr="002A26F9">
        <w:rPr>
          <w:rFonts w:ascii="Times New Roman" w:eastAsia="Calibri" w:hAnsi="Times New Roman" w:cs="Times New Roman"/>
          <w:sz w:val="24"/>
          <w:szCs w:val="24"/>
          <w:lang w:val="uk-UA"/>
        </w:rPr>
        <w:t xml:space="preserve">З початку війни з </w:t>
      </w:r>
      <w:r>
        <w:rPr>
          <w:rFonts w:ascii="Times New Roman" w:eastAsia="Calibri" w:hAnsi="Times New Roman" w:cs="Times New Roman"/>
          <w:sz w:val="24"/>
          <w:szCs w:val="24"/>
          <w:lang w:val="uk-UA"/>
        </w:rPr>
        <w:t>російською федерацією</w:t>
      </w:r>
      <w:r w:rsidRPr="002A26F9">
        <w:rPr>
          <w:rFonts w:ascii="Times New Roman" w:eastAsia="Calibri" w:hAnsi="Times New Roman" w:cs="Times New Roman"/>
          <w:sz w:val="24"/>
          <w:szCs w:val="24"/>
          <w:lang w:val="uk-UA"/>
        </w:rPr>
        <w:t xml:space="preserve"> економіка України зазнала значного удару</w:t>
      </w:r>
      <w:r>
        <w:rPr>
          <w:rFonts w:ascii="Times New Roman" w:eastAsia="Calibri" w:hAnsi="Times New Roman" w:cs="Times New Roman"/>
          <w:sz w:val="24"/>
          <w:szCs w:val="24"/>
          <w:lang w:val="uk-UA"/>
        </w:rPr>
        <w:t> –</w:t>
      </w:r>
      <w:r w:rsidRPr="002A26F9">
        <w:rPr>
          <w:rFonts w:ascii="Times New Roman" w:eastAsia="Calibri" w:hAnsi="Times New Roman" w:cs="Times New Roman"/>
          <w:sz w:val="24"/>
          <w:szCs w:val="24"/>
          <w:lang w:val="uk-UA"/>
        </w:rPr>
        <w:t xml:space="preserve"> зруйнована інфраструктура та ціла низка підприємств, обмеження доступу бізнесу до ресурсів та ринків збуту, інфляція, девальвація, міграція населення.</w:t>
      </w:r>
      <w:r w:rsidRPr="002A26F9">
        <w:rPr>
          <w:lang w:val="uk-UA"/>
        </w:rPr>
        <w:t xml:space="preserve"> </w:t>
      </w:r>
      <w:r>
        <w:rPr>
          <w:lang w:val="uk-UA"/>
        </w:rPr>
        <w:t xml:space="preserve">В </w:t>
      </w:r>
      <w:r w:rsidRPr="002A26F9">
        <w:rPr>
          <w:rFonts w:ascii="Times New Roman" w:eastAsia="Calibri" w:hAnsi="Times New Roman" w:cs="Times New Roman"/>
          <w:sz w:val="24"/>
          <w:szCs w:val="24"/>
          <w:lang w:val="uk-UA"/>
        </w:rPr>
        <w:t>таких складних умовах бізнесу важко працювати.</w:t>
      </w:r>
      <w:r w:rsidRPr="002A26F9">
        <w:rPr>
          <w:lang w:val="uk-UA"/>
        </w:rPr>
        <w:t xml:space="preserve"> </w:t>
      </w:r>
      <w:r w:rsidRPr="002A26F9">
        <w:rPr>
          <w:rFonts w:ascii="Times New Roman" w:eastAsia="Calibri" w:hAnsi="Times New Roman" w:cs="Times New Roman"/>
          <w:sz w:val="24"/>
          <w:szCs w:val="24"/>
          <w:lang w:val="uk-UA"/>
        </w:rPr>
        <w:t xml:space="preserve">Серед основних проблемних питань, що стримують відновлення та розвиток бізнесу </w:t>
      </w:r>
      <w:r>
        <w:rPr>
          <w:rFonts w:ascii="Times New Roman" w:eastAsia="Calibri" w:hAnsi="Times New Roman" w:cs="Times New Roman"/>
          <w:sz w:val="24"/>
          <w:szCs w:val="24"/>
          <w:lang w:val="uk-UA"/>
        </w:rPr>
        <w:t xml:space="preserve">– евакуація з території громади, яка опинилась в зоні бойових дій, </w:t>
      </w:r>
      <w:r w:rsidRPr="002A26F9">
        <w:rPr>
          <w:rFonts w:ascii="Times New Roman" w:eastAsia="Calibri" w:hAnsi="Times New Roman" w:cs="Times New Roman"/>
          <w:sz w:val="24"/>
          <w:szCs w:val="24"/>
          <w:lang w:val="uk-UA"/>
        </w:rPr>
        <w:t>невизначеність щодо подальшого розвитку ситуації, обмежені ресурси, проблеми з логістикою, з кваліфікованими кадрами, падіння платоспроможного попиту на внутрішньому ринку.</w:t>
      </w:r>
      <w:r w:rsidRPr="000E0A2D">
        <w:rPr>
          <w:lang w:val="uk-UA"/>
        </w:rPr>
        <w:t xml:space="preserve"> </w:t>
      </w:r>
      <w:r w:rsidRPr="000E0A2D">
        <w:rPr>
          <w:rFonts w:ascii="Times New Roman" w:eastAsia="Calibri" w:hAnsi="Times New Roman" w:cs="Times New Roman"/>
          <w:sz w:val="24"/>
          <w:szCs w:val="24"/>
          <w:lang w:val="uk-UA"/>
        </w:rPr>
        <w:t>Тож адаптація до нових реалій</w:t>
      </w:r>
      <w:r>
        <w:rPr>
          <w:rFonts w:ascii="Times New Roman" w:eastAsia="Calibri" w:hAnsi="Times New Roman" w:cs="Times New Roman"/>
          <w:sz w:val="24"/>
          <w:szCs w:val="24"/>
          <w:lang w:val="uk-UA"/>
        </w:rPr>
        <w:t xml:space="preserve"> та</w:t>
      </w:r>
      <w:r w:rsidRPr="000E0A2D">
        <w:rPr>
          <w:rFonts w:ascii="Times New Roman" w:eastAsia="Calibri" w:hAnsi="Times New Roman" w:cs="Times New Roman"/>
          <w:sz w:val="24"/>
          <w:szCs w:val="24"/>
          <w:lang w:val="uk-UA"/>
        </w:rPr>
        <w:t xml:space="preserve"> продовження роботи бізнесу – це першочергові завдання на сьогодні.</w:t>
      </w:r>
    </w:p>
    <w:p w:rsidR="007A4295" w:rsidRPr="0075365A" w:rsidRDefault="007A4295" w:rsidP="007A4295">
      <w:pPr>
        <w:spacing w:after="0" w:line="240" w:lineRule="auto"/>
        <w:ind w:firstLine="567"/>
        <w:jc w:val="both"/>
        <w:rPr>
          <w:rFonts w:ascii="Times New Roman" w:eastAsia="Calibri" w:hAnsi="Times New Roman" w:cs="Times New Roman"/>
          <w:sz w:val="24"/>
          <w:szCs w:val="24"/>
          <w:lang w:val="uk-UA"/>
        </w:rPr>
      </w:pPr>
      <w:r w:rsidRPr="0075365A">
        <w:rPr>
          <w:rFonts w:ascii="Times New Roman" w:eastAsia="Calibri" w:hAnsi="Times New Roman" w:cs="Times New Roman"/>
          <w:sz w:val="24"/>
          <w:szCs w:val="24"/>
          <w:lang w:val="uk-UA"/>
        </w:rPr>
        <w:t xml:space="preserve">За оперативними даними кількість фізичних осіб-підприємців станом на 01.10.2024 склала 1247 одиниць або 89,1 % до показника </w:t>
      </w:r>
      <w:r>
        <w:rPr>
          <w:rFonts w:ascii="Times New Roman" w:eastAsia="Calibri" w:hAnsi="Times New Roman" w:cs="Times New Roman"/>
          <w:sz w:val="24"/>
          <w:szCs w:val="24"/>
          <w:lang w:val="uk-UA"/>
        </w:rPr>
        <w:t xml:space="preserve">9 місяців </w:t>
      </w:r>
      <w:r w:rsidRPr="0075365A">
        <w:rPr>
          <w:rFonts w:ascii="Times New Roman" w:eastAsia="Calibri" w:hAnsi="Times New Roman" w:cs="Times New Roman"/>
          <w:sz w:val="24"/>
          <w:szCs w:val="24"/>
          <w:lang w:val="uk-UA"/>
        </w:rPr>
        <w:t xml:space="preserve">2023 року. </w:t>
      </w:r>
    </w:p>
    <w:p w:rsidR="007A4295" w:rsidRPr="00B24306" w:rsidRDefault="007A4295" w:rsidP="007A4295">
      <w:pPr>
        <w:pStyle w:val="af3"/>
        <w:shd w:val="clear" w:color="auto" w:fill="FFFFFF"/>
        <w:spacing w:before="0" w:beforeAutospacing="0" w:after="0" w:afterAutospacing="0"/>
        <w:ind w:firstLine="567"/>
        <w:jc w:val="both"/>
        <w:rPr>
          <w:color w:val="2F2F2F"/>
        </w:rPr>
      </w:pPr>
      <w:r w:rsidRPr="0075365A">
        <w:rPr>
          <w:spacing w:val="-4"/>
        </w:rPr>
        <w:t xml:space="preserve">Доходи бюджету громади від </w:t>
      </w:r>
      <w:proofErr w:type="gramStart"/>
      <w:r w:rsidRPr="0075365A">
        <w:rPr>
          <w:spacing w:val="-4"/>
        </w:rPr>
        <w:t>д</w:t>
      </w:r>
      <w:proofErr w:type="gramEnd"/>
      <w:r w:rsidRPr="0075365A">
        <w:rPr>
          <w:spacing w:val="-4"/>
        </w:rPr>
        <w:t xml:space="preserve">іяльності суб’єктів малого та середнього підприємництва за 9 місяців 2024 року склали </w:t>
      </w:r>
      <w:r>
        <w:rPr>
          <w:spacing w:val="-4"/>
        </w:rPr>
        <w:t xml:space="preserve">30382,1 </w:t>
      </w:r>
      <w:r w:rsidRPr="0075365A">
        <w:rPr>
          <w:spacing w:val="-4"/>
        </w:rPr>
        <w:t>тис грн (</w:t>
      </w:r>
      <w:r>
        <w:rPr>
          <w:spacing w:val="-4"/>
        </w:rPr>
        <w:t>55,8</w:t>
      </w:r>
      <w:r w:rsidRPr="0075365A">
        <w:rPr>
          <w:spacing w:val="-4"/>
        </w:rPr>
        <w:t xml:space="preserve"> %</w:t>
      </w:r>
      <w:r>
        <w:rPr>
          <w:spacing w:val="-4"/>
        </w:rPr>
        <w:t>)</w:t>
      </w:r>
      <w:r w:rsidRPr="0075365A">
        <w:rPr>
          <w:spacing w:val="-4"/>
        </w:rPr>
        <w:t xml:space="preserve"> до фактичних надходжень по громаді (</w:t>
      </w:r>
      <w:r>
        <w:rPr>
          <w:spacing w:val="-4"/>
        </w:rPr>
        <w:t>19495,3</w:t>
      </w:r>
      <w:r w:rsidRPr="0075365A">
        <w:rPr>
          <w:spacing w:val="-4"/>
        </w:rPr>
        <w:t xml:space="preserve"> тис. грн)), що на 110,2% більше аналогічного показника 2023 року. Зменшився в 2024 році в порівнянні з 2023 роком обсяг надходжень по </w:t>
      </w:r>
      <w:proofErr w:type="gramStart"/>
      <w:r w:rsidRPr="0075365A">
        <w:rPr>
          <w:spacing w:val="-4"/>
        </w:rPr>
        <w:t>земельному</w:t>
      </w:r>
      <w:proofErr w:type="gramEnd"/>
      <w:r w:rsidRPr="0075365A">
        <w:rPr>
          <w:spacing w:val="-4"/>
        </w:rPr>
        <w:t xml:space="preserve"> податку (на 47,0%), акцизний податок (на 83,2</w:t>
      </w:r>
      <w:r w:rsidRPr="00682185">
        <w:rPr>
          <w:spacing w:val="-4"/>
        </w:rPr>
        <w:t>%), екологічний податок (на 90,9%). Проте інші види податків навпаки збільшились: надходження від ПДФО склали 11596,5 тис</w:t>
      </w:r>
      <w:proofErr w:type="gramStart"/>
      <w:r w:rsidRPr="00682185">
        <w:rPr>
          <w:spacing w:val="-4"/>
        </w:rPr>
        <w:t>.г</w:t>
      </w:r>
      <w:proofErr w:type="gramEnd"/>
      <w:r w:rsidRPr="00682185">
        <w:rPr>
          <w:spacing w:val="-4"/>
        </w:rPr>
        <w:t xml:space="preserve">рн (в 39,8%), надходження від єдиного податку склали 17849,3 тис.грн. (+54,5%), податку на нерухомість (в 4,4 рази), орендній платі за землю (+88,7%). Збільшення доходів громади від </w:t>
      </w:r>
      <w:proofErr w:type="gramStart"/>
      <w:r w:rsidRPr="00682185">
        <w:rPr>
          <w:spacing w:val="-4"/>
        </w:rPr>
        <w:t>д</w:t>
      </w:r>
      <w:proofErr w:type="gramEnd"/>
      <w:r w:rsidRPr="00682185">
        <w:rPr>
          <w:spacing w:val="-4"/>
        </w:rPr>
        <w:t>іяльності суб’єктів малого та середнього підприємництва відбулося у зв'язку з тим, що в 2023 році</w:t>
      </w:r>
      <w:r w:rsidRPr="00682185">
        <w:t xml:space="preserve"> ФОПи - платники єдиного податку першої та другої групи мали право не сплачувати єдиний податок. </w:t>
      </w:r>
      <w:proofErr w:type="gramStart"/>
      <w:r w:rsidRPr="00682185">
        <w:t>Тільки з 01 серпня 2023 року скасовано та</w:t>
      </w:r>
      <w:r w:rsidRPr="006F49F8">
        <w:t xml:space="preserve">ку можливість Законом України «Про внесення змін до Податкового кодексу України та інших законів України щодо </w:t>
      </w:r>
      <w:r w:rsidRPr="006F49F8">
        <w:lastRenderedPageBreak/>
        <w:t>особливостей оподаткування у період дії воєнного стану» від 30.06.2023 р. </w:t>
      </w:r>
      <w:hyperlink r:id="rId23" w:tgtFrame="_blank" w:history="1">
        <w:r w:rsidRPr="006F49F8">
          <w:rPr>
            <w:rStyle w:val="af1"/>
            <w:rFonts w:eastAsiaTheme="majorEastAsia"/>
            <w:color w:val="auto"/>
            <w:u w:val="none"/>
          </w:rPr>
          <w:t>№ 3219-ІХ</w:t>
        </w:r>
      </w:hyperlink>
      <w:r w:rsidRPr="006F49F8">
        <w:t> внесено зміни до </w:t>
      </w:r>
      <w:r w:rsidRPr="006F49F8">
        <w:rPr>
          <w:rFonts w:eastAsiaTheme="majorEastAsia"/>
        </w:rPr>
        <w:t>Податкового кодексу України.</w:t>
      </w:r>
      <w:proofErr w:type="gramEnd"/>
      <w:r w:rsidRPr="006F49F8">
        <w:rPr>
          <w:rFonts w:eastAsiaTheme="majorEastAsia"/>
        </w:rPr>
        <w:t xml:space="preserve"> Також слід зауважити, що у 2024 році юридичними </w:t>
      </w:r>
      <w:r w:rsidRPr="00682185">
        <w:rPr>
          <w:rFonts w:eastAsiaTheme="majorEastAsia"/>
        </w:rPr>
        <w:t xml:space="preserve">та фізичними особами було сплачено податок на нерухомість в більшості випадків за останні 2 роки, що також призвело до </w:t>
      </w:r>
      <w:proofErr w:type="gramStart"/>
      <w:r w:rsidRPr="00682185">
        <w:rPr>
          <w:rFonts w:eastAsiaTheme="majorEastAsia"/>
        </w:rPr>
        <w:t>стр</w:t>
      </w:r>
      <w:proofErr w:type="gramEnd"/>
      <w:r w:rsidRPr="00682185">
        <w:rPr>
          <w:rFonts w:eastAsiaTheme="majorEastAsia"/>
        </w:rPr>
        <w:t>імкого збільшення показнику.</w:t>
      </w:r>
      <w:r>
        <w:rPr>
          <w:rFonts w:eastAsiaTheme="majorEastAsia"/>
          <w:color w:val="2F2F2F"/>
        </w:rPr>
        <w:t xml:space="preserve"> </w:t>
      </w:r>
    </w:p>
    <w:p w:rsidR="007A4295" w:rsidRPr="008141F5" w:rsidRDefault="007A4295" w:rsidP="007A4295">
      <w:pPr>
        <w:spacing w:after="0" w:line="240" w:lineRule="auto"/>
        <w:ind w:firstLine="567"/>
        <w:jc w:val="both"/>
        <w:rPr>
          <w:rFonts w:ascii="Times New Roman" w:eastAsia="Times New Roman" w:hAnsi="Times New Roman" w:cs="Times New Roman"/>
          <w:spacing w:val="-4"/>
          <w:sz w:val="24"/>
          <w:szCs w:val="24"/>
          <w:lang w:val="uk-UA" w:eastAsia="ru-RU"/>
        </w:rPr>
      </w:pPr>
      <w:r w:rsidRPr="004209AC">
        <w:rPr>
          <w:rFonts w:ascii="Times New Roman" w:eastAsia="Times New Roman" w:hAnsi="Times New Roman" w:cs="Times New Roman"/>
          <w:spacing w:val="-4"/>
          <w:sz w:val="24"/>
          <w:szCs w:val="24"/>
          <w:lang w:val="uk-UA" w:eastAsia="ru-RU"/>
        </w:rPr>
        <w:t xml:space="preserve">Відповідно до статті 7-4 Розділу V “Прикінцеві та перехідні положення” Закону України «Про приватизацію державного і комунального майна» встановлено, що тимчасово, на період дії правового режиму воєнного стану, не проводиться приватизація об’єктів, розташованих на територіях адміністративно-територіальних одиниць у зоні бойових дій або </w:t>
      </w:r>
      <w:r w:rsidRPr="008141F5">
        <w:rPr>
          <w:rFonts w:ascii="Times New Roman" w:eastAsia="Times New Roman" w:hAnsi="Times New Roman" w:cs="Times New Roman"/>
          <w:spacing w:val="-4"/>
          <w:sz w:val="24"/>
          <w:szCs w:val="24"/>
          <w:lang w:val="uk-UA" w:eastAsia="ru-RU"/>
        </w:rPr>
        <w:t xml:space="preserve">наближених до зони бойових дій, перелік яких затверджується Кабінетом Міністрів України. Постановою Кабінету Міністрів України від 22.12.2022 № 1364 встановлено, що перелік територій, на яких ведуться (велися) бойові дії або тимчасово окупованих Російською Федерацією (далі - перелік), затверджується Міністерством з питань реінтеграції тимчасово окупованих територій за погодженням з Міністерством оборони з урахуванням пропозицій відповідних обласних, Київської міської військових адміністрацій. Мирноградська міська територіальна громада входить до переліку територій можливих бойових дій, затвердженого наказом Міністерства з питань реінтеграції тимчасово окупованих територій України від 22 грудня 2022 року № 309 «Про затвердження Переліку територій, на яких ведуться (велися) бойові дії або тимчасово окупованих Російською Федерацією».   </w:t>
      </w:r>
    </w:p>
    <w:p w:rsidR="007A4295" w:rsidRPr="008141F5" w:rsidRDefault="007A4295" w:rsidP="007A4295">
      <w:pPr>
        <w:spacing w:after="0" w:line="240" w:lineRule="auto"/>
        <w:ind w:firstLine="567"/>
        <w:jc w:val="both"/>
        <w:rPr>
          <w:rFonts w:ascii="Times New Roman" w:eastAsia="Times New Roman" w:hAnsi="Times New Roman" w:cs="Times New Roman"/>
          <w:sz w:val="24"/>
          <w:szCs w:val="24"/>
          <w:lang w:val="uk-UA" w:eastAsia="ru-RU"/>
        </w:rPr>
      </w:pPr>
      <w:r w:rsidRPr="008141F5">
        <w:rPr>
          <w:rFonts w:ascii="Times New Roman" w:eastAsia="Times New Roman" w:hAnsi="Times New Roman" w:cs="Times New Roman"/>
          <w:sz w:val="24"/>
          <w:szCs w:val="24"/>
          <w:lang w:val="uk-UA" w:eastAsia="ru-RU"/>
        </w:rPr>
        <w:t>Систематично здійснюється поширення повідомлень та відповідної інформації щодо різних інформаційно-освітніх заходів, конкурсів, бізнес-форумів, підприємницьких заходів через наступні засоби комунікації: офіційний вебсайт «Мирноградська територіальна громада. Донецька область, Покровський район» та інтернет ресурси Мирноградської міської військової адміністрації у соціальній мережі Facebook, Instagram, Telegram.</w:t>
      </w:r>
    </w:p>
    <w:p w:rsidR="007A4295" w:rsidRPr="008141F5" w:rsidRDefault="007A4295" w:rsidP="007A4295">
      <w:pPr>
        <w:spacing w:after="0" w:line="240" w:lineRule="auto"/>
        <w:ind w:firstLine="567"/>
        <w:jc w:val="both"/>
        <w:rPr>
          <w:rFonts w:ascii="Times New Roman" w:eastAsia="Calibri" w:hAnsi="Times New Roman" w:cs="Times New Roman"/>
          <w:sz w:val="24"/>
          <w:szCs w:val="24"/>
          <w:lang w:val="uk-UA"/>
        </w:rPr>
      </w:pPr>
      <w:r w:rsidRPr="008141F5">
        <w:rPr>
          <w:rFonts w:ascii="Times New Roman" w:eastAsia="Times New Roman" w:hAnsi="Times New Roman" w:cs="Times New Roman"/>
          <w:sz w:val="24"/>
          <w:szCs w:val="24"/>
          <w:lang w:val="uk-UA" w:eastAsia="ru-RU"/>
        </w:rPr>
        <w:t xml:space="preserve">У Мирноградській міській територіальній громаді функціонують громадські об'єднання суб'єктів підприємництва: ГО "Рада підприємців м. Мирноград", ГО "Агенція місцевого економічного розвитку "Мирноград". </w:t>
      </w:r>
      <w:r w:rsidRPr="008141F5">
        <w:rPr>
          <w:rFonts w:ascii="Times New Roman" w:eastAsia="Calibri" w:hAnsi="Times New Roman" w:cs="Times New Roman"/>
          <w:sz w:val="24"/>
          <w:szCs w:val="24"/>
          <w:lang w:val="uk-UA"/>
        </w:rPr>
        <w:t>При Виконавчому комітеті Мирноградської міської ради створена Координаційна рада з питань розвитку підприємництва м. Мирноград, склад якої затверджений розпорядженням міського голови від 11.07.2003 №117р (із змінами).</w:t>
      </w:r>
    </w:p>
    <w:p w:rsidR="007A4295" w:rsidRPr="008141F5" w:rsidRDefault="007A4295" w:rsidP="007A4295">
      <w:pPr>
        <w:spacing w:after="0" w:line="240" w:lineRule="auto"/>
        <w:ind w:firstLine="567"/>
        <w:jc w:val="both"/>
        <w:rPr>
          <w:rFonts w:ascii="Times New Roman" w:hAnsi="Times New Roman" w:cs="Times New Roman"/>
          <w:sz w:val="24"/>
          <w:szCs w:val="24"/>
          <w:lang w:val="uk-UA"/>
        </w:rPr>
      </w:pPr>
      <w:r w:rsidRPr="008141F5">
        <w:rPr>
          <w:rFonts w:ascii="Times New Roman" w:hAnsi="Times New Roman" w:cs="Times New Roman"/>
          <w:sz w:val="24"/>
          <w:szCs w:val="24"/>
          <w:lang w:val="uk-UA"/>
        </w:rPr>
        <w:t>Наразі діють програми державної підтримки суб’єктів підприємництва, пов’язана з наданням роботодавцям компенсації:</w:t>
      </w:r>
    </w:p>
    <w:p w:rsidR="007A4295" w:rsidRPr="008141F5" w:rsidRDefault="007A4295" w:rsidP="007A4295">
      <w:pPr>
        <w:spacing w:after="0" w:line="240" w:lineRule="auto"/>
        <w:ind w:firstLine="567"/>
        <w:jc w:val="both"/>
        <w:rPr>
          <w:rFonts w:ascii="Times New Roman" w:hAnsi="Times New Roman" w:cs="Times New Roman"/>
          <w:sz w:val="24"/>
          <w:szCs w:val="24"/>
          <w:lang w:val="uk-UA"/>
        </w:rPr>
      </w:pPr>
      <w:r w:rsidRPr="008141F5">
        <w:rPr>
          <w:rFonts w:ascii="Times New Roman" w:hAnsi="Times New Roman" w:cs="Times New Roman"/>
          <w:sz w:val="24"/>
          <w:szCs w:val="24"/>
          <w:lang w:val="uk-UA"/>
        </w:rPr>
        <w:t>витрат на оплату праці за кожну працевлаштовану особу з числа внутрішньо переміщених внаслідок проведення бойових дій під час воєнного стану в Україні (постанова КМУ від 20.03.2022 № 331). За звітний період Донецькою обласною службою зайнятості прийняті рішення щодо виплати компенсації витрат 3 роботодавцям з Мирнограду за працевлаштування 3 внутрішньо переміщених осіб. Сума виплат станом на 01.10.2024 року склала 67,5 тис. грн.</w:t>
      </w:r>
    </w:p>
    <w:p w:rsidR="007A4295" w:rsidRPr="008141F5" w:rsidRDefault="007A4295" w:rsidP="007A4295">
      <w:pPr>
        <w:spacing w:after="0" w:line="240" w:lineRule="auto"/>
        <w:ind w:firstLine="567"/>
        <w:jc w:val="both"/>
        <w:rPr>
          <w:rFonts w:ascii="Times New Roman" w:hAnsi="Times New Roman" w:cs="Times New Roman"/>
          <w:sz w:val="24"/>
          <w:szCs w:val="24"/>
          <w:lang w:val="uk-UA"/>
        </w:rPr>
      </w:pPr>
      <w:r w:rsidRPr="008141F5">
        <w:rPr>
          <w:rFonts w:ascii="Times New Roman" w:hAnsi="Times New Roman" w:cs="Times New Roman"/>
          <w:sz w:val="24"/>
          <w:szCs w:val="24"/>
          <w:lang w:val="uk-UA"/>
        </w:rPr>
        <w:t>згідно з Порядком надання роботодавцям компенсацій за працевлаштування зареєстрованих безробітних, затвердженим постановою Кабінету Міністрів України від 10.02.2023 № 124. За звітний період продовжувалась виплата компенсацій 4 роботодавцям за працевлаштованих в минулому році 4 безробітних. Сума виплат станом на 01.10.2024 року склала 29,9 тис. грн.;</w:t>
      </w:r>
    </w:p>
    <w:p w:rsidR="007A4295" w:rsidRPr="008141F5" w:rsidRDefault="007A4295" w:rsidP="007A4295">
      <w:pPr>
        <w:spacing w:after="0" w:line="240" w:lineRule="auto"/>
        <w:ind w:firstLine="567"/>
        <w:jc w:val="both"/>
        <w:rPr>
          <w:rFonts w:ascii="Times New Roman" w:hAnsi="Times New Roman" w:cs="Times New Roman"/>
          <w:sz w:val="24"/>
          <w:szCs w:val="24"/>
          <w:lang w:val="uk-UA"/>
        </w:rPr>
      </w:pPr>
      <w:r w:rsidRPr="008141F5">
        <w:rPr>
          <w:rFonts w:ascii="Times New Roman" w:hAnsi="Times New Roman" w:cs="Times New Roman"/>
          <w:sz w:val="24"/>
          <w:szCs w:val="24"/>
          <w:lang w:val="uk-UA"/>
        </w:rPr>
        <w:t xml:space="preserve">відповідно до постанови КМУ від 18.04.2023 №338 «Деякі питання надання роботодавцям компенсації єдиного внеску на загальнообов’язкове державне соціальне страхування за працевлаштування на нові робочі місця». За звітний період Мирноградським міським центром зайнятості прийняті рішення щодо виплати компенсації витрат 3 роботодавцям за працевлаштування 4 безробітних. Сума виплат станом на 01.10.2024 року склала 26,3 тис. грн. </w:t>
      </w:r>
    </w:p>
    <w:p w:rsidR="007A4295" w:rsidRPr="008141F5" w:rsidRDefault="007A4295" w:rsidP="007A4295">
      <w:pPr>
        <w:spacing w:after="0" w:line="240" w:lineRule="auto"/>
        <w:ind w:firstLine="567"/>
        <w:jc w:val="both"/>
        <w:rPr>
          <w:rFonts w:ascii="Times New Roman" w:hAnsi="Times New Roman" w:cs="Times New Roman"/>
          <w:sz w:val="24"/>
          <w:szCs w:val="24"/>
          <w:lang w:val="uk-UA"/>
        </w:rPr>
      </w:pPr>
      <w:r w:rsidRPr="008141F5">
        <w:rPr>
          <w:rFonts w:ascii="Times New Roman" w:hAnsi="Times New Roman" w:cs="Times New Roman"/>
          <w:sz w:val="24"/>
          <w:szCs w:val="24"/>
          <w:lang w:val="uk-UA"/>
        </w:rPr>
        <w:t xml:space="preserve">витрат роботодавця на оплату праці за працевлаштованих на умовах строкових трудових договорів зареєстрованих безробітних з числа ВПО  відповідно до Постанови КМУ від  8 вересня 2015 р. № 696 «Про затвердження Порядку здійснення заходів </w:t>
      </w:r>
      <w:r w:rsidRPr="008141F5">
        <w:rPr>
          <w:rFonts w:ascii="Times New Roman" w:hAnsi="Times New Roman" w:cs="Times New Roman"/>
          <w:sz w:val="24"/>
          <w:szCs w:val="24"/>
          <w:lang w:val="uk-UA"/>
        </w:rPr>
        <w:lastRenderedPageBreak/>
        <w:t>сприяння зайнятості, повернення коштів, спрямованих на фінансування таких заходів, у разі порушення гарантій зайнятості для внутрішньо переміщених осіб». За звітний період прийнято рішення щодо виплати компенсації витрат 1 роботодавцю за працевлаштування 1 внутрішньо переміщеної особи. Крім того, ще 1 роботодавцю продовжувалась виплата  компенсації за працевлаштовану 1 внутрішньо переміщену особу в минулому періоді. Сума виплат станом на 01.10.2024 року склала 22,7 тис. грн.</w:t>
      </w:r>
    </w:p>
    <w:p w:rsidR="007A4295" w:rsidRPr="008141F5" w:rsidRDefault="007A4295" w:rsidP="007A4295">
      <w:pPr>
        <w:spacing w:after="0" w:line="240" w:lineRule="auto"/>
        <w:ind w:firstLine="567"/>
        <w:jc w:val="both"/>
        <w:rPr>
          <w:rFonts w:ascii="Times New Roman" w:hAnsi="Times New Roman" w:cs="Times New Roman"/>
          <w:sz w:val="24"/>
          <w:szCs w:val="24"/>
          <w:lang w:val="uk-UA"/>
        </w:rPr>
      </w:pPr>
      <w:r w:rsidRPr="008141F5">
        <w:rPr>
          <w:rFonts w:ascii="Times New Roman" w:hAnsi="Times New Roman" w:cs="Times New Roman"/>
          <w:sz w:val="24"/>
          <w:szCs w:val="24"/>
          <w:lang w:val="uk-UA"/>
        </w:rPr>
        <w:t>витрат за облаштування робочих місць працевлаштованих осіб з інвалідністю відповідно до постанови КМУ від 22.08.2023 №893 «Деякі питання надання роботодавцям компенсації фактичних витрат за облаштування робочих місць працевлаштованих осіб з інвалідністю».</w:t>
      </w:r>
    </w:p>
    <w:p w:rsidR="007A4295" w:rsidRPr="008141F5" w:rsidRDefault="007A4295" w:rsidP="007A4295">
      <w:pPr>
        <w:tabs>
          <w:tab w:val="num" w:pos="720"/>
        </w:tabs>
        <w:spacing w:after="0" w:line="240" w:lineRule="auto"/>
        <w:ind w:firstLine="567"/>
        <w:jc w:val="both"/>
        <w:rPr>
          <w:rFonts w:ascii="Times New Roman" w:hAnsi="Times New Roman" w:cs="Times New Roman"/>
          <w:sz w:val="24"/>
          <w:szCs w:val="24"/>
          <w:shd w:val="clear" w:color="auto" w:fill="FFFFFF"/>
          <w:lang w:val="uk-UA"/>
        </w:rPr>
      </w:pPr>
      <w:r w:rsidRPr="008141F5">
        <w:rPr>
          <w:rFonts w:ascii="Times New Roman" w:hAnsi="Times New Roman" w:cs="Times New Roman"/>
          <w:sz w:val="24"/>
          <w:szCs w:val="24"/>
          <w:shd w:val="clear" w:color="auto" w:fill="FFFFFF"/>
          <w:lang w:val="uk-UA"/>
        </w:rPr>
        <w:t>На базі Мирноградського міського центру зайнятості функціонує Консалтинговий центр, мета якого – формування сприятливих умов для реалізації підприємницьких ідей і бізнес-проектів, що дозволить забезпечити інформаційну підтримку як осіб, що планують започаткувати власну справу, так і тих, хто вже організував свій і можуть також отримати консультації спеціалістів різних державних установ, які залучаються центром зайнятості. У звітному періоді проводились семінари, тренінги щодо можливості організації та розширення власної справи:</w:t>
      </w:r>
    </w:p>
    <w:p w:rsidR="007A4295" w:rsidRPr="008141F5" w:rsidRDefault="007A4295" w:rsidP="007A4295">
      <w:pPr>
        <w:tabs>
          <w:tab w:val="num" w:pos="720"/>
        </w:tabs>
        <w:spacing w:after="0" w:line="240" w:lineRule="auto"/>
        <w:ind w:firstLine="567"/>
        <w:jc w:val="both"/>
        <w:rPr>
          <w:rFonts w:ascii="Times New Roman" w:hAnsi="Times New Roman" w:cs="Times New Roman"/>
          <w:sz w:val="24"/>
          <w:szCs w:val="24"/>
          <w:shd w:val="clear" w:color="auto" w:fill="FFFFFF"/>
          <w:lang w:val="uk-UA"/>
        </w:rPr>
      </w:pPr>
      <w:r w:rsidRPr="008141F5">
        <w:rPr>
          <w:rFonts w:ascii="Times New Roman" w:hAnsi="Times New Roman" w:cs="Times New Roman"/>
          <w:sz w:val="24"/>
          <w:szCs w:val="24"/>
          <w:shd w:val="clear" w:color="auto" w:fill="FFFFFF"/>
          <w:lang w:val="uk-UA"/>
        </w:rPr>
        <w:t xml:space="preserve">14 тренінгів з бізнес-планування до яких було залучено 163 безробітних та 31 підприємець міста, представники ПФУ та Податкової служби України; </w:t>
      </w:r>
    </w:p>
    <w:p w:rsidR="007A4295" w:rsidRPr="008141F5" w:rsidRDefault="007A4295" w:rsidP="007A4295">
      <w:pPr>
        <w:tabs>
          <w:tab w:val="num" w:pos="720"/>
        </w:tabs>
        <w:spacing w:after="0" w:line="240" w:lineRule="auto"/>
        <w:ind w:firstLine="567"/>
        <w:jc w:val="both"/>
        <w:rPr>
          <w:rFonts w:ascii="Times New Roman" w:hAnsi="Times New Roman" w:cs="Times New Roman"/>
          <w:sz w:val="24"/>
          <w:szCs w:val="24"/>
          <w:shd w:val="clear" w:color="auto" w:fill="FFFFFF"/>
          <w:lang w:val="uk-UA"/>
        </w:rPr>
      </w:pPr>
      <w:r w:rsidRPr="008141F5">
        <w:rPr>
          <w:rFonts w:ascii="Times New Roman" w:hAnsi="Times New Roman" w:cs="Times New Roman"/>
          <w:sz w:val="24"/>
          <w:szCs w:val="24"/>
          <w:shd w:val="clear" w:color="auto" w:fill="FFFFFF"/>
          <w:lang w:val="uk-UA"/>
        </w:rPr>
        <w:t xml:space="preserve">9 інформаційних семінарів "Генеруй бізнес-ідею та розпочни свій бізнес" до яких було залучено 84 особи з числа безробітних; </w:t>
      </w:r>
    </w:p>
    <w:p w:rsidR="007A4295" w:rsidRPr="008141F5" w:rsidRDefault="007A4295" w:rsidP="007A4295">
      <w:pPr>
        <w:tabs>
          <w:tab w:val="num" w:pos="720"/>
        </w:tabs>
        <w:spacing w:after="0" w:line="240" w:lineRule="auto"/>
        <w:ind w:firstLine="567"/>
        <w:jc w:val="both"/>
        <w:rPr>
          <w:rFonts w:ascii="Times New Roman" w:hAnsi="Times New Roman" w:cs="Times New Roman"/>
          <w:sz w:val="24"/>
          <w:szCs w:val="24"/>
          <w:shd w:val="clear" w:color="auto" w:fill="FFFFFF"/>
          <w:lang w:val="uk-UA"/>
        </w:rPr>
      </w:pPr>
      <w:r w:rsidRPr="008141F5">
        <w:rPr>
          <w:rFonts w:ascii="Times New Roman" w:hAnsi="Times New Roman" w:cs="Times New Roman"/>
          <w:sz w:val="24"/>
          <w:szCs w:val="24"/>
          <w:shd w:val="clear" w:color="auto" w:fill="FFFFFF"/>
          <w:lang w:val="uk-UA"/>
        </w:rPr>
        <w:t>16 заходів з кредитування бізнесу та 11 тренінгів з бізнес-планування на рівні Донецького обласного центру зайнятості до яких залучались безробітні та підприємці Мирноградської міської територіальної громади.</w:t>
      </w:r>
    </w:p>
    <w:p w:rsidR="007A4295" w:rsidRPr="006E2CC1" w:rsidRDefault="007A4295" w:rsidP="007A4295">
      <w:pPr>
        <w:tabs>
          <w:tab w:val="num" w:pos="720"/>
        </w:tabs>
        <w:spacing w:after="0" w:line="240" w:lineRule="auto"/>
        <w:ind w:firstLine="567"/>
        <w:jc w:val="both"/>
        <w:rPr>
          <w:rFonts w:ascii="Times New Roman" w:hAnsi="Times New Roman" w:cs="Times New Roman"/>
          <w:sz w:val="24"/>
          <w:szCs w:val="24"/>
          <w:lang w:val="uk-UA"/>
        </w:rPr>
      </w:pPr>
      <w:r w:rsidRPr="008141F5">
        <w:rPr>
          <w:rFonts w:ascii="Times New Roman" w:hAnsi="Times New Roman" w:cs="Times New Roman"/>
          <w:sz w:val="24"/>
          <w:szCs w:val="24"/>
          <w:shd w:val="clear" w:color="auto" w:fill="FFFFFF"/>
          <w:lang w:val="uk-UA"/>
        </w:rPr>
        <w:t xml:space="preserve">Розширено можливості отримання фінансування для створення або розвитку бізнесу. Урядом  удосконалено механізми підтримки суб’єктів господарювання в рамках діючих грантових програм шляхом внесення змін, які покликані спростити процедуру отримання грантів та зробити їх доступнішими для різних категорій населення. Протягом 9 місяців 2024 </w:t>
      </w:r>
      <w:r w:rsidRPr="006E2CC1">
        <w:rPr>
          <w:rFonts w:ascii="Times New Roman" w:hAnsi="Times New Roman" w:cs="Times New Roman"/>
          <w:sz w:val="24"/>
          <w:szCs w:val="24"/>
          <w:shd w:val="clear" w:color="auto" w:fill="FFFFFF"/>
          <w:lang w:val="uk-UA"/>
        </w:rPr>
        <w:t xml:space="preserve">року прийнято одне позитивне рішення  щодо надання мікро-гранту, </w:t>
      </w:r>
      <w:r w:rsidRPr="006E2CC1">
        <w:rPr>
          <w:rFonts w:ascii="Times New Roman" w:hAnsi="Times New Roman" w:cs="Times New Roman"/>
          <w:sz w:val="24"/>
          <w:szCs w:val="24"/>
          <w:lang w:val="uk-UA"/>
        </w:rPr>
        <w:t>здійснювався моніторинг виконання умов договору по одній особі, яка отримала мікрогрант згідно урядової програми "Власна справа" через портал «Дія».</w:t>
      </w:r>
    </w:p>
    <w:p w:rsidR="007A4295" w:rsidRPr="006E2CC1" w:rsidRDefault="007A4295" w:rsidP="007A4295">
      <w:pPr>
        <w:tabs>
          <w:tab w:val="num" w:pos="720"/>
        </w:tabs>
        <w:spacing w:after="0" w:line="240" w:lineRule="auto"/>
        <w:ind w:firstLine="567"/>
        <w:jc w:val="both"/>
        <w:rPr>
          <w:rFonts w:ascii="Times New Roman" w:hAnsi="Times New Roman" w:cs="Times New Roman"/>
          <w:sz w:val="24"/>
          <w:szCs w:val="24"/>
          <w:shd w:val="clear" w:color="auto" w:fill="FFFFFF"/>
          <w:lang w:val="uk-UA"/>
        </w:rPr>
      </w:pPr>
      <w:r w:rsidRPr="006E2CC1">
        <w:rPr>
          <w:rFonts w:ascii="Times New Roman" w:hAnsi="Times New Roman" w:cs="Times New Roman"/>
          <w:sz w:val="24"/>
          <w:szCs w:val="24"/>
          <w:lang w:val="uk-UA"/>
        </w:rPr>
        <w:t xml:space="preserve">З метою </w:t>
      </w:r>
      <w:r w:rsidRPr="006E2CC1">
        <w:rPr>
          <w:rFonts w:ascii="Times New Roman" w:hAnsi="Times New Roman" w:cs="Times New Roman"/>
          <w:sz w:val="24"/>
          <w:szCs w:val="24"/>
          <w:shd w:val="clear" w:color="auto" w:fill="FFFFFF"/>
          <w:lang w:val="uk-UA"/>
        </w:rPr>
        <w:t>покращення</w:t>
      </w:r>
      <w:r w:rsidRPr="006E2CC1">
        <w:rPr>
          <w:rFonts w:ascii="Times New Roman" w:hAnsi="Times New Roman" w:cs="Times New Roman"/>
          <w:sz w:val="24"/>
          <w:szCs w:val="24"/>
          <w:shd w:val="clear" w:color="auto" w:fill="FFFFFF"/>
        </w:rPr>
        <w:t> </w:t>
      </w:r>
      <w:r w:rsidRPr="006E2CC1">
        <w:rPr>
          <w:rStyle w:val="il"/>
          <w:rFonts w:ascii="Times New Roman" w:hAnsi="Times New Roman" w:cs="Times New Roman"/>
          <w:sz w:val="24"/>
          <w:szCs w:val="24"/>
          <w:shd w:val="clear" w:color="auto" w:fill="FFFFFF"/>
          <w:lang w:val="uk-UA"/>
        </w:rPr>
        <w:t>діалогу</w:t>
      </w:r>
      <w:r w:rsidRPr="006E2CC1">
        <w:rPr>
          <w:rFonts w:ascii="Times New Roman" w:hAnsi="Times New Roman" w:cs="Times New Roman"/>
          <w:sz w:val="24"/>
          <w:szCs w:val="24"/>
          <w:shd w:val="clear" w:color="auto" w:fill="FFFFFF"/>
        </w:rPr>
        <w:t> </w:t>
      </w:r>
      <w:r w:rsidRPr="006E2CC1">
        <w:rPr>
          <w:rStyle w:val="il"/>
          <w:rFonts w:ascii="Times New Roman" w:hAnsi="Times New Roman" w:cs="Times New Roman"/>
          <w:sz w:val="24"/>
          <w:szCs w:val="24"/>
          <w:shd w:val="clear" w:color="auto" w:fill="FFFFFF"/>
          <w:lang w:val="uk-UA"/>
        </w:rPr>
        <w:t>влади</w:t>
      </w:r>
      <w:r w:rsidRPr="006E2CC1">
        <w:rPr>
          <w:rFonts w:ascii="Times New Roman" w:hAnsi="Times New Roman" w:cs="Times New Roman"/>
          <w:sz w:val="24"/>
          <w:szCs w:val="24"/>
          <w:shd w:val="clear" w:color="auto" w:fill="FFFFFF"/>
        </w:rPr>
        <w:t> </w:t>
      </w:r>
      <w:r w:rsidRPr="006E2CC1">
        <w:rPr>
          <w:rFonts w:ascii="Times New Roman" w:hAnsi="Times New Roman" w:cs="Times New Roman"/>
          <w:sz w:val="24"/>
          <w:szCs w:val="24"/>
          <w:shd w:val="clear" w:color="auto" w:fill="FFFFFF"/>
          <w:lang w:val="uk-UA"/>
        </w:rPr>
        <w:t>та суб'єктів господарювання, розуміння потреб та проблем підприємців та їх вирішення щотижня на базі облдержадміністрації проводяться відкриті онлайн-зустрічі підприємців із представниками місцевої влади. Новий формат системного та конструктивного діалогу влади і бізнесу на регіональному рівні дозв</w:t>
      </w:r>
      <w:r>
        <w:rPr>
          <w:rFonts w:ascii="Times New Roman" w:hAnsi="Times New Roman" w:cs="Times New Roman"/>
          <w:sz w:val="24"/>
          <w:szCs w:val="24"/>
          <w:shd w:val="clear" w:color="auto" w:fill="FFFFFF"/>
          <w:lang w:val="uk-UA"/>
        </w:rPr>
        <w:t>оляє</w:t>
      </w:r>
      <w:r w:rsidRPr="006E2CC1">
        <w:rPr>
          <w:rFonts w:ascii="Times New Roman" w:hAnsi="Times New Roman" w:cs="Times New Roman"/>
          <w:sz w:val="24"/>
          <w:szCs w:val="24"/>
          <w:shd w:val="clear" w:color="auto" w:fill="FFFFFF"/>
          <w:lang w:val="uk-UA"/>
        </w:rPr>
        <w:t xml:space="preserve"> вчасно реагувати на запити підприємців та підтримувати їх, формувати критично важливий в умовах війни пакет пропозицій загальнонаціонального рівня для розгляду на засіданні Конгресу місцевих та регіональних влад при Президентові України.</w:t>
      </w:r>
      <w:r>
        <w:rPr>
          <w:rFonts w:ascii="Times New Roman" w:hAnsi="Times New Roman" w:cs="Times New Roman"/>
          <w:sz w:val="24"/>
          <w:szCs w:val="24"/>
          <w:shd w:val="clear" w:color="auto" w:fill="FFFFFF"/>
          <w:lang w:val="uk-UA"/>
        </w:rPr>
        <w:t xml:space="preserve"> Виконавчим комітетом Мирноградської міської ради постійно проводиться робота </w:t>
      </w:r>
      <w:r w:rsidRPr="006E2CC1">
        <w:rPr>
          <w:rFonts w:ascii="Times New Roman" w:hAnsi="Times New Roman" w:cs="Times New Roman"/>
          <w:sz w:val="24"/>
          <w:szCs w:val="24"/>
          <w:shd w:val="clear" w:color="auto" w:fill="FFFFFF"/>
          <w:lang w:val="uk-UA"/>
        </w:rPr>
        <w:t>з питань проведення</w:t>
      </w:r>
      <w:r>
        <w:rPr>
          <w:rFonts w:ascii="Times New Roman" w:hAnsi="Times New Roman" w:cs="Times New Roman"/>
          <w:sz w:val="24"/>
          <w:szCs w:val="24"/>
          <w:shd w:val="clear" w:color="auto" w:fill="FFFFFF"/>
          <w:lang w:val="uk-UA"/>
        </w:rPr>
        <w:t xml:space="preserve"> таких </w:t>
      </w:r>
      <w:r w:rsidRPr="006E2CC1">
        <w:rPr>
          <w:rFonts w:ascii="Times New Roman" w:hAnsi="Times New Roman" w:cs="Times New Roman"/>
          <w:sz w:val="24"/>
          <w:szCs w:val="24"/>
          <w:shd w:val="clear" w:color="auto" w:fill="FFFFFF"/>
          <w:lang w:val="uk-UA"/>
        </w:rPr>
        <w:t>зустрічей</w:t>
      </w:r>
      <w:r>
        <w:rPr>
          <w:rFonts w:ascii="Times New Roman" w:hAnsi="Times New Roman" w:cs="Times New Roman"/>
          <w:sz w:val="24"/>
          <w:szCs w:val="24"/>
          <w:shd w:val="clear" w:color="auto" w:fill="FFFFFF"/>
          <w:lang w:val="uk-UA"/>
        </w:rPr>
        <w:t xml:space="preserve">, а саме залучення зацікавлених підприємців та бізнесу до діалогу шляхом </w:t>
      </w:r>
      <w:r w:rsidRPr="006E2CC1">
        <w:rPr>
          <w:rFonts w:ascii="Times New Roman" w:hAnsi="Times New Roman" w:cs="Times New Roman"/>
          <w:sz w:val="24"/>
          <w:szCs w:val="24"/>
          <w:shd w:val="clear" w:color="auto" w:fill="FFFFFF"/>
          <w:lang w:val="uk-UA"/>
        </w:rPr>
        <w:t>розповсюд</w:t>
      </w:r>
      <w:r>
        <w:rPr>
          <w:rFonts w:ascii="Times New Roman" w:hAnsi="Times New Roman" w:cs="Times New Roman"/>
          <w:sz w:val="24"/>
          <w:szCs w:val="24"/>
          <w:shd w:val="clear" w:color="auto" w:fill="FFFFFF"/>
          <w:lang w:val="uk-UA"/>
        </w:rPr>
        <w:t xml:space="preserve">ження </w:t>
      </w:r>
      <w:r w:rsidRPr="006E2CC1">
        <w:rPr>
          <w:rFonts w:ascii="Times New Roman" w:hAnsi="Times New Roman" w:cs="Times New Roman"/>
          <w:sz w:val="24"/>
          <w:szCs w:val="24"/>
          <w:shd w:val="clear" w:color="auto" w:fill="FFFFFF"/>
          <w:lang w:val="uk-UA"/>
        </w:rPr>
        <w:t xml:space="preserve"> інформаці</w:t>
      </w:r>
      <w:r>
        <w:rPr>
          <w:rFonts w:ascii="Times New Roman" w:hAnsi="Times New Roman" w:cs="Times New Roman"/>
          <w:sz w:val="24"/>
          <w:szCs w:val="24"/>
          <w:shd w:val="clear" w:color="auto" w:fill="FFFFFF"/>
          <w:lang w:val="uk-UA"/>
        </w:rPr>
        <w:t xml:space="preserve">ї </w:t>
      </w:r>
      <w:r w:rsidRPr="006E2CC1">
        <w:rPr>
          <w:rFonts w:ascii="Times New Roman" w:hAnsi="Times New Roman" w:cs="Times New Roman"/>
          <w:sz w:val="24"/>
          <w:szCs w:val="24"/>
          <w:shd w:val="clear" w:color="auto" w:fill="FFFFFF"/>
          <w:lang w:val="uk-UA"/>
        </w:rPr>
        <w:t>на офіційн</w:t>
      </w:r>
      <w:r>
        <w:rPr>
          <w:rFonts w:ascii="Times New Roman" w:hAnsi="Times New Roman" w:cs="Times New Roman"/>
          <w:sz w:val="24"/>
          <w:szCs w:val="24"/>
          <w:shd w:val="clear" w:color="auto" w:fill="FFFFFF"/>
          <w:lang w:val="uk-UA"/>
        </w:rPr>
        <w:t xml:space="preserve">ому </w:t>
      </w:r>
      <w:r w:rsidRPr="006E2CC1">
        <w:rPr>
          <w:rFonts w:ascii="Times New Roman" w:hAnsi="Times New Roman" w:cs="Times New Roman"/>
          <w:sz w:val="24"/>
          <w:szCs w:val="24"/>
          <w:shd w:val="clear" w:color="auto" w:fill="FFFFFF"/>
          <w:lang w:val="uk-UA"/>
        </w:rPr>
        <w:t>сайт</w:t>
      </w:r>
      <w:r>
        <w:rPr>
          <w:rFonts w:ascii="Times New Roman" w:hAnsi="Times New Roman" w:cs="Times New Roman"/>
          <w:sz w:val="24"/>
          <w:szCs w:val="24"/>
          <w:shd w:val="clear" w:color="auto" w:fill="FFFFFF"/>
          <w:lang w:val="uk-UA"/>
        </w:rPr>
        <w:t>і</w:t>
      </w:r>
      <w:r w:rsidRPr="006E2CC1">
        <w:rPr>
          <w:rFonts w:ascii="Times New Roman" w:hAnsi="Times New Roman" w:cs="Times New Roman"/>
          <w:sz w:val="24"/>
          <w:szCs w:val="24"/>
          <w:shd w:val="clear" w:color="auto" w:fill="FFFFFF"/>
          <w:lang w:val="uk-UA"/>
        </w:rPr>
        <w:t xml:space="preserve"> та в соціальних мережах</w:t>
      </w:r>
      <w:r>
        <w:rPr>
          <w:rFonts w:ascii="Times New Roman" w:hAnsi="Times New Roman" w:cs="Times New Roman"/>
          <w:sz w:val="24"/>
          <w:szCs w:val="24"/>
          <w:shd w:val="clear" w:color="auto" w:fill="FFFFFF"/>
          <w:lang w:val="uk-UA"/>
        </w:rPr>
        <w:t xml:space="preserve">, </w:t>
      </w:r>
      <w:r w:rsidRPr="006E2CC1">
        <w:rPr>
          <w:rFonts w:ascii="Times New Roman" w:hAnsi="Times New Roman" w:cs="Times New Roman"/>
          <w:sz w:val="24"/>
          <w:szCs w:val="24"/>
          <w:shd w:val="clear" w:color="auto" w:fill="FFFFFF"/>
          <w:lang w:val="uk-UA"/>
        </w:rPr>
        <w:t xml:space="preserve"> </w:t>
      </w:r>
      <w:r>
        <w:rPr>
          <w:rFonts w:ascii="Times New Roman" w:hAnsi="Times New Roman" w:cs="Times New Roman"/>
          <w:sz w:val="24"/>
          <w:szCs w:val="24"/>
          <w:shd w:val="clear" w:color="auto" w:fill="FFFFFF"/>
          <w:lang w:val="uk-UA"/>
        </w:rPr>
        <w:t xml:space="preserve">листами, які направляються на електронні адреси та за допомогою менеджерів  </w:t>
      </w:r>
      <w:r w:rsidRPr="006E2CC1">
        <w:rPr>
          <w:rFonts w:ascii="Times New Roman" w:hAnsi="Times New Roman" w:cs="Times New Roman"/>
          <w:sz w:val="24"/>
          <w:szCs w:val="24"/>
          <w:shd w:val="clear" w:color="auto" w:fill="FFFFFF"/>
          <w:lang w:val="uk-UA"/>
        </w:rPr>
        <w:t xml:space="preserve">Крім того, окремо </w:t>
      </w:r>
      <w:r>
        <w:rPr>
          <w:rFonts w:ascii="Times New Roman" w:hAnsi="Times New Roman" w:cs="Times New Roman"/>
          <w:sz w:val="24"/>
          <w:szCs w:val="24"/>
          <w:shd w:val="clear" w:color="auto" w:fill="FFFFFF"/>
          <w:lang w:val="uk-UA"/>
        </w:rPr>
        <w:t xml:space="preserve">щотижня запрошуються до діалогу </w:t>
      </w:r>
      <w:r w:rsidRPr="006E2CC1">
        <w:rPr>
          <w:rFonts w:ascii="Times New Roman" w:hAnsi="Times New Roman" w:cs="Times New Roman"/>
          <w:sz w:val="24"/>
          <w:szCs w:val="24"/>
          <w:shd w:val="clear" w:color="auto" w:fill="FFFFFF"/>
          <w:lang w:val="uk-UA"/>
        </w:rPr>
        <w:t>бюджетоутворююч</w:t>
      </w:r>
      <w:r>
        <w:rPr>
          <w:rFonts w:ascii="Times New Roman" w:hAnsi="Times New Roman" w:cs="Times New Roman"/>
          <w:sz w:val="24"/>
          <w:szCs w:val="24"/>
          <w:shd w:val="clear" w:color="auto" w:fill="FFFFFF"/>
          <w:lang w:val="uk-UA"/>
        </w:rPr>
        <w:t>і</w:t>
      </w:r>
      <w:r w:rsidRPr="006E2CC1">
        <w:rPr>
          <w:rFonts w:ascii="Times New Roman" w:hAnsi="Times New Roman" w:cs="Times New Roman"/>
          <w:sz w:val="24"/>
          <w:szCs w:val="24"/>
          <w:shd w:val="clear" w:color="auto" w:fill="FFFFFF"/>
          <w:lang w:val="uk-UA"/>
        </w:rPr>
        <w:t xml:space="preserve"> підприємств</w:t>
      </w:r>
      <w:r>
        <w:rPr>
          <w:rFonts w:ascii="Times New Roman" w:hAnsi="Times New Roman" w:cs="Times New Roman"/>
          <w:sz w:val="24"/>
          <w:szCs w:val="24"/>
          <w:shd w:val="clear" w:color="auto" w:fill="FFFFFF"/>
          <w:lang w:val="uk-UA"/>
        </w:rPr>
        <w:t>а</w:t>
      </w:r>
      <w:r w:rsidRPr="006E2CC1">
        <w:rPr>
          <w:rFonts w:ascii="Times New Roman" w:hAnsi="Times New Roman" w:cs="Times New Roman"/>
          <w:sz w:val="24"/>
          <w:szCs w:val="24"/>
          <w:shd w:val="clear" w:color="auto" w:fill="FFFFFF"/>
          <w:lang w:val="uk-UA"/>
        </w:rPr>
        <w:t xml:space="preserve"> </w:t>
      </w:r>
      <w:r>
        <w:rPr>
          <w:rFonts w:ascii="Times New Roman" w:hAnsi="Times New Roman" w:cs="Times New Roman"/>
          <w:sz w:val="24"/>
          <w:szCs w:val="24"/>
          <w:shd w:val="clear" w:color="auto" w:fill="FFFFFF"/>
          <w:lang w:val="uk-UA"/>
        </w:rPr>
        <w:t>громади.</w:t>
      </w:r>
    </w:p>
    <w:p w:rsidR="007A4295" w:rsidRPr="005E3EB8" w:rsidRDefault="007A4295" w:rsidP="007A4295">
      <w:pPr>
        <w:spacing w:after="0" w:line="240" w:lineRule="auto"/>
        <w:ind w:firstLine="709"/>
        <w:jc w:val="both"/>
        <w:rPr>
          <w:rFonts w:ascii="Times New Roman" w:eastAsia="Times New Roman" w:hAnsi="Times New Roman" w:cs="Times New Roman"/>
          <w:b/>
          <w:sz w:val="24"/>
          <w:szCs w:val="24"/>
          <w:bdr w:val="none" w:sz="0" w:space="0" w:color="auto" w:frame="1"/>
          <w:lang w:val="uk-UA" w:eastAsia="ru-RU"/>
        </w:rPr>
      </w:pPr>
      <w:r w:rsidRPr="005E3EB8">
        <w:rPr>
          <w:rFonts w:ascii="Times New Roman" w:eastAsia="Times New Roman" w:hAnsi="Times New Roman" w:cs="Times New Roman"/>
          <w:b/>
          <w:sz w:val="24"/>
          <w:szCs w:val="24"/>
          <w:bdr w:val="none" w:sz="0" w:space="0" w:color="auto" w:frame="1"/>
          <w:lang w:val="uk-UA" w:eastAsia="ru-RU"/>
        </w:rPr>
        <w:t>Регуляторна діяльність</w:t>
      </w:r>
    </w:p>
    <w:p w:rsidR="007A4295" w:rsidRPr="00147FA6" w:rsidRDefault="007A4295" w:rsidP="00346A11">
      <w:pPr>
        <w:spacing w:after="0" w:line="240" w:lineRule="auto"/>
        <w:ind w:firstLine="567"/>
        <w:jc w:val="both"/>
        <w:rPr>
          <w:rFonts w:ascii="Times New Roman" w:eastAsia="Times New Roman" w:hAnsi="Times New Roman" w:cs="Times New Roman"/>
          <w:bCs/>
          <w:sz w:val="24"/>
          <w:szCs w:val="24"/>
          <w:bdr w:val="none" w:sz="0" w:space="0" w:color="auto" w:frame="1"/>
          <w:lang w:val="uk-UA" w:eastAsia="ru-RU"/>
        </w:rPr>
      </w:pPr>
      <w:r w:rsidRPr="00147FA6">
        <w:rPr>
          <w:rFonts w:ascii="Times New Roman" w:eastAsia="Times New Roman" w:hAnsi="Times New Roman" w:cs="Times New Roman"/>
          <w:bCs/>
          <w:sz w:val="24"/>
          <w:szCs w:val="24"/>
          <w:bdr w:val="none" w:sz="0" w:space="0" w:color="auto" w:frame="1"/>
          <w:lang w:val="uk-UA" w:eastAsia="ru-RU"/>
        </w:rPr>
        <w:t>План діяльності з підготовки проектів регуляторних актів на 202</w:t>
      </w:r>
      <w:r>
        <w:rPr>
          <w:rFonts w:ascii="Times New Roman" w:eastAsia="Times New Roman" w:hAnsi="Times New Roman" w:cs="Times New Roman"/>
          <w:bCs/>
          <w:sz w:val="24"/>
          <w:szCs w:val="24"/>
          <w:bdr w:val="none" w:sz="0" w:space="0" w:color="auto" w:frame="1"/>
          <w:lang w:val="uk-UA" w:eastAsia="ru-RU"/>
        </w:rPr>
        <w:t>4</w:t>
      </w:r>
      <w:r w:rsidRPr="00147FA6">
        <w:rPr>
          <w:rFonts w:ascii="Times New Roman" w:eastAsia="Times New Roman" w:hAnsi="Times New Roman" w:cs="Times New Roman"/>
          <w:bCs/>
          <w:sz w:val="24"/>
          <w:szCs w:val="24"/>
          <w:bdr w:val="none" w:sz="0" w:space="0" w:color="auto" w:frame="1"/>
          <w:lang w:val="uk-UA" w:eastAsia="ru-RU"/>
        </w:rPr>
        <w:t xml:space="preserve"> рік затверджено розпорядженням начальника Мирноградської міської військової адміністрації від </w:t>
      </w:r>
      <w:r w:rsidRPr="00DA3B17">
        <w:rPr>
          <w:rFonts w:ascii="Times New Roman" w:eastAsia="Times New Roman" w:hAnsi="Times New Roman" w:cs="Times New Roman"/>
          <w:bCs/>
          <w:sz w:val="24"/>
          <w:szCs w:val="24"/>
          <w:bdr w:val="none" w:sz="0" w:space="0" w:color="auto" w:frame="1"/>
          <w:lang w:val="uk-UA" w:eastAsia="ru-RU"/>
        </w:rPr>
        <w:t>12.12.2023 № 964р.</w:t>
      </w:r>
      <w:r>
        <w:rPr>
          <w:rFonts w:ascii="Times New Roman" w:eastAsia="Times New Roman" w:hAnsi="Times New Roman" w:cs="Times New Roman"/>
          <w:bCs/>
          <w:sz w:val="24"/>
          <w:szCs w:val="24"/>
          <w:bdr w:val="none" w:sz="0" w:space="0" w:color="auto" w:frame="1"/>
          <w:lang w:val="uk-UA" w:eastAsia="ru-RU"/>
        </w:rPr>
        <w:t xml:space="preserve"> </w:t>
      </w:r>
      <w:r w:rsidRPr="00147FA6">
        <w:rPr>
          <w:rFonts w:ascii="Times New Roman" w:eastAsia="Times New Roman" w:hAnsi="Times New Roman" w:cs="Times New Roman"/>
          <w:bCs/>
          <w:sz w:val="24"/>
          <w:szCs w:val="24"/>
          <w:bdr w:val="none" w:sz="0" w:space="0" w:color="auto" w:frame="1"/>
          <w:lang w:val="uk-UA" w:eastAsia="ru-RU"/>
        </w:rPr>
        <w:t>Протягом 9 місяців 202</w:t>
      </w:r>
      <w:r>
        <w:rPr>
          <w:rFonts w:ascii="Times New Roman" w:eastAsia="Times New Roman" w:hAnsi="Times New Roman" w:cs="Times New Roman"/>
          <w:bCs/>
          <w:sz w:val="24"/>
          <w:szCs w:val="24"/>
          <w:bdr w:val="none" w:sz="0" w:space="0" w:color="auto" w:frame="1"/>
          <w:lang w:val="uk-UA" w:eastAsia="ru-RU"/>
        </w:rPr>
        <w:t>4</w:t>
      </w:r>
      <w:r w:rsidRPr="00147FA6">
        <w:rPr>
          <w:rFonts w:ascii="Times New Roman" w:eastAsia="Times New Roman" w:hAnsi="Times New Roman" w:cs="Times New Roman"/>
          <w:bCs/>
          <w:sz w:val="24"/>
          <w:szCs w:val="24"/>
          <w:bdr w:val="none" w:sz="0" w:space="0" w:color="auto" w:frame="1"/>
          <w:lang w:val="uk-UA" w:eastAsia="ru-RU"/>
        </w:rPr>
        <w:t xml:space="preserve"> року проєкти регуляторних актів не розглядалися.</w:t>
      </w:r>
    </w:p>
    <w:p w:rsidR="007A4295" w:rsidRPr="00147FA6" w:rsidRDefault="007A4295" w:rsidP="00346A11">
      <w:pPr>
        <w:spacing w:after="0" w:line="240" w:lineRule="auto"/>
        <w:ind w:firstLine="567"/>
        <w:jc w:val="both"/>
        <w:rPr>
          <w:rFonts w:ascii="Times New Roman" w:eastAsia="Times New Roman" w:hAnsi="Times New Roman" w:cs="Times New Roman"/>
          <w:bCs/>
          <w:sz w:val="24"/>
          <w:szCs w:val="24"/>
          <w:bdr w:val="none" w:sz="0" w:space="0" w:color="auto" w:frame="1"/>
          <w:lang w:val="uk-UA" w:eastAsia="ru-RU"/>
        </w:rPr>
      </w:pPr>
      <w:r w:rsidRPr="00147FA6">
        <w:rPr>
          <w:rFonts w:ascii="Times New Roman" w:eastAsia="Times New Roman" w:hAnsi="Times New Roman" w:cs="Times New Roman"/>
          <w:bCs/>
          <w:sz w:val="24"/>
          <w:szCs w:val="24"/>
          <w:bdr w:val="none" w:sz="0" w:space="0" w:color="auto" w:frame="1"/>
          <w:lang w:val="uk-UA" w:eastAsia="ru-RU"/>
        </w:rPr>
        <w:t>Згідно плану на 202</w:t>
      </w:r>
      <w:r>
        <w:rPr>
          <w:rFonts w:ascii="Times New Roman" w:eastAsia="Times New Roman" w:hAnsi="Times New Roman" w:cs="Times New Roman"/>
          <w:bCs/>
          <w:sz w:val="24"/>
          <w:szCs w:val="24"/>
          <w:bdr w:val="none" w:sz="0" w:space="0" w:color="auto" w:frame="1"/>
          <w:lang w:val="uk-UA" w:eastAsia="ru-RU"/>
        </w:rPr>
        <w:t>4</w:t>
      </w:r>
      <w:r w:rsidRPr="00147FA6">
        <w:rPr>
          <w:rFonts w:ascii="Times New Roman" w:eastAsia="Times New Roman" w:hAnsi="Times New Roman" w:cs="Times New Roman"/>
          <w:bCs/>
          <w:sz w:val="24"/>
          <w:szCs w:val="24"/>
          <w:bdr w:val="none" w:sz="0" w:space="0" w:color="auto" w:frame="1"/>
          <w:lang w:val="uk-UA" w:eastAsia="ru-RU"/>
        </w:rPr>
        <w:t xml:space="preserve"> рік відстеження результативності регуляторних актів не проводились. </w:t>
      </w:r>
      <w:r w:rsidRPr="00147FA6">
        <w:rPr>
          <w:rFonts w:ascii="Times New Roman" w:hAnsi="Times New Roman"/>
          <w:sz w:val="24"/>
          <w:szCs w:val="24"/>
          <w:lang w:val="uk-UA"/>
        </w:rPr>
        <w:t>Станом на 01.10</w:t>
      </w:r>
      <w:r w:rsidRPr="00147FA6">
        <w:rPr>
          <w:rFonts w:ascii="Times New Roman" w:eastAsia="Calibri" w:hAnsi="Times New Roman" w:cs="Times New Roman"/>
          <w:sz w:val="24"/>
          <w:szCs w:val="24"/>
          <w:lang w:val="uk-UA"/>
        </w:rPr>
        <w:t>.202</w:t>
      </w:r>
      <w:r>
        <w:rPr>
          <w:rFonts w:ascii="Times New Roman" w:eastAsia="Calibri" w:hAnsi="Times New Roman" w:cs="Times New Roman"/>
          <w:sz w:val="24"/>
          <w:szCs w:val="24"/>
          <w:lang w:val="uk-UA"/>
        </w:rPr>
        <w:t>4</w:t>
      </w:r>
      <w:r w:rsidRPr="00147FA6">
        <w:rPr>
          <w:rFonts w:ascii="Times New Roman" w:eastAsia="Calibri" w:hAnsi="Times New Roman" w:cs="Times New Roman"/>
          <w:sz w:val="24"/>
          <w:szCs w:val="24"/>
          <w:lang w:val="uk-UA"/>
        </w:rPr>
        <w:t xml:space="preserve"> в реєстрі чинних регуляторних актів</w:t>
      </w:r>
      <w:r w:rsidRPr="00147FA6">
        <w:rPr>
          <w:rFonts w:ascii="Times New Roman" w:hAnsi="Times New Roman"/>
          <w:sz w:val="24"/>
          <w:szCs w:val="24"/>
          <w:lang w:val="uk-UA"/>
        </w:rPr>
        <w:t xml:space="preserve"> </w:t>
      </w:r>
      <w:r w:rsidRPr="00147FA6">
        <w:rPr>
          <w:rFonts w:ascii="Times New Roman" w:eastAsia="Calibri" w:hAnsi="Times New Roman" w:cs="Times New Roman"/>
          <w:sz w:val="24"/>
          <w:szCs w:val="24"/>
          <w:lang w:val="uk-UA"/>
        </w:rPr>
        <w:t xml:space="preserve">нараховується  </w:t>
      </w:r>
      <w:r>
        <w:rPr>
          <w:rFonts w:ascii="Times New Roman" w:eastAsia="Calibri" w:hAnsi="Times New Roman" w:cs="Times New Roman"/>
          <w:sz w:val="24"/>
          <w:szCs w:val="24"/>
          <w:lang w:val="uk-UA"/>
        </w:rPr>
        <w:br/>
      </w:r>
      <w:r w:rsidRPr="00147FA6">
        <w:rPr>
          <w:rFonts w:ascii="Times New Roman" w:hAnsi="Times New Roman"/>
          <w:sz w:val="24"/>
          <w:szCs w:val="24"/>
          <w:lang w:val="uk-UA"/>
        </w:rPr>
        <w:t>9</w:t>
      </w:r>
      <w:r w:rsidRPr="00147FA6">
        <w:rPr>
          <w:rFonts w:ascii="Times New Roman" w:eastAsia="Calibri" w:hAnsi="Times New Roman" w:cs="Times New Roman"/>
          <w:sz w:val="24"/>
          <w:szCs w:val="24"/>
          <w:lang w:val="uk-UA"/>
        </w:rPr>
        <w:t xml:space="preserve"> регуляторних актів.</w:t>
      </w:r>
      <w:r w:rsidRPr="00147FA6">
        <w:rPr>
          <w:rFonts w:ascii="Times New Roman" w:hAnsi="Times New Roman"/>
          <w:sz w:val="24"/>
          <w:szCs w:val="24"/>
          <w:lang w:val="uk-UA"/>
        </w:rPr>
        <w:t xml:space="preserve"> </w:t>
      </w:r>
    </w:p>
    <w:p w:rsidR="007A4295" w:rsidRDefault="007A4295" w:rsidP="00346A11">
      <w:pPr>
        <w:spacing w:after="0" w:line="240" w:lineRule="auto"/>
        <w:ind w:firstLine="567"/>
        <w:jc w:val="both"/>
        <w:rPr>
          <w:rFonts w:ascii="Times New Roman" w:eastAsia="Times New Roman" w:hAnsi="Times New Roman" w:cs="Times New Roman"/>
          <w:bCs/>
          <w:sz w:val="24"/>
          <w:szCs w:val="24"/>
          <w:bdr w:val="none" w:sz="0" w:space="0" w:color="auto" w:frame="1"/>
          <w:lang w:val="uk-UA" w:eastAsia="ru-RU"/>
        </w:rPr>
      </w:pPr>
      <w:r w:rsidRPr="00147FA6">
        <w:rPr>
          <w:rFonts w:ascii="Times New Roman" w:eastAsia="Times New Roman" w:hAnsi="Times New Roman" w:cs="Times New Roman"/>
          <w:bCs/>
          <w:sz w:val="24"/>
          <w:szCs w:val="24"/>
          <w:bdr w:val="none" w:sz="0" w:space="0" w:color="auto" w:frame="1"/>
          <w:lang w:val="uk-UA" w:eastAsia="ru-RU"/>
        </w:rPr>
        <w:lastRenderedPageBreak/>
        <w:t xml:space="preserve">Реєстр чинних регуляторних актів постійно оновлюється та розміщується на офіційному сайті Мирноградської міської ради: </w:t>
      </w:r>
      <w:hyperlink r:id="rId24" w:history="1">
        <w:r w:rsidRPr="00147FA6">
          <w:rPr>
            <w:rStyle w:val="af1"/>
            <w:rFonts w:ascii="Times New Roman" w:eastAsia="Times New Roman" w:hAnsi="Times New Roman" w:cs="Times New Roman"/>
            <w:bCs/>
            <w:color w:val="auto"/>
            <w:sz w:val="24"/>
            <w:szCs w:val="24"/>
            <w:bdr w:val="none" w:sz="0" w:space="0" w:color="auto" w:frame="1"/>
            <w:lang w:val="uk-UA" w:eastAsia="ru-RU"/>
          </w:rPr>
          <w:t>https://myrnograd-rada.gov.ua/pub-info/5766-informaciya-pro-zdiisnennya-regulyatornoyi-politiki</w:t>
        </w:r>
      </w:hyperlink>
      <w:r w:rsidRPr="00147FA6">
        <w:rPr>
          <w:rFonts w:ascii="Times New Roman" w:eastAsia="Times New Roman" w:hAnsi="Times New Roman" w:cs="Times New Roman"/>
          <w:bCs/>
          <w:sz w:val="24"/>
          <w:szCs w:val="24"/>
          <w:bdr w:val="none" w:sz="0" w:space="0" w:color="auto" w:frame="1"/>
          <w:lang w:val="uk-UA" w:eastAsia="ru-RU"/>
        </w:rPr>
        <w:t>. Через збройну агресію російської федерації доступ до розділів на сайті тимчасово закрий.</w:t>
      </w:r>
    </w:p>
    <w:p w:rsidR="007A4295" w:rsidRDefault="007A4295" w:rsidP="00346A11">
      <w:pPr>
        <w:spacing w:after="0" w:line="240" w:lineRule="auto"/>
        <w:ind w:firstLine="567"/>
        <w:rPr>
          <w:rFonts w:ascii="Times New Roman" w:eastAsia="Arial,Bold" w:hAnsi="Times New Roman" w:cs="Times New Roman"/>
          <w:b/>
          <w:bCs/>
          <w:sz w:val="24"/>
          <w:szCs w:val="24"/>
          <w:lang w:val="uk-UA" w:eastAsia="ru-RU"/>
        </w:rPr>
      </w:pPr>
      <w:bookmarkStart w:id="24" w:name="Р8"/>
      <w:r w:rsidRPr="004702C2">
        <w:rPr>
          <w:rFonts w:ascii="Times New Roman" w:eastAsia="Arial,Bold" w:hAnsi="Times New Roman" w:cs="Times New Roman"/>
          <w:b/>
          <w:bCs/>
          <w:sz w:val="24"/>
          <w:szCs w:val="24"/>
          <w:lang w:val="uk-UA" w:eastAsia="ru-RU"/>
        </w:rPr>
        <w:t>Ринок праці. Зайнятість населення</w:t>
      </w:r>
      <w:bookmarkStart w:id="25" w:name="Р9"/>
      <w:bookmarkEnd w:id="24"/>
    </w:p>
    <w:p w:rsidR="007A4295" w:rsidRPr="00D9200D" w:rsidRDefault="007A4295" w:rsidP="007A4295">
      <w:pPr>
        <w:pStyle w:val="af3"/>
        <w:shd w:val="clear" w:color="auto" w:fill="FFFFFF"/>
        <w:spacing w:before="0" w:beforeAutospacing="0" w:after="0" w:afterAutospacing="0"/>
        <w:ind w:firstLine="567"/>
        <w:jc w:val="both"/>
        <w:rPr>
          <w:lang w:val="uk-UA"/>
        </w:rPr>
      </w:pPr>
      <w:r w:rsidRPr="00D9200D">
        <w:rPr>
          <w:lang w:val="uk-UA"/>
        </w:rPr>
        <w:t>Ринок праці є важливим аспектом економіки країни, оскільки забезпечує злагодженість між попитом та пропозицією на працю, а також утворенням заробітної плати. Розуміння ринкових відносин на ринку праці є ключовим для розвитку стратегій зайнятості та соціальної політики, а також для забезпечення економічного зростання та стабільності в довгостроковій перспективі.</w:t>
      </w:r>
    </w:p>
    <w:p w:rsidR="007A4295" w:rsidRPr="00E77CB7" w:rsidRDefault="007A4295" w:rsidP="007A4295">
      <w:pPr>
        <w:spacing w:after="0" w:line="240" w:lineRule="auto"/>
        <w:ind w:firstLine="567"/>
        <w:jc w:val="both"/>
        <w:rPr>
          <w:rFonts w:ascii="Times New Roman" w:eastAsia="Calibri" w:hAnsi="Times New Roman" w:cs="Times New Roman"/>
          <w:sz w:val="24"/>
          <w:szCs w:val="24"/>
          <w:lang w:val="uk-UA"/>
        </w:rPr>
      </w:pPr>
      <w:r w:rsidRPr="00E77CB7">
        <w:rPr>
          <w:rFonts w:ascii="Times New Roman" w:eastAsia="Calibri" w:hAnsi="Times New Roman" w:cs="Times New Roman"/>
          <w:sz w:val="24"/>
          <w:szCs w:val="24"/>
          <w:lang w:val="uk-UA"/>
        </w:rPr>
        <w:t>Більшість тих, хто звертається до центру зайнятості - це жінки, чверть складає молодь до 35 років, кожний другий має вищу освіту. До того ж на ринок вийшли люди, які десятки років не змінювали роботу, що значно ускладнювало процес їхньої адаптації до нових умов та знижувало конкурентоспроможність.</w:t>
      </w:r>
    </w:p>
    <w:p w:rsidR="007A4295" w:rsidRPr="00E77CB7" w:rsidRDefault="007A4295" w:rsidP="007A4295">
      <w:pPr>
        <w:spacing w:after="0" w:line="240" w:lineRule="auto"/>
        <w:ind w:firstLine="567"/>
        <w:jc w:val="both"/>
        <w:rPr>
          <w:rFonts w:ascii="Times New Roman" w:eastAsia="Calibri" w:hAnsi="Times New Roman" w:cs="Times New Roman"/>
          <w:sz w:val="24"/>
          <w:szCs w:val="24"/>
          <w:lang w:val="uk-UA"/>
        </w:rPr>
      </w:pPr>
      <w:r w:rsidRPr="00E77CB7">
        <w:rPr>
          <w:rFonts w:ascii="Times New Roman" w:eastAsia="Calibri" w:hAnsi="Times New Roman" w:cs="Times New Roman"/>
          <w:sz w:val="24"/>
          <w:szCs w:val="24"/>
          <w:lang w:val="uk-UA"/>
        </w:rPr>
        <w:t>Так, протягом 9 місяців 2024 року всього отримували послуги в Мирноградському міському центрі зайнятості 802 особи. З них мали статус безробітного 650 осіб, або 99,2 % у порівнянні з аналогічним періодом минулого року (-5). З них отримали статус безробітного протягом 9 місяців 2024 року 449 осіб, або 129,4 % у порівнянні з  аналогічним періодом минулого року (+102).</w:t>
      </w:r>
    </w:p>
    <w:p w:rsidR="007A4295" w:rsidRPr="00E77CB7" w:rsidRDefault="007A4295" w:rsidP="007A4295">
      <w:pPr>
        <w:spacing w:after="0" w:line="240" w:lineRule="auto"/>
        <w:ind w:firstLine="567"/>
        <w:jc w:val="both"/>
        <w:rPr>
          <w:rFonts w:ascii="Times New Roman" w:eastAsia="Calibri" w:hAnsi="Times New Roman" w:cs="Times New Roman"/>
          <w:sz w:val="24"/>
          <w:szCs w:val="24"/>
          <w:lang w:val="uk-UA"/>
        </w:rPr>
      </w:pPr>
      <w:r w:rsidRPr="00E77CB7">
        <w:rPr>
          <w:rFonts w:ascii="Times New Roman" w:eastAsia="Calibri" w:hAnsi="Times New Roman" w:cs="Times New Roman"/>
          <w:sz w:val="24"/>
          <w:szCs w:val="24"/>
          <w:lang w:val="uk-UA"/>
        </w:rPr>
        <w:t>Забезпечено працевлаштування 221 особа, які перебували на обліку (у т.ч. до набуття статусу безробітного), або 66,6 % у порівнянні з аналогічним періодом</w:t>
      </w:r>
      <w:r w:rsidRPr="00E77CB7">
        <w:rPr>
          <w:rFonts w:ascii="Times New Roman" w:eastAsia="Calibri" w:hAnsi="Times New Roman" w:cs="Times New Roman"/>
          <w:color w:val="FF0000"/>
          <w:sz w:val="24"/>
          <w:szCs w:val="24"/>
          <w:lang w:val="uk-UA"/>
        </w:rPr>
        <w:t xml:space="preserve"> </w:t>
      </w:r>
      <w:r w:rsidRPr="00E77CB7">
        <w:rPr>
          <w:rFonts w:ascii="Times New Roman" w:eastAsia="Calibri" w:hAnsi="Times New Roman" w:cs="Times New Roman"/>
          <w:sz w:val="24"/>
          <w:szCs w:val="24"/>
          <w:lang w:val="uk-UA"/>
        </w:rPr>
        <w:t>минулого року (-111).</w:t>
      </w:r>
      <w:r w:rsidRPr="00E77CB7">
        <w:rPr>
          <w:rFonts w:ascii="Times New Roman" w:eastAsia="Calibri" w:hAnsi="Times New Roman" w:cs="Times New Roman"/>
          <w:color w:val="FF0000"/>
          <w:sz w:val="24"/>
          <w:szCs w:val="24"/>
          <w:lang w:val="uk-UA"/>
        </w:rPr>
        <w:t xml:space="preserve"> </w:t>
      </w:r>
      <w:r w:rsidRPr="00E77CB7">
        <w:rPr>
          <w:rFonts w:ascii="Times New Roman" w:eastAsia="Calibri" w:hAnsi="Times New Roman" w:cs="Times New Roman"/>
          <w:sz w:val="24"/>
          <w:szCs w:val="24"/>
          <w:lang w:val="uk-UA"/>
        </w:rPr>
        <w:t>Чисельність працевлаштованих безробітних за направленням центру зайнятості та самостійно – 117 осіб, або 64,6 % у порівнянні з аналогічним періодом минулого року (-64).</w:t>
      </w:r>
      <w:r w:rsidRPr="00E77CB7">
        <w:rPr>
          <w:rFonts w:ascii="Times New Roman" w:eastAsia="Calibri" w:hAnsi="Times New Roman" w:cs="Times New Roman"/>
          <w:color w:val="FF0000"/>
          <w:sz w:val="24"/>
          <w:szCs w:val="24"/>
          <w:lang w:val="uk-UA"/>
        </w:rPr>
        <w:t xml:space="preserve"> </w:t>
      </w:r>
      <w:r w:rsidRPr="00E77CB7">
        <w:rPr>
          <w:rFonts w:ascii="Times New Roman" w:eastAsia="Calibri" w:hAnsi="Times New Roman" w:cs="Times New Roman"/>
          <w:sz w:val="24"/>
          <w:szCs w:val="24"/>
          <w:lang w:val="uk-UA"/>
        </w:rPr>
        <w:t>Питома вага працевлаштованих безробітних у загальній чисельності працевлаштованих склала 52,9% проти 54,5 % за аналогічний період 2023 року (-1,6%). Рівень працевлаштування склав 27,6 % проти 37,1% за аналогічний період 2023 року (-9,5%). Рівень працевлаштування безробітних - 18,0 % проти 27,6% за аналогічний період 2023 року (-9,6%).</w:t>
      </w:r>
    </w:p>
    <w:p w:rsidR="007A4295" w:rsidRPr="00E77CB7" w:rsidRDefault="007A4295" w:rsidP="007A4295">
      <w:pPr>
        <w:spacing w:after="0" w:line="240" w:lineRule="auto"/>
        <w:ind w:firstLine="567"/>
        <w:jc w:val="both"/>
        <w:rPr>
          <w:rFonts w:ascii="Times New Roman" w:eastAsia="Calibri" w:hAnsi="Times New Roman" w:cs="Times New Roman"/>
          <w:iCs/>
          <w:sz w:val="24"/>
          <w:szCs w:val="24"/>
          <w:lang w:val="uk-UA"/>
        </w:rPr>
      </w:pPr>
      <w:r w:rsidRPr="00E77CB7">
        <w:rPr>
          <w:rFonts w:ascii="Times New Roman" w:eastAsia="Calibri" w:hAnsi="Times New Roman" w:cs="Times New Roman"/>
          <w:sz w:val="24"/>
          <w:szCs w:val="24"/>
          <w:lang w:val="uk-UA"/>
        </w:rPr>
        <w:t>Чисельність осіб, які отримували допомогу по безробіттю склала 475 особи, або 115,9 % у порівнянні з аналогічним періодом минулого року (+65).</w:t>
      </w:r>
      <w:r w:rsidRPr="00E77CB7">
        <w:rPr>
          <w:rFonts w:ascii="Times New Roman" w:eastAsia="Calibri" w:hAnsi="Times New Roman" w:cs="Times New Roman"/>
          <w:color w:val="FF0000"/>
          <w:sz w:val="24"/>
          <w:szCs w:val="24"/>
          <w:lang w:val="uk-UA"/>
        </w:rPr>
        <w:t xml:space="preserve"> </w:t>
      </w:r>
      <w:r w:rsidRPr="00E77CB7">
        <w:rPr>
          <w:rFonts w:ascii="Times New Roman" w:eastAsia="Calibri" w:hAnsi="Times New Roman" w:cs="Times New Roman"/>
          <w:sz w:val="24"/>
          <w:szCs w:val="24"/>
          <w:lang w:val="uk-UA"/>
        </w:rPr>
        <w:t xml:space="preserve">З них, призначено допомогу у звітному періоді 393 особам, що склало 118,0 % у порівнянні з аналогічним періодом минулого року (+60). Сума виплаченої допомоги по безробіттю склала 2977,4 тис. грн. </w:t>
      </w:r>
    </w:p>
    <w:p w:rsidR="007A4295" w:rsidRPr="00E77CB7" w:rsidRDefault="007A4295" w:rsidP="007A4295">
      <w:pPr>
        <w:spacing w:after="0" w:line="240" w:lineRule="auto"/>
        <w:ind w:firstLine="567"/>
        <w:jc w:val="both"/>
        <w:rPr>
          <w:rFonts w:ascii="Times New Roman" w:eastAsia="Calibri" w:hAnsi="Times New Roman" w:cs="Times New Roman"/>
          <w:sz w:val="24"/>
          <w:szCs w:val="24"/>
          <w:lang w:val="uk-UA"/>
        </w:rPr>
      </w:pPr>
      <w:r w:rsidRPr="00E77CB7">
        <w:rPr>
          <w:rFonts w:ascii="Times New Roman" w:eastAsia="Calibri" w:hAnsi="Times New Roman" w:cs="Times New Roman"/>
          <w:sz w:val="24"/>
          <w:szCs w:val="24"/>
          <w:lang w:val="uk-UA"/>
        </w:rPr>
        <w:t>Середня тривалість безробіття склала 152 дні, що на 43 дні менше, ніж за аналогічний період 2023 року. Середня тривалість пошуку роботи безробітними зменшилась на 9 днів у порівнянні з аналогічним періодом минулого року та склала 99 днів, що має під собою об’єктивні причини, пов’язані з проведенням бойових дій.</w:t>
      </w:r>
    </w:p>
    <w:p w:rsidR="007A4295" w:rsidRPr="00E77CB7" w:rsidRDefault="007A4295" w:rsidP="007A4295">
      <w:pPr>
        <w:spacing w:after="0" w:line="240" w:lineRule="auto"/>
        <w:ind w:firstLine="567"/>
        <w:jc w:val="both"/>
        <w:rPr>
          <w:rFonts w:ascii="Times New Roman" w:eastAsia="Calibri" w:hAnsi="Times New Roman" w:cs="Times New Roman"/>
          <w:sz w:val="24"/>
          <w:szCs w:val="24"/>
          <w:shd w:val="clear" w:color="auto" w:fill="FFFFFF"/>
          <w:lang w:val="uk-UA"/>
        </w:rPr>
      </w:pPr>
      <w:r w:rsidRPr="00E77CB7">
        <w:rPr>
          <w:rFonts w:ascii="Times New Roman" w:eastAsia="Calibri" w:hAnsi="Times New Roman" w:cs="Times New Roman"/>
          <w:bCs/>
          <w:sz w:val="24"/>
          <w:szCs w:val="24"/>
          <w:lang w:val="uk-UA"/>
        </w:rPr>
        <w:t>Мінімальний розмір допомоги по безробіттю для застрахованих осіб станом на 01.10.2024 року становить: з урахуванням страхового стажу – 2</w:t>
      </w:r>
      <w:r w:rsidRPr="00E77CB7">
        <w:rPr>
          <w:rStyle w:val="gridtext"/>
          <w:rFonts w:ascii="Times New Roman" w:eastAsia="Calibri" w:hAnsi="Times New Roman" w:cs="Times New Roman"/>
          <w:sz w:val="24"/>
          <w:szCs w:val="24"/>
        </w:rPr>
        <w:t> </w:t>
      </w:r>
      <w:r w:rsidRPr="00E77CB7">
        <w:rPr>
          <w:rStyle w:val="gridtext"/>
          <w:rFonts w:ascii="Times New Roman" w:eastAsia="Calibri" w:hAnsi="Times New Roman" w:cs="Times New Roman"/>
          <w:sz w:val="24"/>
          <w:szCs w:val="24"/>
          <w:lang w:val="uk-UA"/>
        </w:rPr>
        <w:t xml:space="preserve">500,00 </w:t>
      </w:r>
      <w:r w:rsidRPr="00E77CB7">
        <w:rPr>
          <w:rFonts w:ascii="Times New Roman" w:eastAsia="Calibri" w:hAnsi="Times New Roman" w:cs="Times New Roman"/>
          <w:bCs/>
          <w:sz w:val="24"/>
          <w:szCs w:val="24"/>
          <w:lang w:val="uk-UA"/>
        </w:rPr>
        <w:t xml:space="preserve">грн, без врахування страхового стажу – 1 500 грн. Максимальний розмір допомоги </w:t>
      </w:r>
      <w:r w:rsidRPr="00E77CB7">
        <w:rPr>
          <w:rFonts w:ascii="Times New Roman" w:eastAsia="Calibri" w:hAnsi="Times New Roman" w:cs="Times New Roman"/>
          <w:sz w:val="24"/>
          <w:szCs w:val="24"/>
          <w:shd w:val="clear" w:color="auto" w:fill="FFFFFF"/>
        </w:rPr>
        <w:t>по безробіттю не може перевищувати розміру мінімальної заробітної плати, встановленої законом на 1 січня календарного року</w:t>
      </w:r>
      <w:r w:rsidRPr="00E77CB7">
        <w:rPr>
          <w:rFonts w:ascii="Times New Roman" w:eastAsia="Calibri" w:hAnsi="Times New Roman" w:cs="Times New Roman"/>
          <w:sz w:val="24"/>
          <w:szCs w:val="24"/>
          <w:shd w:val="clear" w:color="auto" w:fill="FFFFFF"/>
          <w:lang w:val="uk-UA"/>
        </w:rPr>
        <w:t>.</w:t>
      </w:r>
    </w:p>
    <w:p w:rsidR="007A4295" w:rsidRPr="00E77CB7" w:rsidRDefault="007A4295" w:rsidP="007A4295">
      <w:pPr>
        <w:spacing w:after="0" w:line="240" w:lineRule="auto"/>
        <w:ind w:firstLine="567"/>
        <w:jc w:val="both"/>
        <w:rPr>
          <w:rFonts w:ascii="Times New Roman" w:eastAsia="Calibri" w:hAnsi="Times New Roman" w:cs="Times New Roman"/>
          <w:sz w:val="24"/>
          <w:szCs w:val="24"/>
          <w:lang w:val="uk-UA"/>
        </w:rPr>
      </w:pPr>
      <w:r w:rsidRPr="00E77CB7">
        <w:rPr>
          <w:rFonts w:ascii="Times New Roman" w:eastAsia="Calibri" w:hAnsi="Times New Roman" w:cs="Times New Roman"/>
          <w:sz w:val="24"/>
          <w:szCs w:val="24"/>
          <w:lang w:val="uk-UA"/>
        </w:rPr>
        <w:t>Серед осіб, які мали статус безробітного протягом 9 місяців 2024 року, жінки складали 79,6%, молодь у віці до 35 років – 24,6%. Серед працевлаштованих за направленням служби зайнятості, ці показники складають 78,3% та 18,3% відповідно. Питома вага жінок в загальній чисельності безробітних на обліку в центрі зайнятості в порівнянні з аналогічним періодом минулого року має тенденцію до збільшення на  6 відсоткових пункти, молоді – залишається стабільною. В той же час питома вага жінок в загальній чисельності працевлаштованих зменшилась на 2 відсоткових пункти, молоді – на 4.</w:t>
      </w:r>
    </w:p>
    <w:p w:rsidR="007A4295" w:rsidRPr="00E77CB7" w:rsidRDefault="007A4295" w:rsidP="007A4295">
      <w:pPr>
        <w:spacing w:after="0" w:line="240" w:lineRule="auto"/>
        <w:ind w:firstLine="567"/>
        <w:jc w:val="both"/>
        <w:rPr>
          <w:rFonts w:ascii="Times New Roman" w:eastAsia="Calibri" w:hAnsi="Times New Roman" w:cs="Times New Roman"/>
          <w:sz w:val="24"/>
          <w:szCs w:val="24"/>
          <w:lang w:val="uk-UA"/>
        </w:rPr>
      </w:pPr>
      <w:r w:rsidRPr="00E77CB7">
        <w:rPr>
          <w:rFonts w:ascii="Times New Roman" w:eastAsia="Calibri" w:hAnsi="Times New Roman" w:cs="Times New Roman"/>
          <w:sz w:val="24"/>
          <w:szCs w:val="24"/>
          <w:lang w:val="uk-UA"/>
        </w:rPr>
        <w:t xml:space="preserve">Чисельність безробітних на одну вакансію станом на кінець вересня 2024 року склала 24 особи. Кількість пропозицій роботи значно підвищилась та суттєво більша за </w:t>
      </w:r>
      <w:r w:rsidRPr="00E77CB7">
        <w:rPr>
          <w:rFonts w:ascii="Times New Roman" w:eastAsia="Calibri" w:hAnsi="Times New Roman" w:cs="Times New Roman"/>
          <w:sz w:val="24"/>
          <w:szCs w:val="24"/>
          <w:lang w:val="uk-UA"/>
        </w:rPr>
        <w:lastRenderedPageBreak/>
        <w:t xml:space="preserve">кількість охочих отримати цю роботу. Значно впливає на попит та пропозицію робочої сили ситуація з безпекою, також розмір заробітної плати, який пропонується на ринку праці. Середній розмір заробітної плати у вакансіях становив 10527 грн, це на 2063 грн. більше, ніж за аналогічний період минулого року. </w:t>
      </w:r>
    </w:p>
    <w:p w:rsidR="007A4295" w:rsidRPr="00E77CB7" w:rsidRDefault="007A4295" w:rsidP="007A4295">
      <w:pPr>
        <w:spacing w:after="0" w:line="240" w:lineRule="auto"/>
        <w:ind w:firstLine="567"/>
        <w:jc w:val="both"/>
        <w:rPr>
          <w:rFonts w:ascii="Times New Roman" w:eastAsia="Calibri" w:hAnsi="Times New Roman" w:cs="Times New Roman"/>
          <w:sz w:val="24"/>
          <w:szCs w:val="24"/>
          <w:lang w:val="uk-UA"/>
        </w:rPr>
      </w:pPr>
      <w:r w:rsidRPr="00E77CB7">
        <w:rPr>
          <w:rFonts w:ascii="Times New Roman" w:eastAsia="Calibri" w:hAnsi="Times New Roman" w:cs="Times New Roman"/>
          <w:sz w:val="24"/>
          <w:szCs w:val="24"/>
          <w:lang w:val="uk-UA"/>
        </w:rPr>
        <w:t>Структура вакансій у професійному розрізі:</w:t>
      </w:r>
    </w:p>
    <w:p w:rsidR="007A4295" w:rsidRPr="00E77CB7" w:rsidRDefault="007A4295" w:rsidP="00346A11">
      <w:pPr>
        <w:spacing w:after="0" w:line="240" w:lineRule="auto"/>
        <w:ind w:firstLine="567"/>
        <w:jc w:val="both"/>
        <w:rPr>
          <w:rFonts w:ascii="Times New Roman" w:eastAsia="Calibri" w:hAnsi="Times New Roman" w:cs="Times New Roman"/>
          <w:sz w:val="24"/>
          <w:szCs w:val="24"/>
          <w:lang w:val="uk-UA"/>
        </w:rPr>
      </w:pPr>
      <w:r w:rsidRPr="00E77CB7">
        <w:rPr>
          <w:rFonts w:ascii="Times New Roman" w:eastAsia="Calibri" w:hAnsi="Times New Roman" w:cs="Times New Roman"/>
          <w:sz w:val="24"/>
          <w:szCs w:val="24"/>
          <w:lang w:val="uk-UA"/>
        </w:rPr>
        <w:t>законодавці, вищі державні службовці, керівники, менеджери  (управителі) – 15;</w:t>
      </w:r>
    </w:p>
    <w:p w:rsidR="007A4295" w:rsidRPr="00E77CB7" w:rsidRDefault="007A4295" w:rsidP="00346A11">
      <w:pPr>
        <w:spacing w:after="0" w:line="240" w:lineRule="auto"/>
        <w:ind w:firstLine="567"/>
        <w:jc w:val="both"/>
        <w:rPr>
          <w:rFonts w:ascii="Times New Roman" w:eastAsia="Calibri" w:hAnsi="Times New Roman" w:cs="Times New Roman"/>
          <w:sz w:val="24"/>
          <w:szCs w:val="24"/>
          <w:lang w:val="uk-UA"/>
        </w:rPr>
      </w:pPr>
      <w:r w:rsidRPr="00E77CB7">
        <w:rPr>
          <w:rFonts w:ascii="Times New Roman" w:eastAsia="Calibri" w:hAnsi="Times New Roman" w:cs="Times New Roman"/>
          <w:sz w:val="24"/>
          <w:szCs w:val="24"/>
          <w:lang w:val="uk-UA"/>
        </w:rPr>
        <w:t>професіонали</w:t>
      </w:r>
      <w:r w:rsidRPr="00E77CB7">
        <w:rPr>
          <w:rFonts w:ascii="Times New Roman" w:eastAsia="Calibri" w:hAnsi="Times New Roman" w:cs="Times New Roman"/>
          <w:sz w:val="24"/>
          <w:szCs w:val="24"/>
          <w:lang w:val="uk-UA"/>
        </w:rPr>
        <w:tab/>
        <w:t xml:space="preserve"> - 20;</w:t>
      </w:r>
    </w:p>
    <w:p w:rsidR="007A4295" w:rsidRPr="00E77CB7" w:rsidRDefault="007A4295" w:rsidP="00346A11">
      <w:pPr>
        <w:spacing w:after="0" w:line="240" w:lineRule="auto"/>
        <w:ind w:firstLine="567"/>
        <w:jc w:val="both"/>
        <w:rPr>
          <w:rFonts w:ascii="Times New Roman" w:eastAsia="Calibri" w:hAnsi="Times New Roman" w:cs="Times New Roman"/>
          <w:sz w:val="24"/>
          <w:szCs w:val="24"/>
          <w:lang w:val="uk-UA"/>
        </w:rPr>
      </w:pPr>
      <w:r w:rsidRPr="00E77CB7">
        <w:rPr>
          <w:rFonts w:ascii="Times New Roman" w:eastAsia="Calibri" w:hAnsi="Times New Roman" w:cs="Times New Roman"/>
          <w:sz w:val="24"/>
          <w:szCs w:val="24"/>
          <w:lang w:val="uk-UA"/>
        </w:rPr>
        <w:t>фахівці</w:t>
      </w:r>
      <w:r w:rsidRPr="00E77CB7">
        <w:rPr>
          <w:rFonts w:ascii="Times New Roman" w:eastAsia="Calibri" w:hAnsi="Times New Roman" w:cs="Times New Roman"/>
          <w:sz w:val="24"/>
          <w:szCs w:val="24"/>
          <w:lang w:val="uk-UA"/>
        </w:rPr>
        <w:tab/>
        <w:t xml:space="preserve"> - 22;</w:t>
      </w:r>
    </w:p>
    <w:p w:rsidR="007A4295" w:rsidRPr="00E77CB7" w:rsidRDefault="007A4295" w:rsidP="00346A11">
      <w:pPr>
        <w:spacing w:after="0" w:line="240" w:lineRule="auto"/>
        <w:ind w:firstLine="567"/>
        <w:jc w:val="both"/>
        <w:rPr>
          <w:rFonts w:ascii="Times New Roman" w:eastAsia="Calibri" w:hAnsi="Times New Roman" w:cs="Times New Roman"/>
          <w:sz w:val="24"/>
          <w:szCs w:val="24"/>
          <w:lang w:val="uk-UA"/>
        </w:rPr>
      </w:pPr>
      <w:r w:rsidRPr="00E77CB7">
        <w:rPr>
          <w:rFonts w:ascii="Times New Roman" w:eastAsia="Calibri" w:hAnsi="Times New Roman" w:cs="Times New Roman"/>
          <w:sz w:val="24"/>
          <w:szCs w:val="24"/>
          <w:lang w:val="uk-UA"/>
        </w:rPr>
        <w:t>технічні службовці – 17;</w:t>
      </w:r>
    </w:p>
    <w:p w:rsidR="007A4295" w:rsidRPr="00E77CB7" w:rsidRDefault="007A4295" w:rsidP="00346A11">
      <w:pPr>
        <w:spacing w:after="0" w:line="240" w:lineRule="auto"/>
        <w:ind w:firstLine="567"/>
        <w:jc w:val="both"/>
        <w:rPr>
          <w:rFonts w:ascii="Times New Roman" w:eastAsia="Calibri" w:hAnsi="Times New Roman" w:cs="Times New Roman"/>
          <w:sz w:val="24"/>
          <w:szCs w:val="24"/>
          <w:lang w:val="uk-UA"/>
        </w:rPr>
      </w:pPr>
      <w:r w:rsidRPr="00E77CB7">
        <w:rPr>
          <w:rFonts w:ascii="Times New Roman" w:eastAsia="Calibri" w:hAnsi="Times New Roman" w:cs="Times New Roman"/>
          <w:sz w:val="24"/>
          <w:szCs w:val="24"/>
          <w:lang w:val="uk-UA"/>
        </w:rPr>
        <w:t>працівники сфери торгівлі та послуг – 36;</w:t>
      </w:r>
    </w:p>
    <w:p w:rsidR="007A4295" w:rsidRPr="00E77CB7" w:rsidRDefault="007A4295" w:rsidP="00346A11">
      <w:pPr>
        <w:spacing w:after="0" w:line="240" w:lineRule="auto"/>
        <w:ind w:firstLine="567"/>
        <w:jc w:val="both"/>
        <w:rPr>
          <w:rFonts w:ascii="Times New Roman" w:eastAsia="Calibri" w:hAnsi="Times New Roman" w:cs="Times New Roman"/>
          <w:sz w:val="24"/>
          <w:szCs w:val="24"/>
          <w:lang w:val="uk-UA"/>
        </w:rPr>
      </w:pPr>
      <w:r w:rsidRPr="00E77CB7">
        <w:rPr>
          <w:rFonts w:ascii="Times New Roman" w:eastAsia="Calibri" w:hAnsi="Times New Roman" w:cs="Times New Roman"/>
          <w:sz w:val="24"/>
          <w:szCs w:val="24"/>
          <w:lang w:val="uk-UA"/>
        </w:rPr>
        <w:t>кваліфіковані робітники сільського та лісового господарств, риборозведення та рибальства – 5;</w:t>
      </w:r>
    </w:p>
    <w:p w:rsidR="007A4295" w:rsidRPr="00E77CB7" w:rsidRDefault="007A4295" w:rsidP="00346A11">
      <w:pPr>
        <w:spacing w:after="0" w:line="240" w:lineRule="auto"/>
        <w:ind w:firstLine="567"/>
        <w:jc w:val="both"/>
        <w:rPr>
          <w:rFonts w:ascii="Times New Roman" w:eastAsia="Calibri" w:hAnsi="Times New Roman" w:cs="Times New Roman"/>
          <w:sz w:val="24"/>
          <w:szCs w:val="24"/>
          <w:lang w:val="uk-UA"/>
        </w:rPr>
      </w:pPr>
      <w:r w:rsidRPr="00E77CB7">
        <w:rPr>
          <w:rFonts w:ascii="Times New Roman" w:eastAsia="Calibri" w:hAnsi="Times New Roman" w:cs="Times New Roman"/>
          <w:sz w:val="24"/>
          <w:szCs w:val="24"/>
          <w:lang w:val="uk-UA"/>
        </w:rPr>
        <w:t>кваліфіковані робітники з інструментом – 35;</w:t>
      </w:r>
    </w:p>
    <w:p w:rsidR="007A4295" w:rsidRPr="00E77CB7" w:rsidRDefault="007A4295" w:rsidP="00346A11">
      <w:pPr>
        <w:spacing w:after="0" w:line="240" w:lineRule="auto"/>
        <w:ind w:firstLine="567"/>
        <w:jc w:val="both"/>
        <w:rPr>
          <w:rFonts w:ascii="Times New Roman" w:eastAsia="Calibri" w:hAnsi="Times New Roman" w:cs="Times New Roman"/>
          <w:sz w:val="24"/>
          <w:szCs w:val="24"/>
          <w:lang w:val="uk-UA"/>
        </w:rPr>
      </w:pPr>
      <w:r w:rsidRPr="00E77CB7">
        <w:rPr>
          <w:rFonts w:ascii="Times New Roman" w:eastAsia="Calibri" w:hAnsi="Times New Roman" w:cs="Times New Roman"/>
          <w:sz w:val="24"/>
          <w:szCs w:val="24"/>
          <w:lang w:val="uk-UA"/>
        </w:rPr>
        <w:t>робітники з обслуговування, експлуатації та контролювання за роботою технологічного устаткування, складання устаткування та машин</w:t>
      </w:r>
      <w:r w:rsidRPr="00E77CB7">
        <w:rPr>
          <w:rFonts w:ascii="Times New Roman" w:eastAsia="Calibri" w:hAnsi="Times New Roman" w:cs="Times New Roman"/>
          <w:sz w:val="24"/>
          <w:szCs w:val="24"/>
          <w:lang w:val="uk-UA"/>
        </w:rPr>
        <w:tab/>
        <w:t xml:space="preserve"> - 25;</w:t>
      </w:r>
    </w:p>
    <w:p w:rsidR="007A4295" w:rsidRPr="00E77CB7" w:rsidRDefault="007A4295" w:rsidP="00346A11">
      <w:pPr>
        <w:spacing w:after="0" w:line="240" w:lineRule="auto"/>
        <w:ind w:firstLine="567"/>
        <w:jc w:val="both"/>
        <w:rPr>
          <w:rFonts w:ascii="Times New Roman" w:eastAsia="Calibri" w:hAnsi="Times New Roman" w:cs="Times New Roman"/>
          <w:sz w:val="24"/>
          <w:szCs w:val="24"/>
          <w:lang w:val="uk-UA"/>
        </w:rPr>
      </w:pPr>
      <w:r w:rsidRPr="00E77CB7">
        <w:rPr>
          <w:rFonts w:ascii="Times New Roman" w:eastAsia="Calibri" w:hAnsi="Times New Roman" w:cs="Times New Roman"/>
          <w:sz w:val="24"/>
          <w:szCs w:val="24"/>
          <w:lang w:val="uk-UA"/>
        </w:rPr>
        <w:t>найпростіші професії – 25.</w:t>
      </w:r>
    </w:p>
    <w:p w:rsidR="007A4295" w:rsidRPr="00E77CB7" w:rsidRDefault="007A4295" w:rsidP="007A4295">
      <w:pPr>
        <w:spacing w:after="0" w:line="240" w:lineRule="auto"/>
        <w:ind w:firstLine="567"/>
        <w:jc w:val="both"/>
        <w:rPr>
          <w:rFonts w:ascii="Times New Roman" w:eastAsia="Calibri" w:hAnsi="Times New Roman" w:cs="Times New Roman"/>
          <w:sz w:val="24"/>
          <w:szCs w:val="24"/>
          <w:lang w:val="uk-UA"/>
        </w:rPr>
      </w:pPr>
      <w:r w:rsidRPr="00E77CB7">
        <w:rPr>
          <w:rFonts w:ascii="Times New Roman" w:eastAsia="Calibri" w:hAnsi="Times New Roman" w:cs="Times New Roman"/>
          <w:sz w:val="24"/>
          <w:szCs w:val="24"/>
          <w:lang w:val="uk-UA"/>
        </w:rPr>
        <w:t xml:space="preserve">  Кількість роботодавців, які надали інформацію про вакансії за січень-вересень 2024 року склала 69 проти 74 за аналогічний період минулого року. Кількість вакансій у звітному періоді склала 204 один. проти 212 один. за  аналогічний період минулого року. </w:t>
      </w:r>
    </w:p>
    <w:p w:rsidR="007A4295" w:rsidRPr="00E77CB7" w:rsidRDefault="007A4295" w:rsidP="007A4295">
      <w:pPr>
        <w:spacing w:after="0" w:line="240" w:lineRule="auto"/>
        <w:ind w:firstLine="567"/>
        <w:jc w:val="both"/>
        <w:rPr>
          <w:rFonts w:ascii="Times New Roman" w:eastAsia="Calibri" w:hAnsi="Times New Roman" w:cs="Times New Roman"/>
          <w:sz w:val="24"/>
          <w:szCs w:val="24"/>
          <w:lang w:val="uk-UA"/>
        </w:rPr>
      </w:pPr>
      <w:r w:rsidRPr="00E77CB7">
        <w:rPr>
          <w:rFonts w:ascii="Times New Roman" w:eastAsia="Calibri" w:hAnsi="Times New Roman" w:cs="Times New Roman"/>
          <w:sz w:val="24"/>
          <w:szCs w:val="24"/>
          <w:lang w:val="uk-UA"/>
        </w:rPr>
        <w:t>Рівень укомплектування вакансій за 9 місяців 2024 року склав 91,2 %  проти  88,7%  за 9 місяців 2023 року</w:t>
      </w:r>
      <w:r w:rsidRPr="00E77CB7">
        <w:rPr>
          <w:rFonts w:ascii="Times New Roman" w:eastAsia="Calibri" w:hAnsi="Times New Roman" w:cs="Times New Roman"/>
          <w:color w:val="FF0000"/>
          <w:sz w:val="24"/>
          <w:szCs w:val="24"/>
          <w:lang w:val="uk-UA"/>
        </w:rPr>
        <w:t>.</w:t>
      </w:r>
      <w:r w:rsidRPr="00E77CB7">
        <w:rPr>
          <w:rFonts w:ascii="Times New Roman" w:eastAsia="Calibri" w:hAnsi="Times New Roman" w:cs="Times New Roman"/>
          <w:sz w:val="24"/>
          <w:szCs w:val="24"/>
          <w:lang w:val="uk-UA"/>
        </w:rPr>
        <w:t xml:space="preserve"> </w:t>
      </w:r>
    </w:p>
    <w:p w:rsidR="007A4295" w:rsidRPr="00E77CB7" w:rsidRDefault="007A4295" w:rsidP="007A4295">
      <w:pPr>
        <w:tabs>
          <w:tab w:val="left" w:pos="851"/>
        </w:tabs>
        <w:suppressAutoHyphens/>
        <w:spacing w:after="0" w:line="240" w:lineRule="auto"/>
        <w:ind w:firstLine="567"/>
        <w:contextualSpacing/>
        <w:jc w:val="both"/>
        <w:rPr>
          <w:rFonts w:ascii="Times New Roman" w:eastAsia="Calibri" w:hAnsi="Times New Roman" w:cs="Times New Roman"/>
          <w:sz w:val="24"/>
          <w:szCs w:val="24"/>
          <w:lang w:val="uk-UA"/>
        </w:rPr>
      </w:pPr>
      <w:r w:rsidRPr="00E77CB7">
        <w:rPr>
          <w:rFonts w:ascii="Times New Roman" w:eastAsia="Calibri" w:hAnsi="Times New Roman" w:cs="Times New Roman"/>
          <w:sz w:val="24"/>
          <w:szCs w:val="24"/>
          <w:lang w:val="uk-UA"/>
        </w:rPr>
        <w:t xml:space="preserve">В умовах оптимізації фінансово-економічного стану підприємств державна служба зайнятості передбачає адаптацію системи професійного навчання до нових умов, що забезпечує максимально швидке повернення людей до трудової діяльності. Особлива увага приділяється профорієнтаційній роботі. Протягом 9 місяців 2024 року кількість наданих профорієнтаційних послуг – 4031, з них: </w:t>
      </w:r>
    </w:p>
    <w:p w:rsidR="007A4295" w:rsidRPr="00E77CB7" w:rsidRDefault="007A4295" w:rsidP="00644A7A">
      <w:pPr>
        <w:tabs>
          <w:tab w:val="left" w:pos="851"/>
        </w:tabs>
        <w:suppressAutoHyphens/>
        <w:spacing w:after="0" w:line="240" w:lineRule="auto"/>
        <w:ind w:firstLine="567"/>
        <w:contextualSpacing/>
        <w:jc w:val="both"/>
        <w:rPr>
          <w:rFonts w:ascii="Times New Roman" w:eastAsia="Calibri" w:hAnsi="Times New Roman" w:cs="Times New Roman"/>
          <w:sz w:val="24"/>
          <w:szCs w:val="24"/>
          <w:lang w:val="uk-UA"/>
        </w:rPr>
      </w:pPr>
      <w:r w:rsidRPr="00E77CB7">
        <w:rPr>
          <w:rFonts w:ascii="Times New Roman" w:eastAsia="Calibri" w:hAnsi="Times New Roman" w:cs="Times New Roman"/>
          <w:sz w:val="24"/>
          <w:szCs w:val="24"/>
          <w:lang w:val="uk-UA"/>
        </w:rPr>
        <w:t xml:space="preserve">профінформаційних – 1982;  </w:t>
      </w:r>
    </w:p>
    <w:p w:rsidR="007A4295" w:rsidRPr="00E77CB7" w:rsidRDefault="007A4295" w:rsidP="00644A7A">
      <w:pPr>
        <w:tabs>
          <w:tab w:val="left" w:pos="851"/>
        </w:tabs>
        <w:suppressAutoHyphens/>
        <w:spacing w:after="0" w:line="240" w:lineRule="auto"/>
        <w:ind w:firstLine="567"/>
        <w:contextualSpacing/>
        <w:jc w:val="both"/>
        <w:rPr>
          <w:rFonts w:ascii="Times New Roman" w:eastAsia="Calibri" w:hAnsi="Times New Roman" w:cs="Times New Roman"/>
          <w:sz w:val="24"/>
          <w:szCs w:val="24"/>
          <w:lang w:val="uk-UA"/>
        </w:rPr>
      </w:pPr>
      <w:r w:rsidRPr="00E77CB7">
        <w:rPr>
          <w:rFonts w:ascii="Times New Roman" w:eastAsia="Calibri" w:hAnsi="Times New Roman" w:cs="Times New Roman"/>
          <w:sz w:val="24"/>
          <w:szCs w:val="24"/>
          <w:lang w:val="uk-UA"/>
        </w:rPr>
        <w:t>профконсультаційних  – 1999, в т.ч. із  застосуванням психодіагностики – 524;</w:t>
      </w:r>
    </w:p>
    <w:p w:rsidR="007A4295" w:rsidRPr="00E77CB7" w:rsidRDefault="007A4295" w:rsidP="00644A7A">
      <w:pPr>
        <w:tabs>
          <w:tab w:val="left" w:pos="851"/>
        </w:tabs>
        <w:suppressAutoHyphens/>
        <w:spacing w:after="0" w:line="240" w:lineRule="auto"/>
        <w:ind w:firstLine="567"/>
        <w:contextualSpacing/>
        <w:jc w:val="both"/>
        <w:rPr>
          <w:rFonts w:ascii="Times New Roman" w:eastAsia="Calibri" w:hAnsi="Times New Roman" w:cs="Times New Roman"/>
          <w:sz w:val="24"/>
          <w:szCs w:val="24"/>
          <w:lang w:val="uk-UA"/>
        </w:rPr>
      </w:pPr>
      <w:r w:rsidRPr="00E77CB7">
        <w:rPr>
          <w:rFonts w:ascii="Times New Roman" w:eastAsia="Calibri" w:hAnsi="Times New Roman" w:cs="Times New Roman"/>
          <w:sz w:val="24"/>
          <w:szCs w:val="24"/>
          <w:lang w:val="uk-UA"/>
        </w:rPr>
        <w:t xml:space="preserve">по профвідбору - 50. </w:t>
      </w:r>
    </w:p>
    <w:p w:rsidR="007A4295" w:rsidRPr="00E77CB7" w:rsidRDefault="007A4295" w:rsidP="007A4295">
      <w:pPr>
        <w:tabs>
          <w:tab w:val="left" w:pos="851"/>
        </w:tabs>
        <w:suppressAutoHyphens/>
        <w:spacing w:after="0" w:line="240" w:lineRule="auto"/>
        <w:ind w:firstLine="567"/>
        <w:contextualSpacing/>
        <w:jc w:val="both"/>
        <w:rPr>
          <w:rFonts w:ascii="Times New Roman" w:eastAsia="Calibri" w:hAnsi="Times New Roman" w:cs="Times New Roman"/>
          <w:sz w:val="24"/>
          <w:szCs w:val="24"/>
          <w:lang w:val="uk-UA"/>
        </w:rPr>
      </w:pPr>
      <w:r w:rsidRPr="00E77CB7">
        <w:rPr>
          <w:rFonts w:ascii="Times New Roman" w:eastAsia="Calibri" w:hAnsi="Times New Roman" w:cs="Times New Roman"/>
          <w:sz w:val="24"/>
          <w:szCs w:val="24"/>
          <w:lang w:val="uk-UA"/>
        </w:rPr>
        <w:t xml:space="preserve">В центрі зайнятості проводяться інформаційні та профорієнтаційні семінари (вебінари), в тому числі у дистанційному форматі та із залученням  осіб, які перебувають на обліку в Мирноградському міському центрі зайнятості. Протягом 9 місяців 2024 року проведено 249 заходів. </w:t>
      </w:r>
    </w:p>
    <w:p w:rsidR="007A4295" w:rsidRPr="00E77CB7" w:rsidRDefault="007A4295" w:rsidP="007A4295">
      <w:pPr>
        <w:spacing w:after="0" w:line="240" w:lineRule="auto"/>
        <w:ind w:firstLine="567"/>
        <w:jc w:val="both"/>
        <w:rPr>
          <w:rFonts w:ascii="Times New Roman" w:eastAsia="Calibri" w:hAnsi="Times New Roman" w:cs="Times New Roman"/>
          <w:sz w:val="24"/>
          <w:szCs w:val="24"/>
          <w:lang w:val="uk-UA"/>
        </w:rPr>
      </w:pPr>
      <w:r w:rsidRPr="00E77CB7">
        <w:rPr>
          <w:rFonts w:ascii="Times New Roman" w:eastAsia="Calibri" w:hAnsi="Times New Roman" w:cs="Times New Roman"/>
          <w:sz w:val="24"/>
          <w:szCs w:val="24"/>
          <w:lang w:val="uk-UA"/>
        </w:rPr>
        <w:t xml:space="preserve">Питання професійного навчання, як ефективного засобу скорочення безробіття та отримання кваліфікованого персоналу, потребує постійної уваги. Нинішня непроста ситуація з працевлаштуванням для багатьох стала поштовхом до зміни професії та відкрила можливості спробувати себе у новій сфері. Направлено на професійну підготовку, перепідготовку або підвищення кваліфікації 38 безробітних осіб </w:t>
      </w:r>
      <w:r w:rsidRPr="00E77CB7">
        <w:rPr>
          <w:rFonts w:ascii="Times New Roman" w:eastAsia="Calibri" w:hAnsi="Times New Roman" w:cs="Times New Roman"/>
          <w:sz w:val="24"/>
          <w:szCs w:val="24"/>
        </w:rPr>
        <w:t xml:space="preserve">проти </w:t>
      </w:r>
      <w:r w:rsidRPr="00E77CB7">
        <w:rPr>
          <w:rFonts w:ascii="Times New Roman" w:eastAsia="Calibri" w:hAnsi="Times New Roman" w:cs="Times New Roman"/>
          <w:sz w:val="24"/>
          <w:szCs w:val="24"/>
          <w:lang w:val="uk-UA"/>
        </w:rPr>
        <w:t xml:space="preserve">90 </w:t>
      </w:r>
      <w:r w:rsidRPr="00E77CB7">
        <w:rPr>
          <w:rFonts w:ascii="Times New Roman" w:eastAsia="Calibri" w:hAnsi="Times New Roman" w:cs="Times New Roman"/>
          <w:sz w:val="24"/>
          <w:szCs w:val="24"/>
        </w:rPr>
        <w:t>за аналогічни</w:t>
      </w:r>
      <w:r w:rsidRPr="00E77CB7">
        <w:rPr>
          <w:rFonts w:ascii="Times New Roman" w:eastAsia="Calibri" w:hAnsi="Times New Roman" w:cs="Times New Roman"/>
          <w:sz w:val="24"/>
          <w:szCs w:val="24"/>
          <w:lang w:val="uk-UA"/>
        </w:rPr>
        <w:t>й</w:t>
      </w:r>
      <w:r w:rsidRPr="00E77CB7">
        <w:rPr>
          <w:rFonts w:ascii="Times New Roman" w:eastAsia="Calibri" w:hAnsi="Times New Roman" w:cs="Times New Roman"/>
          <w:sz w:val="24"/>
          <w:szCs w:val="24"/>
        </w:rPr>
        <w:t xml:space="preserve"> період минулого року </w:t>
      </w:r>
      <w:r w:rsidRPr="00E77CB7">
        <w:rPr>
          <w:rFonts w:ascii="Times New Roman" w:eastAsia="Calibri" w:hAnsi="Times New Roman" w:cs="Times New Roman"/>
          <w:sz w:val="24"/>
          <w:szCs w:val="24"/>
          <w:lang w:val="uk-UA"/>
        </w:rPr>
        <w:t>(-52</w:t>
      </w:r>
      <w:r w:rsidRPr="00E77CB7">
        <w:rPr>
          <w:rFonts w:ascii="Times New Roman" w:eastAsia="Calibri" w:hAnsi="Times New Roman" w:cs="Times New Roman"/>
          <w:sz w:val="24"/>
          <w:szCs w:val="24"/>
        </w:rPr>
        <w:t xml:space="preserve">). </w:t>
      </w:r>
      <w:proofErr w:type="gramStart"/>
      <w:r w:rsidRPr="00E77CB7">
        <w:rPr>
          <w:rFonts w:ascii="Times New Roman" w:eastAsia="Calibri" w:hAnsi="Times New Roman" w:cs="Times New Roman"/>
          <w:sz w:val="24"/>
          <w:szCs w:val="24"/>
        </w:rPr>
        <w:t>Р</w:t>
      </w:r>
      <w:proofErr w:type="gramEnd"/>
      <w:r w:rsidRPr="00E77CB7">
        <w:rPr>
          <w:rFonts w:ascii="Times New Roman" w:eastAsia="Calibri" w:hAnsi="Times New Roman" w:cs="Times New Roman"/>
          <w:sz w:val="24"/>
          <w:szCs w:val="24"/>
        </w:rPr>
        <w:t xml:space="preserve">івень працевлаштування після закінчення навчання склав  </w:t>
      </w:r>
      <w:r w:rsidRPr="00E77CB7">
        <w:rPr>
          <w:rFonts w:ascii="Times New Roman" w:eastAsia="Calibri" w:hAnsi="Times New Roman" w:cs="Times New Roman"/>
          <w:sz w:val="24"/>
          <w:szCs w:val="24"/>
          <w:lang w:val="uk-UA"/>
        </w:rPr>
        <w:t xml:space="preserve">56,4 </w:t>
      </w:r>
      <w:r w:rsidRPr="00E77CB7">
        <w:rPr>
          <w:rFonts w:ascii="Times New Roman" w:eastAsia="Calibri" w:hAnsi="Times New Roman" w:cs="Times New Roman"/>
          <w:sz w:val="24"/>
          <w:szCs w:val="24"/>
        </w:rPr>
        <w:t xml:space="preserve">%, проти </w:t>
      </w:r>
      <w:r w:rsidRPr="00E77CB7">
        <w:rPr>
          <w:rFonts w:ascii="Times New Roman" w:eastAsia="Calibri" w:hAnsi="Times New Roman" w:cs="Times New Roman"/>
          <w:sz w:val="24"/>
          <w:szCs w:val="24"/>
          <w:lang w:val="uk-UA"/>
        </w:rPr>
        <w:t>56,3</w:t>
      </w:r>
      <w:r w:rsidRPr="00E77CB7">
        <w:rPr>
          <w:rFonts w:ascii="Times New Roman" w:eastAsia="Calibri" w:hAnsi="Times New Roman" w:cs="Times New Roman"/>
          <w:sz w:val="24"/>
          <w:szCs w:val="24"/>
        </w:rPr>
        <w:t>% за аналогічни</w:t>
      </w:r>
      <w:r w:rsidRPr="00E77CB7">
        <w:rPr>
          <w:rFonts w:ascii="Times New Roman" w:eastAsia="Calibri" w:hAnsi="Times New Roman" w:cs="Times New Roman"/>
          <w:sz w:val="24"/>
          <w:szCs w:val="24"/>
          <w:lang w:val="uk-UA"/>
        </w:rPr>
        <w:t>й</w:t>
      </w:r>
      <w:r w:rsidRPr="00E77CB7">
        <w:rPr>
          <w:rFonts w:ascii="Times New Roman" w:eastAsia="Calibri" w:hAnsi="Times New Roman" w:cs="Times New Roman"/>
          <w:sz w:val="24"/>
          <w:szCs w:val="24"/>
        </w:rPr>
        <w:t xml:space="preserve"> період минулого року </w:t>
      </w:r>
      <w:r w:rsidRPr="00E77CB7">
        <w:rPr>
          <w:rFonts w:ascii="Times New Roman" w:eastAsia="Calibri" w:hAnsi="Times New Roman" w:cs="Times New Roman"/>
          <w:sz w:val="24"/>
          <w:szCs w:val="24"/>
          <w:lang w:val="uk-UA"/>
        </w:rPr>
        <w:t>(+0,1%)</w:t>
      </w:r>
      <w:r w:rsidRPr="00E77CB7">
        <w:rPr>
          <w:rFonts w:ascii="Times New Roman" w:eastAsia="Calibri" w:hAnsi="Times New Roman" w:cs="Times New Roman"/>
          <w:sz w:val="24"/>
          <w:szCs w:val="24"/>
        </w:rPr>
        <w:t xml:space="preserve">. </w:t>
      </w:r>
    </w:p>
    <w:p w:rsidR="007A4295" w:rsidRPr="00E77CB7" w:rsidRDefault="007A4295" w:rsidP="007A4295">
      <w:pPr>
        <w:spacing w:after="0" w:line="240" w:lineRule="auto"/>
        <w:ind w:firstLine="567"/>
        <w:jc w:val="both"/>
        <w:rPr>
          <w:rFonts w:ascii="Times New Roman" w:eastAsia="Calibri" w:hAnsi="Times New Roman" w:cs="Times New Roman"/>
          <w:sz w:val="24"/>
          <w:szCs w:val="24"/>
          <w:lang w:val="uk-UA"/>
        </w:rPr>
      </w:pPr>
      <w:r w:rsidRPr="00E77CB7">
        <w:rPr>
          <w:rFonts w:ascii="Times New Roman" w:eastAsia="Calibri" w:hAnsi="Times New Roman" w:cs="Times New Roman"/>
          <w:sz w:val="24"/>
          <w:szCs w:val="24"/>
          <w:lang w:val="uk-UA"/>
        </w:rPr>
        <w:t>Особливою увагою наразі користується профнавчання ветеранів та осіб з інвалідністю внаслідок війни. Учасники бойових дій та люди, що отримали інвалідність через війну, мають можливість безкоштовно пройти навчання та здобути нову професію. Підготовка, перепідготовка або підвищення кваліфікації здійснюється у центрах професійно-технічної освіти Державної служби зайнятості. Навчання проводиться за 95 робітничими професіями та майже за 400 освітніми програмами підвищення кваліфікації і триває до шести місяців. Після закінчення видається  документ державного зразка. Так, протягом 9 місяців 2024 року цією програмою скористались чотири учасника бойових дій, пройшовши дистанційне навчання за програмою:  особливості використання безпілотного літального апарата в умовах воєнного стану в ДНЗ "Полтавський ЦПТО ДСЗ". Станом на 01.10.2024 року використано 2,2 тис. грн.</w:t>
      </w:r>
    </w:p>
    <w:p w:rsidR="007A4295" w:rsidRPr="00E77CB7" w:rsidRDefault="007A4295" w:rsidP="007A4295">
      <w:pPr>
        <w:spacing w:after="0" w:line="240" w:lineRule="auto"/>
        <w:ind w:firstLine="567"/>
        <w:jc w:val="both"/>
        <w:rPr>
          <w:rFonts w:ascii="Times New Roman" w:eastAsia="Calibri" w:hAnsi="Times New Roman" w:cs="Times New Roman"/>
          <w:sz w:val="24"/>
          <w:szCs w:val="24"/>
          <w:lang w:val="uk-UA"/>
        </w:rPr>
      </w:pPr>
      <w:r w:rsidRPr="00E77CB7">
        <w:rPr>
          <w:rFonts w:ascii="Times New Roman" w:eastAsia="Calibri" w:hAnsi="Times New Roman" w:cs="Times New Roman"/>
          <w:sz w:val="24"/>
          <w:szCs w:val="24"/>
          <w:lang w:val="uk-UA"/>
        </w:rPr>
        <w:lastRenderedPageBreak/>
        <w:t>Завдяки зосередженню на комплексних рішеннях, які відкриватимуть можливості для нових учасників ринку праці, зокрема, на доступності послуги з надання ваучерів на навчання, вдалося отримати позитивну динаміку за цим напрямком. У січні-вересні 2024 року 11 осіб отримали ваучери за такими напрямками: медсестринство, охоронник, психологія, медицина. Витрати на навчання за виданими ваучерами склали 120,4 тис.грн.</w:t>
      </w:r>
    </w:p>
    <w:p w:rsidR="007A4295" w:rsidRPr="00E77CB7" w:rsidRDefault="007A4295" w:rsidP="007A4295">
      <w:pPr>
        <w:spacing w:after="0" w:line="240" w:lineRule="auto"/>
        <w:ind w:firstLine="567"/>
        <w:jc w:val="both"/>
        <w:rPr>
          <w:rFonts w:ascii="Times New Roman" w:eastAsia="Calibri" w:hAnsi="Times New Roman" w:cs="Times New Roman"/>
          <w:sz w:val="24"/>
          <w:szCs w:val="24"/>
          <w:lang w:val="uk-UA"/>
        </w:rPr>
      </w:pPr>
      <w:r w:rsidRPr="00E77CB7">
        <w:rPr>
          <w:rFonts w:ascii="Times New Roman" w:eastAsia="Calibri" w:hAnsi="Times New Roman" w:cs="Times New Roman"/>
          <w:sz w:val="24"/>
          <w:szCs w:val="24"/>
          <w:lang w:val="uk-UA"/>
        </w:rPr>
        <w:t>В умовах воєнних дій всі зусилля суспільства мають бути спрямовані на опір агресору та подолання наслідків вторгнення. Відтак, зростає необхідність збільшення кількості трудових ресурсів, залучених до забезпечення нормального функціонування суспільства. Одним із таких ресурсів є залучення працездатних осіб до суспільно корисних робіт.  Так, протягом 9 місяців 2024 року 81  безробітний прийняв участь у суспільно корисних роботах. Витрачено 452,8 тис. грн. на оплату праці цих працівників, а саме:</w:t>
      </w:r>
    </w:p>
    <w:p w:rsidR="007A4295" w:rsidRPr="00E77CB7" w:rsidRDefault="007A4295" w:rsidP="007A4295">
      <w:pPr>
        <w:spacing w:after="0" w:line="240" w:lineRule="auto"/>
        <w:ind w:firstLine="567"/>
        <w:jc w:val="both"/>
        <w:rPr>
          <w:rFonts w:ascii="Times New Roman" w:eastAsia="Calibri" w:hAnsi="Times New Roman" w:cs="Times New Roman"/>
          <w:sz w:val="24"/>
          <w:szCs w:val="24"/>
          <w:lang w:val="uk-UA"/>
        </w:rPr>
      </w:pPr>
      <w:r w:rsidRPr="00E77CB7">
        <w:rPr>
          <w:rFonts w:ascii="Times New Roman" w:eastAsia="Calibri" w:hAnsi="Times New Roman" w:cs="Times New Roman"/>
          <w:sz w:val="24"/>
          <w:szCs w:val="24"/>
          <w:lang w:val="uk-UA"/>
        </w:rPr>
        <w:t xml:space="preserve"> з метою організації забезпечення життєдіяльності громадян, що постраждали внаслідок бойових дій було підписано між КП «СЕЗ» ММР та Мирноградським міським центром зайнятості 2 договори на залучення 4 осіб фактично виплачені кошти на загальну суму 20,0 тис. грн.; </w:t>
      </w:r>
    </w:p>
    <w:p w:rsidR="007A4295" w:rsidRPr="00E77CB7" w:rsidRDefault="007A4295" w:rsidP="007A4295">
      <w:pPr>
        <w:spacing w:after="0" w:line="240" w:lineRule="auto"/>
        <w:ind w:firstLine="567"/>
        <w:jc w:val="both"/>
        <w:rPr>
          <w:rFonts w:ascii="Times New Roman" w:eastAsia="Calibri" w:hAnsi="Times New Roman" w:cs="Times New Roman"/>
          <w:sz w:val="24"/>
          <w:szCs w:val="24"/>
          <w:lang w:val="uk-UA"/>
        </w:rPr>
      </w:pPr>
      <w:r w:rsidRPr="00E77CB7">
        <w:rPr>
          <w:rFonts w:ascii="Times New Roman" w:eastAsia="Calibri" w:hAnsi="Times New Roman" w:cs="Times New Roman"/>
          <w:sz w:val="24"/>
          <w:szCs w:val="24"/>
          <w:lang w:val="uk-UA"/>
        </w:rPr>
        <w:t>з метою проведення робіт  із забезпечення сталого функціонування пунктів незламності, розвантаження, фасування та роздача гуманітарної допомоги було підписано між ГО «АМЕР» м.Мирноград та Мирноградським міським центром зайнятості 2 договори на залучення 26 осіб фактично виплачені кошти на загальну суму 36,0 тис. грн.;</w:t>
      </w:r>
    </w:p>
    <w:p w:rsidR="007A4295" w:rsidRPr="00E77CB7" w:rsidRDefault="007A4295" w:rsidP="007A4295">
      <w:pPr>
        <w:spacing w:after="0" w:line="240" w:lineRule="auto"/>
        <w:ind w:firstLine="567"/>
        <w:jc w:val="both"/>
        <w:rPr>
          <w:rFonts w:ascii="Times New Roman" w:eastAsia="Calibri" w:hAnsi="Times New Roman" w:cs="Times New Roman"/>
          <w:sz w:val="24"/>
          <w:szCs w:val="24"/>
          <w:lang w:val="uk-UA"/>
        </w:rPr>
      </w:pPr>
      <w:r w:rsidRPr="00E77CB7">
        <w:rPr>
          <w:rFonts w:ascii="Times New Roman" w:eastAsia="Calibri" w:hAnsi="Times New Roman" w:cs="Times New Roman"/>
          <w:sz w:val="24"/>
          <w:szCs w:val="24"/>
          <w:lang w:val="uk-UA"/>
        </w:rPr>
        <w:t xml:space="preserve">з метою упорядкування, відновлення та благоустрій місць громадського користування на території Мирноградської міської територіальної громади було підписано між КП «СЕЗ» ММР та Мирноградським міським центром зайнятості 7 договорів  на залучення 51 осіб на загальну суму 396,8 тис.грн. </w:t>
      </w:r>
    </w:p>
    <w:p w:rsidR="007A4295" w:rsidRPr="007A4295" w:rsidRDefault="007A4295" w:rsidP="00644A7A">
      <w:pPr>
        <w:spacing w:after="0" w:line="240" w:lineRule="auto"/>
        <w:ind w:firstLine="567"/>
        <w:jc w:val="both"/>
        <w:rPr>
          <w:rFonts w:ascii="Times New Roman" w:eastAsia="Times New Roman" w:hAnsi="Times New Roman" w:cs="Times New Roman"/>
          <w:b/>
          <w:sz w:val="24"/>
          <w:szCs w:val="24"/>
          <w:lang w:val="uk-UA" w:eastAsia="ru-RU"/>
        </w:rPr>
      </w:pPr>
      <w:r w:rsidRPr="00A979EF">
        <w:rPr>
          <w:rFonts w:ascii="Times New Roman" w:eastAsia="Times New Roman" w:hAnsi="Times New Roman" w:cs="Times New Roman"/>
          <w:b/>
          <w:sz w:val="24"/>
          <w:szCs w:val="24"/>
          <w:lang w:val="uk-UA" w:eastAsia="ru-RU"/>
        </w:rPr>
        <w:t>Розвиток ринку внутрішньої торгівлі та надання побутових послуг населенню. Захист прав споживачів</w:t>
      </w:r>
      <w:bookmarkEnd w:id="25"/>
    </w:p>
    <w:p w:rsidR="004D3A3F" w:rsidRPr="00461895" w:rsidRDefault="004D3A3F" w:rsidP="004D3A3F">
      <w:pPr>
        <w:widowControl w:val="0"/>
        <w:spacing w:after="0" w:line="240" w:lineRule="auto"/>
        <w:ind w:firstLine="709"/>
        <w:jc w:val="both"/>
        <w:rPr>
          <w:rFonts w:ascii="Times New Roman" w:eastAsia="Times New Roman" w:hAnsi="Times New Roman" w:cs="Times New Roman"/>
          <w:bCs/>
          <w:color w:val="000000"/>
          <w:sz w:val="24"/>
          <w:szCs w:val="24"/>
          <w:lang w:val="uk-UA" w:eastAsia="ru-RU"/>
        </w:rPr>
      </w:pPr>
      <w:r w:rsidRPr="00461895">
        <w:rPr>
          <w:rFonts w:ascii="Times New Roman" w:eastAsia="Times New Roman" w:hAnsi="Times New Roman" w:cs="Times New Roman"/>
          <w:bCs/>
          <w:color w:val="000000"/>
          <w:sz w:val="24"/>
          <w:szCs w:val="24"/>
          <w:lang w:val="uk-UA" w:eastAsia="ru-RU"/>
        </w:rPr>
        <w:t xml:space="preserve">На початок 2024 року в громаді функціонувало 294 </w:t>
      </w:r>
      <w:r w:rsidRPr="00461895">
        <w:rPr>
          <w:rFonts w:ascii="Times New Roman" w:hAnsi="Times New Roman" w:cs="Times New Roman"/>
          <w:sz w:val="24"/>
          <w:szCs w:val="24"/>
          <w:lang w:val="uk-UA"/>
        </w:rPr>
        <w:t xml:space="preserve">підприємств роздрібної торгівлі, 13 підприємств ресторанного господарства та 128 підприємств побутового обслуговування. З них, станом на 01.11.2024, на території громади продовжує працювати 6 магазинів. </w:t>
      </w:r>
    </w:p>
    <w:p w:rsidR="007A4295" w:rsidRDefault="007A4295" w:rsidP="00644A7A">
      <w:pPr>
        <w:widowControl w:val="0"/>
        <w:spacing w:after="0" w:line="240" w:lineRule="auto"/>
        <w:ind w:firstLine="567"/>
        <w:jc w:val="both"/>
        <w:rPr>
          <w:rFonts w:ascii="Times New Roman" w:eastAsia="Times New Roman" w:hAnsi="Times New Roman" w:cs="Times New Roman"/>
          <w:bCs/>
          <w:color w:val="000000"/>
          <w:sz w:val="24"/>
          <w:szCs w:val="24"/>
          <w:lang w:val="uk-UA" w:eastAsia="ru-RU"/>
        </w:rPr>
      </w:pPr>
      <w:r>
        <w:rPr>
          <w:rFonts w:ascii="Times New Roman" w:eastAsia="Times New Roman" w:hAnsi="Times New Roman" w:cs="Times New Roman"/>
          <w:bCs/>
          <w:color w:val="000000"/>
          <w:sz w:val="24"/>
          <w:szCs w:val="24"/>
          <w:lang w:val="uk-UA" w:eastAsia="ru-RU"/>
        </w:rPr>
        <w:t>В 2024 році р</w:t>
      </w:r>
      <w:r w:rsidRPr="00CE78F3">
        <w:rPr>
          <w:rFonts w:ascii="Times New Roman" w:eastAsia="Times New Roman" w:hAnsi="Times New Roman" w:cs="Times New Roman"/>
          <w:bCs/>
          <w:color w:val="000000"/>
          <w:sz w:val="24"/>
          <w:szCs w:val="24"/>
          <w:lang w:val="uk-UA" w:eastAsia="ru-RU"/>
        </w:rPr>
        <w:t>егулярно проводи</w:t>
      </w:r>
      <w:r>
        <w:rPr>
          <w:rFonts w:ascii="Times New Roman" w:eastAsia="Times New Roman" w:hAnsi="Times New Roman" w:cs="Times New Roman"/>
          <w:bCs/>
          <w:color w:val="000000"/>
          <w:sz w:val="24"/>
          <w:szCs w:val="24"/>
          <w:lang w:val="uk-UA" w:eastAsia="ru-RU"/>
        </w:rPr>
        <w:t>вся</w:t>
      </w:r>
      <w:r w:rsidRPr="00CE78F3">
        <w:rPr>
          <w:rFonts w:ascii="Times New Roman" w:eastAsia="Times New Roman" w:hAnsi="Times New Roman" w:cs="Times New Roman"/>
          <w:bCs/>
          <w:color w:val="000000"/>
          <w:sz w:val="24"/>
          <w:szCs w:val="24"/>
          <w:lang w:val="uk-UA" w:eastAsia="ru-RU"/>
        </w:rPr>
        <w:t xml:space="preserve"> комплекс заходів, спрямованих на забезпечення неухильного додержання суб’єктами підприємницької діяльності вимог законодавства щодо якості та безпеки товарів, порядку з</w:t>
      </w:r>
      <w:r>
        <w:rPr>
          <w:rFonts w:ascii="Times New Roman" w:eastAsia="Times New Roman" w:hAnsi="Times New Roman" w:cs="Times New Roman"/>
          <w:bCs/>
          <w:color w:val="000000"/>
          <w:sz w:val="24"/>
          <w:szCs w:val="24"/>
          <w:lang w:val="uk-UA" w:eastAsia="ru-RU"/>
        </w:rPr>
        <w:t>дійснення</w:t>
      </w:r>
      <w:r w:rsidRPr="00CE78F3">
        <w:rPr>
          <w:rFonts w:ascii="Times New Roman" w:eastAsia="Times New Roman" w:hAnsi="Times New Roman" w:cs="Times New Roman"/>
          <w:bCs/>
          <w:color w:val="000000"/>
          <w:sz w:val="24"/>
          <w:szCs w:val="24"/>
          <w:lang w:val="uk-UA" w:eastAsia="ru-RU"/>
        </w:rPr>
        <w:t xml:space="preserve"> торговельно</w:t>
      </w:r>
      <w:r>
        <w:rPr>
          <w:rFonts w:ascii="Times New Roman" w:eastAsia="Times New Roman" w:hAnsi="Times New Roman" w:cs="Times New Roman"/>
          <w:bCs/>
          <w:color w:val="000000"/>
          <w:sz w:val="24"/>
          <w:szCs w:val="24"/>
          <w:lang w:val="uk-UA" w:eastAsia="ru-RU"/>
        </w:rPr>
        <w:t>ї</w:t>
      </w:r>
      <w:r w:rsidRPr="00CE78F3">
        <w:rPr>
          <w:rFonts w:ascii="Times New Roman" w:eastAsia="Times New Roman" w:hAnsi="Times New Roman" w:cs="Times New Roman"/>
          <w:bCs/>
          <w:color w:val="000000"/>
          <w:sz w:val="24"/>
          <w:szCs w:val="24"/>
          <w:lang w:val="uk-UA" w:eastAsia="ru-RU"/>
        </w:rPr>
        <w:t xml:space="preserve"> діяльн</w:t>
      </w:r>
      <w:r>
        <w:rPr>
          <w:rFonts w:ascii="Times New Roman" w:eastAsia="Times New Roman" w:hAnsi="Times New Roman" w:cs="Times New Roman"/>
          <w:bCs/>
          <w:color w:val="000000"/>
          <w:sz w:val="24"/>
          <w:szCs w:val="24"/>
          <w:lang w:val="uk-UA" w:eastAsia="ru-RU"/>
        </w:rPr>
        <w:t>о</w:t>
      </w:r>
      <w:r w:rsidRPr="00CE78F3">
        <w:rPr>
          <w:rFonts w:ascii="Times New Roman" w:eastAsia="Times New Roman" w:hAnsi="Times New Roman" w:cs="Times New Roman"/>
          <w:bCs/>
          <w:color w:val="000000"/>
          <w:sz w:val="24"/>
          <w:szCs w:val="24"/>
          <w:lang w:val="uk-UA" w:eastAsia="ru-RU"/>
        </w:rPr>
        <w:t>ст</w:t>
      </w:r>
      <w:r>
        <w:rPr>
          <w:rFonts w:ascii="Times New Roman" w:eastAsia="Times New Roman" w:hAnsi="Times New Roman" w:cs="Times New Roman"/>
          <w:bCs/>
          <w:color w:val="000000"/>
          <w:sz w:val="24"/>
          <w:szCs w:val="24"/>
          <w:lang w:val="uk-UA" w:eastAsia="ru-RU"/>
        </w:rPr>
        <w:t>і</w:t>
      </w:r>
      <w:r w:rsidRPr="00CE78F3">
        <w:rPr>
          <w:rFonts w:ascii="Times New Roman" w:eastAsia="Times New Roman" w:hAnsi="Times New Roman" w:cs="Times New Roman"/>
          <w:bCs/>
          <w:color w:val="000000"/>
          <w:sz w:val="24"/>
          <w:szCs w:val="24"/>
          <w:lang w:val="uk-UA" w:eastAsia="ru-RU"/>
        </w:rPr>
        <w:t xml:space="preserve"> та правил торговельного обслуговування населення</w:t>
      </w:r>
      <w:r>
        <w:rPr>
          <w:rFonts w:ascii="Times New Roman" w:eastAsia="Times New Roman" w:hAnsi="Times New Roman" w:cs="Times New Roman"/>
          <w:bCs/>
          <w:color w:val="000000"/>
          <w:sz w:val="24"/>
          <w:szCs w:val="24"/>
          <w:lang w:val="uk-UA" w:eastAsia="ru-RU"/>
        </w:rPr>
        <w:t xml:space="preserve"> в громаді</w:t>
      </w:r>
      <w:r w:rsidRPr="00CE78F3">
        <w:rPr>
          <w:rFonts w:ascii="Times New Roman" w:eastAsia="Times New Roman" w:hAnsi="Times New Roman" w:cs="Times New Roman"/>
          <w:bCs/>
          <w:color w:val="000000"/>
          <w:sz w:val="24"/>
          <w:szCs w:val="24"/>
          <w:lang w:val="uk-UA" w:eastAsia="ru-RU"/>
        </w:rPr>
        <w:t>.</w:t>
      </w:r>
      <w:r>
        <w:rPr>
          <w:rFonts w:ascii="Times New Roman" w:eastAsia="Times New Roman" w:hAnsi="Times New Roman" w:cs="Times New Roman"/>
          <w:bCs/>
          <w:color w:val="000000"/>
          <w:sz w:val="24"/>
          <w:szCs w:val="24"/>
          <w:lang w:val="uk-UA" w:eastAsia="ru-RU"/>
        </w:rPr>
        <w:t xml:space="preserve"> Також проводиться робота з розгляду скарг і звернень споживачів, здійснюються публікації в засобах масової інформації з питань торгівлі та захисту прав споживачів. В 2025 році планується продовження виконання вище вказаних заходів та робіт.</w:t>
      </w:r>
    </w:p>
    <w:p w:rsidR="00911914" w:rsidRPr="00B51E3F" w:rsidRDefault="00911914" w:rsidP="00A33EB6">
      <w:pPr>
        <w:widowControl w:val="0"/>
        <w:spacing w:after="0" w:line="240" w:lineRule="auto"/>
        <w:ind w:firstLine="709"/>
        <w:jc w:val="both"/>
        <w:rPr>
          <w:lang w:val="uk-UA"/>
        </w:rPr>
        <w:sectPr w:rsidR="00911914" w:rsidRPr="00B51E3F" w:rsidSect="0043726A">
          <w:footerReference w:type="default" r:id="rId25"/>
          <w:headerReference w:type="first" r:id="rId26"/>
          <w:footerReference w:type="first" r:id="rId27"/>
          <w:pgSz w:w="11906" w:h="16838" w:code="9"/>
          <w:pgMar w:top="1134" w:right="851" w:bottom="1134" w:left="1701" w:header="709" w:footer="709" w:gutter="0"/>
          <w:pgNumType w:start="5"/>
          <w:cols w:space="708"/>
          <w:docGrid w:linePitch="360"/>
        </w:sectPr>
      </w:pPr>
    </w:p>
    <w:p w:rsidR="00DC4BC9" w:rsidRPr="00057F41" w:rsidRDefault="001E24B6" w:rsidP="00DC4BC9">
      <w:pPr>
        <w:spacing w:after="0" w:line="240" w:lineRule="auto"/>
        <w:jc w:val="center"/>
        <w:rPr>
          <w:rFonts w:ascii="Times New Roman" w:hAnsi="Times New Roman" w:cs="Times New Roman"/>
          <w:b/>
          <w:sz w:val="24"/>
          <w:szCs w:val="24"/>
          <w:lang w:val="uk-UA"/>
        </w:rPr>
      </w:pPr>
      <w:r>
        <w:rPr>
          <w:rFonts w:ascii="Times New Roman" w:eastAsia="Times New Roman" w:hAnsi="Times New Roman" w:cs="Times New Roman"/>
          <w:b/>
          <w:bCs/>
          <w:sz w:val="24"/>
          <w:szCs w:val="24"/>
          <w:lang w:val="uk-UA" w:eastAsia="ru-RU"/>
        </w:rPr>
        <w:lastRenderedPageBreak/>
        <w:t xml:space="preserve">1.2.  </w:t>
      </w:r>
      <w:r w:rsidR="00DC4BC9" w:rsidRPr="00057F41">
        <w:rPr>
          <w:rFonts w:ascii="Times New Roman" w:hAnsi="Times New Roman" w:cs="Times New Roman"/>
          <w:b/>
          <w:sz w:val="24"/>
          <w:szCs w:val="24"/>
          <w:lang w:val="uk-UA"/>
        </w:rPr>
        <w:t xml:space="preserve">Перелік </w:t>
      </w:r>
      <w:r w:rsidR="00DC4BC9">
        <w:rPr>
          <w:rFonts w:ascii="Times New Roman" w:hAnsi="Times New Roman" w:cs="Times New Roman"/>
          <w:b/>
          <w:sz w:val="24"/>
          <w:szCs w:val="24"/>
          <w:lang w:val="uk-UA"/>
        </w:rPr>
        <w:t>головних</w:t>
      </w:r>
      <w:r w:rsidR="00DC4BC9" w:rsidRPr="00057F41">
        <w:rPr>
          <w:rFonts w:ascii="Times New Roman" w:hAnsi="Times New Roman" w:cs="Times New Roman"/>
          <w:b/>
          <w:sz w:val="24"/>
          <w:szCs w:val="24"/>
          <w:lang w:val="uk-UA"/>
        </w:rPr>
        <w:t xml:space="preserve"> проблемних питань</w:t>
      </w:r>
      <w:r w:rsidR="00DC4BC9">
        <w:rPr>
          <w:rFonts w:ascii="Times New Roman" w:hAnsi="Times New Roman" w:cs="Times New Roman"/>
          <w:b/>
          <w:sz w:val="24"/>
          <w:szCs w:val="24"/>
          <w:lang w:val="uk-UA"/>
        </w:rPr>
        <w:t>, мета, завдання та заходи</w:t>
      </w:r>
      <w:r w:rsidR="00DC4BC9" w:rsidRPr="00057F41">
        <w:rPr>
          <w:rFonts w:ascii="Times New Roman" w:hAnsi="Times New Roman" w:cs="Times New Roman"/>
          <w:b/>
          <w:sz w:val="24"/>
          <w:szCs w:val="24"/>
          <w:lang w:val="uk-UA"/>
        </w:rPr>
        <w:t xml:space="preserve"> розвитку</w:t>
      </w:r>
    </w:p>
    <w:p w:rsidR="00DF7316" w:rsidRDefault="001E24B6" w:rsidP="00882264">
      <w:pPr>
        <w:widowControl w:val="0"/>
        <w:spacing w:after="120" w:line="240" w:lineRule="auto"/>
        <w:ind w:firstLine="567"/>
        <w:jc w:val="center"/>
        <w:rPr>
          <w:rFonts w:ascii="Times New Roman" w:eastAsia="Times New Roman" w:hAnsi="Times New Roman" w:cs="Times New Roman"/>
          <w:b/>
          <w:bCs/>
          <w:sz w:val="24"/>
          <w:szCs w:val="24"/>
          <w:lang w:val="uk-UA" w:eastAsia="ru-RU"/>
        </w:rPr>
      </w:pPr>
      <w:r>
        <w:rPr>
          <w:rFonts w:ascii="Times New Roman" w:eastAsia="Times New Roman" w:hAnsi="Times New Roman" w:cs="Times New Roman"/>
          <w:b/>
          <w:bCs/>
          <w:sz w:val="24"/>
          <w:szCs w:val="24"/>
          <w:lang w:val="uk-UA" w:eastAsia="ru-RU"/>
        </w:rPr>
        <w:t>Мирноградської міської територіальної громади</w:t>
      </w:r>
    </w:p>
    <w:tbl>
      <w:tblPr>
        <w:tblStyle w:val="af2"/>
        <w:tblW w:w="4975" w:type="pct"/>
        <w:tblLook w:val="04A0"/>
      </w:tblPr>
      <w:tblGrid>
        <w:gridCol w:w="532"/>
        <w:gridCol w:w="2666"/>
        <w:gridCol w:w="2557"/>
        <w:gridCol w:w="2522"/>
        <w:gridCol w:w="4022"/>
        <w:gridCol w:w="2413"/>
      </w:tblGrid>
      <w:tr w:rsidR="00DC4BC9" w:rsidRPr="00DC4BC9" w:rsidTr="006B61D0">
        <w:tc>
          <w:tcPr>
            <w:tcW w:w="181" w:type="pct"/>
          </w:tcPr>
          <w:p w:rsidR="00DF7316" w:rsidRPr="00DC4BC9" w:rsidRDefault="00DF7316" w:rsidP="004F6B71">
            <w:pPr>
              <w:jc w:val="center"/>
              <w:rPr>
                <w:b/>
                <w:sz w:val="24"/>
                <w:szCs w:val="24"/>
                <w:lang w:val="uk-UA"/>
              </w:rPr>
            </w:pPr>
            <w:r w:rsidRPr="00DC4BC9">
              <w:rPr>
                <w:b/>
                <w:sz w:val="24"/>
                <w:szCs w:val="24"/>
                <w:lang w:val="uk-UA"/>
              </w:rPr>
              <w:t>№ з/п</w:t>
            </w:r>
          </w:p>
        </w:tc>
        <w:tc>
          <w:tcPr>
            <w:tcW w:w="906" w:type="pct"/>
          </w:tcPr>
          <w:p w:rsidR="00DF7316" w:rsidRPr="00DC4BC9" w:rsidRDefault="00DF7316" w:rsidP="004F6B71">
            <w:pPr>
              <w:jc w:val="center"/>
              <w:rPr>
                <w:b/>
                <w:sz w:val="24"/>
                <w:szCs w:val="24"/>
                <w:lang w:val="uk-UA"/>
              </w:rPr>
            </w:pPr>
            <w:r w:rsidRPr="00DC4BC9">
              <w:rPr>
                <w:b/>
                <w:sz w:val="24"/>
                <w:szCs w:val="24"/>
                <w:lang w:val="uk-UA"/>
              </w:rPr>
              <w:t>Проблемне питання (обґрунтування актуальності)</w:t>
            </w:r>
          </w:p>
        </w:tc>
        <w:tc>
          <w:tcPr>
            <w:tcW w:w="869" w:type="pct"/>
          </w:tcPr>
          <w:p w:rsidR="00DF7316" w:rsidRPr="00DC4BC9" w:rsidRDefault="00DF7316" w:rsidP="004F6B71">
            <w:pPr>
              <w:jc w:val="center"/>
              <w:rPr>
                <w:b/>
                <w:sz w:val="24"/>
                <w:szCs w:val="24"/>
                <w:lang w:val="uk-UA"/>
              </w:rPr>
            </w:pPr>
            <w:r w:rsidRPr="00DC4BC9">
              <w:rPr>
                <w:b/>
                <w:sz w:val="24"/>
                <w:szCs w:val="24"/>
                <w:lang w:val="uk-UA"/>
              </w:rPr>
              <w:t xml:space="preserve">Мета </w:t>
            </w:r>
          </w:p>
        </w:tc>
        <w:tc>
          <w:tcPr>
            <w:tcW w:w="857" w:type="pct"/>
          </w:tcPr>
          <w:p w:rsidR="00DF7316" w:rsidRPr="00DC4BC9" w:rsidRDefault="00DF7316" w:rsidP="004F6B71">
            <w:pPr>
              <w:jc w:val="center"/>
              <w:rPr>
                <w:b/>
                <w:sz w:val="24"/>
                <w:szCs w:val="24"/>
                <w:lang w:val="uk-UA"/>
              </w:rPr>
            </w:pPr>
            <w:r w:rsidRPr="00DC4BC9">
              <w:rPr>
                <w:b/>
                <w:sz w:val="24"/>
                <w:szCs w:val="24"/>
                <w:lang w:val="uk-UA"/>
              </w:rPr>
              <w:t>Пріоритетні завдання</w:t>
            </w:r>
          </w:p>
        </w:tc>
        <w:tc>
          <w:tcPr>
            <w:tcW w:w="1367" w:type="pct"/>
          </w:tcPr>
          <w:p w:rsidR="00DF7316" w:rsidRPr="00DC4BC9" w:rsidRDefault="00DF7316" w:rsidP="004F6B71">
            <w:pPr>
              <w:jc w:val="center"/>
              <w:rPr>
                <w:b/>
                <w:sz w:val="24"/>
                <w:szCs w:val="24"/>
                <w:lang w:val="uk-UA"/>
              </w:rPr>
            </w:pPr>
            <w:r w:rsidRPr="00DC4BC9">
              <w:rPr>
                <w:b/>
                <w:sz w:val="24"/>
                <w:szCs w:val="24"/>
                <w:lang w:val="uk-UA"/>
              </w:rPr>
              <w:t xml:space="preserve">Заходи програми </w:t>
            </w:r>
          </w:p>
          <w:p w:rsidR="00DF7316" w:rsidRPr="00DC4BC9" w:rsidRDefault="00DF7316" w:rsidP="004F6B71">
            <w:pPr>
              <w:jc w:val="center"/>
              <w:rPr>
                <w:b/>
                <w:sz w:val="24"/>
                <w:szCs w:val="24"/>
                <w:lang w:val="uk-UA"/>
              </w:rPr>
            </w:pPr>
            <w:r w:rsidRPr="00DC4BC9">
              <w:rPr>
                <w:b/>
                <w:sz w:val="24"/>
                <w:szCs w:val="24"/>
                <w:lang w:val="uk-UA"/>
              </w:rPr>
              <w:t>(шляхи розв’язання)</w:t>
            </w:r>
          </w:p>
        </w:tc>
        <w:tc>
          <w:tcPr>
            <w:tcW w:w="820" w:type="pct"/>
          </w:tcPr>
          <w:p w:rsidR="00DF7316" w:rsidRPr="00DC4BC9" w:rsidRDefault="00DF7316" w:rsidP="004F6B71">
            <w:pPr>
              <w:jc w:val="center"/>
              <w:rPr>
                <w:b/>
                <w:sz w:val="24"/>
                <w:szCs w:val="24"/>
                <w:lang w:val="uk-UA"/>
              </w:rPr>
            </w:pPr>
            <w:r w:rsidRPr="00DC4BC9">
              <w:rPr>
                <w:b/>
                <w:sz w:val="24"/>
                <w:szCs w:val="24"/>
                <w:lang w:val="uk-UA"/>
              </w:rPr>
              <w:t>Очікувані результати</w:t>
            </w:r>
          </w:p>
        </w:tc>
      </w:tr>
      <w:tr w:rsidR="006B61D0" w:rsidRPr="00DC4BC9" w:rsidTr="006B61D0">
        <w:tc>
          <w:tcPr>
            <w:tcW w:w="181" w:type="pct"/>
            <w:vMerge w:val="restart"/>
          </w:tcPr>
          <w:p w:rsidR="006B61D0" w:rsidRPr="00DC4BC9" w:rsidRDefault="006B61D0" w:rsidP="004F6B71">
            <w:pPr>
              <w:jc w:val="center"/>
              <w:rPr>
                <w:sz w:val="24"/>
                <w:szCs w:val="24"/>
                <w:lang w:val="uk-UA"/>
              </w:rPr>
            </w:pPr>
            <w:r w:rsidRPr="00DC4BC9">
              <w:rPr>
                <w:sz w:val="24"/>
                <w:szCs w:val="24"/>
                <w:lang w:val="uk-UA"/>
              </w:rPr>
              <w:t>1</w:t>
            </w:r>
          </w:p>
        </w:tc>
        <w:tc>
          <w:tcPr>
            <w:tcW w:w="906" w:type="pct"/>
            <w:vMerge w:val="restart"/>
          </w:tcPr>
          <w:p w:rsidR="006B61D0" w:rsidRPr="00DC4BC9" w:rsidRDefault="006B61D0" w:rsidP="004F6B71">
            <w:pPr>
              <w:shd w:val="clear" w:color="auto" w:fill="FFFFFF"/>
              <w:contextualSpacing/>
              <w:jc w:val="center"/>
              <w:rPr>
                <w:rStyle w:val="hps"/>
                <w:sz w:val="24"/>
                <w:szCs w:val="24"/>
                <w:lang w:val="uk-UA"/>
              </w:rPr>
            </w:pPr>
            <w:r w:rsidRPr="00DC4BC9">
              <w:rPr>
                <w:sz w:val="24"/>
                <w:szCs w:val="24"/>
                <w:lang w:val="uk-UA"/>
              </w:rPr>
              <w:t xml:space="preserve">Критичне наближення лінії фронту до території Мирноградської міської територіальної громади, що спричинило випадки загибелі та поранення мешканців громади. </w:t>
            </w:r>
            <w:r w:rsidRPr="00DC4BC9">
              <w:rPr>
                <w:rStyle w:val="hps"/>
                <w:sz w:val="24"/>
                <w:szCs w:val="24"/>
                <w:lang w:val="uk-UA"/>
              </w:rPr>
              <w:t>Значна частина житлових приміщень, адміністративних будівель, підприємств, установ, організацій громади зазнала руйнувань.  З кожним днем залишатись у громаді становиться все більш небезпечно, у зв’язку з чим практично все населення громади евакуювалось до більш безпечних регіонів України</w:t>
            </w:r>
          </w:p>
          <w:p w:rsidR="006B61D0" w:rsidRPr="00DC4BC9" w:rsidRDefault="006B61D0" w:rsidP="004F6B71">
            <w:pPr>
              <w:jc w:val="center"/>
              <w:rPr>
                <w:sz w:val="24"/>
                <w:szCs w:val="24"/>
                <w:lang w:val="uk-UA"/>
              </w:rPr>
            </w:pPr>
          </w:p>
        </w:tc>
        <w:tc>
          <w:tcPr>
            <w:tcW w:w="869" w:type="pct"/>
            <w:vMerge w:val="restart"/>
          </w:tcPr>
          <w:p w:rsidR="006B61D0" w:rsidRPr="00DC4BC9" w:rsidRDefault="006B61D0" w:rsidP="004F6B71">
            <w:pPr>
              <w:contextualSpacing/>
              <w:jc w:val="center"/>
              <w:rPr>
                <w:sz w:val="24"/>
                <w:szCs w:val="24"/>
                <w:lang w:val="uk-UA"/>
              </w:rPr>
            </w:pPr>
            <w:r w:rsidRPr="00DC4BC9">
              <w:rPr>
                <w:sz w:val="24"/>
                <w:szCs w:val="24"/>
                <w:lang w:val="uk-UA"/>
              </w:rPr>
              <w:t>Забезпечення реалізації заходів з питань соціального захисту, сприяння подальшої інтеграції мешканців Мирноградської міської територіальної громади через усунення перешкод у реалізації їх прав, поліпшення умов їхньої життєдіяльності, створення фінансових, організаційних механізмів для забезпечення комфортного клімату й досягнення позитивних зрушень щодо рівня та якості їх життя,</w:t>
            </w:r>
            <w:r w:rsidRPr="00DC4BC9">
              <w:rPr>
                <w:rFonts w:eastAsia="Calibri"/>
                <w:sz w:val="24"/>
                <w:szCs w:val="24"/>
                <w:lang w:val="uk-UA"/>
              </w:rPr>
              <w:t xml:space="preserve"> розвитку потенціалу та посилення спроможності у </w:t>
            </w:r>
            <w:r w:rsidRPr="00DC4BC9">
              <w:rPr>
                <w:rFonts w:eastAsia="Calibri"/>
                <w:sz w:val="24"/>
                <w:szCs w:val="24"/>
                <w:lang w:val="uk-UA"/>
              </w:rPr>
              <w:lastRenderedPageBreak/>
              <w:t xml:space="preserve">приймаючих територіальних громадах, а саме:  </w:t>
            </w:r>
            <w:r w:rsidRPr="00DC4BC9">
              <w:rPr>
                <w:rFonts w:eastAsia="Calibri"/>
                <w:color w:val="000000"/>
                <w:sz w:val="24"/>
                <w:szCs w:val="24"/>
                <w:shd w:val="clear" w:color="auto" w:fill="FFFFFF"/>
                <w:lang w:val="uk-UA"/>
              </w:rPr>
              <w:t>спрямування дій органу місцевого самоврядування у створенні умов щодо</w:t>
            </w:r>
            <w:r w:rsidRPr="00DC4BC9">
              <w:rPr>
                <w:sz w:val="24"/>
                <w:szCs w:val="24"/>
                <w:shd w:val="clear" w:color="auto" w:fill="FFFFFF"/>
                <w:lang w:val="uk-UA" w:eastAsia="zh-CN"/>
              </w:rPr>
              <w:t>:</w:t>
            </w:r>
          </w:p>
          <w:p w:rsidR="006B61D0" w:rsidRPr="00DC4BC9" w:rsidRDefault="006B61D0" w:rsidP="004F6B71">
            <w:pPr>
              <w:tabs>
                <w:tab w:val="left" w:pos="993"/>
              </w:tabs>
              <w:suppressAutoHyphens/>
              <w:contextualSpacing/>
              <w:jc w:val="center"/>
              <w:rPr>
                <w:color w:val="00000A"/>
                <w:sz w:val="24"/>
                <w:szCs w:val="24"/>
                <w:lang w:val="uk-UA" w:eastAsia="zh-CN"/>
              </w:rPr>
            </w:pPr>
            <w:r w:rsidRPr="00DC4BC9">
              <w:rPr>
                <w:color w:val="00000A"/>
                <w:sz w:val="24"/>
                <w:szCs w:val="24"/>
                <w:lang w:val="uk-UA" w:eastAsia="zh-CN"/>
              </w:rPr>
              <w:t>зменшення соціальної напруги у зв’язку зі складністю соціально-економічних проблем;</w:t>
            </w:r>
          </w:p>
          <w:p w:rsidR="006B61D0" w:rsidRPr="00DC4BC9" w:rsidRDefault="006B61D0" w:rsidP="004F6B71">
            <w:pPr>
              <w:suppressAutoHyphens/>
              <w:ind w:firstLine="709"/>
              <w:contextualSpacing/>
              <w:jc w:val="center"/>
              <w:rPr>
                <w:color w:val="252525"/>
                <w:sz w:val="24"/>
                <w:szCs w:val="24"/>
                <w:shd w:val="clear" w:color="auto" w:fill="FFFFFF"/>
                <w:lang w:val="uk-UA"/>
              </w:rPr>
            </w:pPr>
            <w:r w:rsidRPr="00DC4BC9">
              <w:rPr>
                <w:color w:val="00000A"/>
                <w:sz w:val="24"/>
                <w:szCs w:val="24"/>
                <w:lang w:val="uk-UA" w:eastAsia="zh-CN"/>
              </w:rPr>
              <w:t>забезпечення соціальної, медичної, культурної, освітньої підтримки</w:t>
            </w:r>
          </w:p>
        </w:tc>
        <w:tc>
          <w:tcPr>
            <w:tcW w:w="857" w:type="pct"/>
            <w:vMerge w:val="restart"/>
          </w:tcPr>
          <w:p w:rsidR="006B61D0" w:rsidRPr="00DC4BC9" w:rsidRDefault="00067F85" w:rsidP="004F6B71">
            <w:pPr>
              <w:jc w:val="center"/>
              <w:rPr>
                <w:sz w:val="24"/>
                <w:szCs w:val="24"/>
                <w:lang w:val="uk-UA"/>
              </w:rPr>
            </w:pPr>
            <w:r>
              <w:rPr>
                <w:sz w:val="24"/>
                <w:szCs w:val="24"/>
                <w:lang w:val="uk-UA"/>
              </w:rPr>
              <w:lastRenderedPageBreak/>
              <w:t>1.1.</w:t>
            </w:r>
            <w:r w:rsidR="006B61D0" w:rsidRPr="00DC4BC9">
              <w:rPr>
                <w:sz w:val="24"/>
                <w:szCs w:val="24"/>
                <w:lang w:val="uk-UA"/>
              </w:rPr>
              <w:t xml:space="preserve"> Забезпечення належного функціонування публічного простору підтримки мешканців Мирноградської міської територіальної громади</w:t>
            </w:r>
          </w:p>
          <w:p w:rsidR="006B61D0" w:rsidRPr="00DC4BC9" w:rsidRDefault="006B61D0" w:rsidP="004F6B71">
            <w:pPr>
              <w:jc w:val="center"/>
              <w:rPr>
                <w:color w:val="00000A"/>
                <w:sz w:val="24"/>
                <w:szCs w:val="24"/>
                <w:lang w:val="uk-UA" w:eastAsia="zh-CN"/>
              </w:rPr>
            </w:pPr>
            <w:r w:rsidRPr="00DC4BC9">
              <w:rPr>
                <w:sz w:val="24"/>
                <w:szCs w:val="24"/>
                <w:lang w:val="uk-UA"/>
              </w:rPr>
              <w:t xml:space="preserve">«З Мирноградом у серці» у м.Дніпро – офлайн простору, який створено для надання рівного доступу до соціальних, </w:t>
            </w:r>
            <w:r w:rsidRPr="00DC4BC9">
              <w:rPr>
                <w:color w:val="00000A"/>
                <w:sz w:val="24"/>
                <w:szCs w:val="24"/>
                <w:lang w:val="uk-UA" w:eastAsia="zh-CN"/>
              </w:rPr>
              <w:t xml:space="preserve">освітніх, культурних послуг, медичної підтримки, підтримки дітей та молоді </w:t>
            </w:r>
          </w:p>
          <w:p w:rsidR="006B61D0" w:rsidRPr="00DC4BC9" w:rsidRDefault="006B61D0" w:rsidP="004F6B71">
            <w:pPr>
              <w:jc w:val="center"/>
              <w:rPr>
                <w:bCs/>
                <w:sz w:val="24"/>
                <w:szCs w:val="24"/>
                <w:lang w:val="uk-UA"/>
              </w:rPr>
            </w:pPr>
          </w:p>
        </w:tc>
        <w:tc>
          <w:tcPr>
            <w:tcW w:w="1367" w:type="pct"/>
          </w:tcPr>
          <w:p w:rsidR="006B61D0" w:rsidRPr="00DC4BC9" w:rsidRDefault="006B61D0" w:rsidP="004F6B71">
            <w:pPr>
              <w:tabs>
                <w:tab w:val="left" w:pos="613"/>
              </w:tabs>
              <w:jc w:val="center"/>
              <w:rPr>
                <w:sz w:val="24"/>
                <w:szCs w:val="24"/>
                <w:lang w:val="uk-UA"/>
              </w:rPr>
            </w:pPr>
            <w:r w:rsidRPr="00DC4BC9">
              <w:rPr>
                <w:sz w:val="24"/>
                <w:szCs w:val="24"/>
                <w:lang w:val="uk-UA"/>
              </w:rPr>
              <w:t xml:space="preserve"> Надання  консультативної допомоги з питань соціального захисту та правового забезпечення ВПО Мирноградської міської територіальної громади, які тимчасово проживають в більш безпечних регіонах України;</w:t>
            </w:r>
          </w:p>
        </w:tc>
        <w:tc>
          <w:tcPr>
            <w:tcW w:w="820" w:type="pct"/>
          </w:tcPr>
          <w:p w:rsidR="006B61D0" w:rsidRPr="00DC4BC9" w:rsidRDefault="006B61D0" w:rsidP="004F6B71">
            <w:pPr>
              <w:jc w:val="both"/>
              <w:rPr>
                <w:sz w:val="24"/>
                <w:szCs w:val="24"/>
                <w:lang w:val="uk-UA"/>
              </w:rPr>
            </w:pPr>
            <w:r w:rsidRPr="00DC4BC9">
              <w:rPr>
                <w:sz w:val="24"/>
                <w:szCs w:val="24"/>
                <w:lang w:val="uk-UA"/>
              </w:rPr>
              <w:t>Сприяння для вирішення проблем ВПО Мирноградської міської територіальної громади</w:t>
            </w:r>
          </w:p>
        </w:tc>
      </w:tr>
      <w:tr w:rsidR="006B61D0" w:rsidRPr="00DC4BC9" w:rsidTr="006B61D0">
        <w:tc>
          <w:tcPr>
            <w:tcW w:w="181" w:type="pct"/>
            <w:vMerge/>
          </w:tcPr>
          <w:p w:rsidR="006B61D0" w:rsidRPr="00DC4BC9" w:rsidRDefault="006B61D0" w:rsidP="004F6B71">
            <w:pPr>
              <w:jc w:val="both"/>
              <w:rPr>
                <w:sz w:val="24"/>
                <w:szCs w:val="24"/>
                <w:lang w:val="uk-UA"/>
              </w:rPr>
            </w:pPr>
          </w:p>
        </w:tc>
        <w:tc>
          <w:tcPr>
            <w:tcW w:w="906" w:type="pct"/>
            <w:vMerge/>
          </w:tcPr>
          <w:p w:rsidR="006B61D0" w:rsidRPr="00DC4BC9" w:rsidRDefault="006B61D0" w:rsidP="004F6B71">
            <w:pPr>
              <w:shd w:val="clear" w:color="auto" w:fill="FFFFFF"/>
              <w:contextualSpacing/>
              <w:jc w:val="center"/>
              <w:rPr>
                <w:sz w:val="24"/>
                <w:szCs w:val="24"/>
                <w:lang w:val="uk-UA"/>
              </w:rPr>
            </w:pPr>
          </w:p>
        </w:tc>
        <w:tc>
          <w:tcPr>
            <w:tcW w:w="869" w:type="pct"/>
            <w:vMerge/>
          </w:tcPr>
          <w:p w:rsidR="006B61D0" w:rsidRPr="00DC4BC9" w:rsidRDefault="006B61D0" w:rsidP="004F6B71">
            <w:pPr>
              <w:contextualSpacing/>
              <w:jc w:val="center"/>
              <w:rPr>
                <w:sz w:val="24"/>
                <w:szCs w:val="24"/>
                <w:lang w:val="uk-UA"/>
              </w:rPr>
            </w:pPr>
          </w:p>
        </w:tc>
        <w:tc>
          <w:tcPr>
            <w:tcW w:w="857" w:type="pct"/>
            <w:vMerge/>
          </w:tcPr>
          <w:p w:rsidR="006B61D0" w:rsidRPr="00DC4BC9" w:rsidRDefault="006B61D0" w:rsidP="004F6B71">
            <w:pPr>
              <w:jc w:val="center"/>
              <w:rPr>
                <w:sz w:val="24"/>
                <w:szCs w:val="24"/>
                <w:lang w:val="uk-UA"/>
              </w:rPr>
            </w:pPr>
          </w:p>
        </w:tc>
        <w:tc>
          <w:tcPr>
            <w:tcW w:w="1367" w:type="pct"/>
          </w:tcPr>
          <w:p w:rsidR="006B61D0" w:rsidRPr="00DC4BC9" w:rsidRDefault="006B61D0" w:rsidP="004F6B71">
            <w:pPr>
              <w:tabs>
                <w:tab w:val="left" w:pos="613"/>
              </w:tabs>
              <w:jc w:val="center"/>
              <w:rPr>
                <w:sz w:val="24"/>
                <w:szCs w:val="24"/>
                <w:lang w:val="uk-UA"/>
              </w:rPr>
            </w:pPr>
            <w:r w:rsidRPr="00DC4BC9">
              <w:rPr>
                <w:color w:val="000000" w:themeColor="text1"/>
                <w:sz w:val="24"/>
                <w:szCs w:val="24"/>
                <w:lang w:val="uk-UA"/>
              </w:rPr>
              <w:t>Створення умов для збереження та розвитку культурного, творчого та мистецького потенціалу ВПО</w:t>
            </w:r>
            <w:r w:rsidRPr="00DC4BC9">
              <w:rPr>
                <w:sz w:val="24"/>
                <w:szCs w:val="24"/>
                <w:lang w:val="uk-UA"/>
              </w:rPr>
              <w:t xml:space="preserve"> Мирноградської міської територіальної громади</w:t>
            </w:r>
            <w:r w:rsidRPr="00DC4BC9">
              <w:rPr>
                <w:color w:val="000000" w:themeColor="text1"/>
                <w:sz w:val="24"/>
                <w:szCs w:val="24"/>
                <w:lang w:val="uk-UA"/>
              </w:rPr>
              <w:t>, які тимчасово проживають у більш безпечних регіонах України</w:t>
            </w:r>
          </w:p>
        </w:tc>
        <w:tc>
          <w:tcPr>
            <w:tcW w:w="820" w:type="pct"/>
          </w:tcPr>
          <w:p w:rsidR="006B61D0" w:rsidRPr="00DC4BC9" w:rsidRDefault="006B61D0" w:rsidP="004F6B71">
            <w:pPr>
              <w:jc w:val="both"/>
              <w:rPr>
                <w:sz w:val="24"/>
                <w:szCs w:val="24"/>
                <w:lang w:val="uk-UA"/>
              </w:rPr>
            </w:pPr>
            <w:r w:rsidRPr="00DC4BC9">
              <w:rPr>
                <w:sz w:val="24"/>
                <w:szCs w:val="24"/>
                <w:lang w:val="uk-UA"/>
              </w:rPr>
              <w:t>Сприяння для вирішення проблем ВПО Мирноградської міської територіальної громади</w:t>
            </w:r>
          </w:p>
        </w:tc>
      </w:tr>
      <w:tr w:rsidR="006B61D0" w:rsidRPr="00DC4BC9" w:rsidTr="006B61D0">
        <w:tc>
          <w:tcPr>
            <w:tcW w:w="181" w:type="pct"/>
            <w:vMerge/>
          </w:tcPr>
          <w:p w:rsidR="006B61D0" w:rsidRPr="00DC4BC9" w:rsidRDefault="006B61D0" w:rsidP="004F6B71">
            <w:pPr>
              <w:jc w:val="both"/>
              <w:rPr>
                <w:sz w:val="24"/>
                <w:szCs w:val="24"/>
                <w:lang w:val="uk-UA"/>
              </w:rPr>
            </w:pPr>
          </w:p>
        </w:tc>
        <w:tc>
          <w:tcPr>
            <w:tcW w:w="906" w:type="pct"/>
            <w:vMerge/>
          </w:tcPr>
          <w:p w:rsidR="006B61D0" w:rsidRPr="00DC4BC9" w:rsidRDefault="006B61D0" w:rsidP="004F6B71">
            <w:pPr>
              <w:shd w:val="clear" w:color="auto" w:fill="FFFFFF"/>
              <w:contextualSpacing/>
              <w:jc w:val="center"/>
              <w:rPr>
                <w:sz w:val="24"/>
                <w:szCs w:val="24"/>
                <w:lang w:val="uk-UA"/>
              </w:rPr>
            </w:pPr>
          </w:p>
        </w:tc>
        <w:tc>
          <w:tcPr>
            <w:tcW w:w="869" w:type="pct"/>
            <w:vMerge/>
          </w:tcPr>
          <w:p w:rsidR="006B61D0" w:rsidRPr="00DC4BC9" w:rsidRDefault="006B61D0" w:rsidP="004F6B71">
            <w:pPr>
              <w:contextualSpacing/>
              <w:jc w:val="center"/>
              <w:rPr>
                <w:sz w:val="24"/>
                <w:szCs w:val="24"/>
                <w:lang w:val="uk-UA"/>
              </w:rPr>
            </w:pPr>
          </w:p>
        </w:tc>
        <w:tc>
          <w:tcPr>
            <w:tcW w:w="857" w:type="pct"/>
            <w:vMerge/>
          </w:tcPr>
          <w:p w:rsidR="006B61D0" w:rsidRPr="00DC4BC9" w:rsidRDefault="006B61D0" w:rsidP="004F6B71">
            <w:pPr>
              <w:jc w:val="center"/>
              <w:rPr>
                <w:sz w:val="24"/>
                <w:szCs w:val="24"/>
                <w:lang w:val="uk-UA"/>
              </w:rPr>
            </w:pPr>
          </w:p>
        </w:tc>
        <w:tc>
          <w:tcPr>
            <w:tcW w:w="1367" w:type="pct"/>
          </w:tcPr>
          <w:p w:rsidR="006B61D0" w:rsidRPr="00DC4BC9" w:rsidRDefault="006B61D0" w:rsidP="004F6B71">
            <w:pPr>
              <w:tabs>
                <w:tab w:val="left" w:pos="613"/>
              </w:tabs>
              <w:jc w:val="center"/>
              <w:rPr>
                <w:color w:val="000000" w:themeColor="text1"/>
                <w:sz w:val="24"/>
                <w:szCs w:val="24"/>
                <w:lang w:val="uk-UA"/>
              </w:rPr>
            </w:pPr>
            <w:r w:rsidRPr="00DC4BC9">
              <w:rPr>
                <w:color w:val="000000" w:themeColor="text1"/>
                <w:sz w:val="24"/>
                <w:szCs w:val="24"/>
                <w:lang w:val="uk-UA"/>
              </w:rPr>
              <w:t>Проведення освітніх, навчальних заходів  для ВПО</w:t>
            </w:r>
            <w:r w:rsidRPr="00DC4BC9">
              <w:rPr>
                <w:sz w:val="24"/>
                <w:szCs w:val="24"/>
                <w:lang w:val="uk-UA"/>
              </w:rPr>
              <w:t xml:space="preserve"> Мирноградської міської територіальної громади</w:t>
            </w:r>
            <w:r w:rsidRPr="00DC4BC9">
              <w:rPr>
                <w:color w:val="000000" w:themeColor="text1"/>
                <w:sz w:val="24"/>
                <w:szCs w:val="24"/>
                <w:lang w:val="uk-UA"/>
              </w:rPr>
              <w:t>, які тимчасово проживають у більш безпечних регіонах</w:t>
            </w:r>
          </w:p>
        </w:tc>
        <w:tc>
          <w:tcPr>
            <w:tcW w:w="820" w:type="pct"/>
          </w:tcPr>
          <w:p w:rsidR="006B61D0" w:rsidRPr="00DC4BC9" w:rsidRDefault="006B61D0" w:rsidP="004F6B71">
            <w:pPr>
              <w:jc w:val="both"/>
              <w:rPr>
                <w:sz w:val="24"/>
                <w:szCs w:val="24"/>
                <w:lang w:val="uk-UA"/>
              </w:rPr>
            </w:pPr>
            <w:r w:rsidRPr="00DC4BC9">
              <w:rPr>
                <w:sz w:val="24"/>
                <w:szCs w:val="24"/>
                <w:lang w:val="uk-UA"/>
              </w:rPr>
              <w:t>Сприяння для вирішення проблем ВПО Мирноградської міської територіальної громади</w:t>
            </w:r>
          </w:p>
        </w:tc>
      </w:tr>
      <w:tr w:rsidR="006B61D0" w:rsidRPr="00DC4BC9" w:rsidTr="006B61D0">
        <w:tc>
          <w:tcPr>
            <w:tcW w:w="181" w:type="pct"/>
            <w:vMerge/>
          </w:tcPr>
          <w:p w:rsidR="006B61D0" w:rsidRPr="00DC4BC9" w:rsidRDefault="006B61D0" w:rsidP="004F6B71">
            <w:pPr>
              <w:jc w:val="both"/>
              <w:rPr>
                <w:sz w:val="24"/>
                <w:szCs w:val="24"/>
                <w:lang w:val="uk-UA"/>
              </w:rPr>
            </w:pPr>
          </w:p>
        </w:tc>
        <w:tc>
          <w:tcPr>
            <w:tcW w:w="906" w:type="pct"/>
            <w:vMerge/>
          </w:tcPr>
          <w:p w:rsidR="006B61D0" w:rsidRPr="00DC4BC9" w:rsidRDefault="006B61D0" w:rsidP="004F6B71">
            <w:pPr>
              <w:shd w:val="clear" w:color="auto" w:fill="FFFFFF"/>
              <w:contextualSpacing/>
              <w:jc w:val="center"/>
              <w:rPr>
                <w:sz w:val="24"/>
                <w:szCs w:val="24"/>
                <w:lang w:val="uk-UA"/>
              </w:rPr>
            </w:pPr>
          </w:p>
        </w:tc>
        <w:tc>
          <w:tcPr>
            <w:tcW w:w="869" w:type="pct"/>
            <w:vMerge/>
          </w:tcPr>
          <w:p w:rsidR="006B61D0" w:rsidRPr="00DC4BC9" w:rsidRDefault="006B61D0" w:rsidP="004F6B71">
            <w:pPr>
              <w:contextualSpacing/>
              <w:jc w:val="center"/>
              <w:rPr>
                <w:sz w:val="24"/>
                <w:szCs w:val="24"/>
                <w:lang w:val="uk-UA"/>
              </w:rPr>
            </w:pPr>
          </w:p>
        </w:tc>
        <w:tc>
          <w:tcPr>
            <w:tcW w:w="857" w:type="pct"/>
            <w:vMerge/>
          </w:tcPr>
          <w:p w:rsidR="006B61D0" w:rsidRPr="00DC4BC9" w:rsidRDefault="006B61D0" w:rsidP="004F6B71">
            <w:pPr>
              <w:jc w:val="center"/>
              <w:rPr>
                <w:sz w:val="24"/>
                <w:szCs w:val="24"/>
                <w:lang w:val="uk-UA"/>
              </w:rPr>
            </w:pPr>
          </w:p>
        </w:tc>
        <w:tc>
          <w:tcPr>
            <w:tcW w:w="1367" w:type="pct"/>
          </w:tcPr>
          <w:p w:rsidR="006B61D0" w:rsidRPr="00DC4BC9" w:rsidRDefault="006B61D0" w:rsidP="004F6B71">
            <w:pPr>
              <w:jc w:val="center"/>
              <w:rPr>
                <w:color w:val="000000" w:themeColor="text1"/>
                <w:sz w:val="24"/>
                <w:szCs w:val="24"/>
                <w:lang w:val="uk-UA"/>
              </w:rPr>
            </w:pPr>
            <w:r w:rsidRPr="00DC4BC9">
              <w:rPr>
                <w:color w:val="000000" w:themeColor="text1"/>
                <w:sz w:val="24"/>
                <w:szCs w:val="24"/>
                <w:lang w:val="uk-UA"/>
              </w:rPr>
              <w:t>Проведення заходів для підтримки фізичного здоров’я  ВПО</w:t>
            </w:r>
            <w:r w:rsidRPr="00DC4BC9">
              <w:rPr>
                <w:sz w:val="24"/>
                <w:szCs w:val="24"/>
                <w:lang w:val="uk-UA"/>
              </w:rPr>
              <w:t xml:space="preserve"> Мирноградської міської територіальної громади</w:t>
            </w:r>
            <w:r w:rsidRPr="00DC4BC9">
              <w:rPr>
                <w:color w:val="000000" w:themeColor="text1"/>
                <w:sz w:val="24"/>
                <w:szCs w:val="24"/>
                <w:lang w:val="uk-UA"/>
              </w:rPr>
              <w:t xml:space="preserve">, які тимчасово проживають у більш </w:t>
            </w:r>
            <w:r w:rsidRPr="00DC4BC9">
              <w:rPr>
                <w:color w:val="000000" w:themeColor="text1"/>
                <w:sz w:val="24"/>
                <w:szCs w:val="24"/>
                <w:lang w:val="uk-UA"/>
              </w:rPr>
              <w:lastRenderedPageBreak/>
              <w:t>безпечних регіонах</w:t>
            </w:r>
          </w:p>
          <w:p w:rsidR="006B61D0" w:rsidRPr="00DC4BC9" w:rsidRDefault="006B61D0" w:rsidP="004F6B71">
            <w:pPr>
              <w:tabs>
                <w:tab w:val="left" w:pos="613"/>
              </w:tabs>
              <w:jc w:val="center"/>
              <w:rPr>
                <w:color w:val="000000" w:themeColor="text1"/>
                <w:sz w:val="24"/>
                <w:szCs w:val="24"/>
                <w:lang w:val="uk-UA"/>
              </w:rPr>
            </w:pPr>
          </w:p>
        </w:tc>
        <w:tc>
          <w:tcPr>
            <w:tcW w:w="820" w:type="pct"/>
          </w:tcPr>
          <w:p w:rsidR="006B61D0" w:rsidRPr="00DC4BC9" w:rsidRDefault="006B61D0" w:rsidP="004F6B71">
            <w:pPr>
              <w:jc w:val="both"/>
              <w:rPr>
                <w:sz w:val="24"/>
                <w:szCs w:val="24"/>
                <w:lang w:val="uk-UA"/>
              </w:rPr>
            </w:pPr>
            <w:r w:rsidRPr="00DC4BC9">
              <w:rPr>
                <w:sz w:val="24"/>
                <w:szCs w:val="24"/>
                <w:lang w:val="uk-UA"/>
              </w:rPr>
              <w:lastRenderedPageBreak/>
              <w:t>Підтримка фізичного здоров’я</w:t>
            </w:r>
          </w:p>
        </w:tc>
      </w:tr>
      <w:tr w:rsidR="006B61D0" w:rsidRPr="00DC4BC9" w:rsidTr="006B61D0">
        <w:tc>
          <w:tcPr>
            <w:tcW w:w="181" w:type="pct"/>
            <w:vMerge/>
          </w:tcPr>
          <w:p w:rsidR="006B61D0" w:rsidRPr="00DC4BC9" w:rsidRDefault="006B61D0" w:rsidP="004F6B71">
            <w:pPr>
              <w:jc w:val="both"/>
              <w:rPr>
                <w:sz w:val="24"/>
                <w:szCs w:val="24"/>
                <w:lang w:val="uk-UA"/>
              </w:rPr>
            </w:pPr>
          </w:p>
        </w:tc>
        <w:tc>
          <w:tcPr>
            <w:tcW w:w="906" w:type="pct"/>
            <w:vMerge/>
          </w:tcPr>
          <w:p w:rsidR="006B61D0" w:rsidRPr="00DC4BC9" w:rsidRDefault="006B61D0" w:rsidP="004F6B71">
            <w:pPr>
              <w:shd w:val="clear" w:color="auto" w:fill="FFFFFF"/>
              <w:contextualSpacing/>
              <w:jc w:val="center"/>
              <w:rPr>
                <w:sz w:val="24"/>
                <w:szCs w:val="24"/>
                <w:lang w:val="uk-UA"/>
              </w:rPr>
            </w:pPr>
          </w:p>
        </w:tc>
        <w:tc>
          <w:tcPr>
            <w:tcW w:w="869" w:type="pct"/>
            <w:vMerge/>
          </w:tcPr>
          <w:p w:rsidR="006B61D0" w:rsidRPr="00DC4BC9" w:rsidRDefault="006B61D0" w:rsidP="004F6B71">
            <w:pPr>
              <w:contextualSpacing/>
              <w:jc w:val="center"/>
              <w:rPr>
                <w:sz w:val="24"/>
                <w:szCs w:val="24"/>
                <w:lang w:val="uk-UA"/>
              </w:rPr>
            </w:pPr>
          </w:p>
        </w:tc>
        <w:tc>
          <w:tcPr>
            <w:tcW w:w="857" w:type="pct"/>
            <w:vMerge/>
          </w:tcPr>
          <w:p w:rsidR="006B61D0" w:rsidRPr="00DC4BC9" w:rsidRDefault="006B61D0" w:rsidP="004F6B71">
            <w:pPr>
              <w:jc w:val="center"/>
              <w:rPr>
                <w:sz w:val="24"/>
                <w:szCs w:val="24"/>
                <w:lang w:val="uk-UA"/>
              </w:rPr>
            </w:pPr>
          </w:p>
        </w:tc>
        <w:tc>
          <w:tcPr>
            <w:tcW w:w="1367" w:type="pct"/>
          </w:tcPr>
          <w:p w:rsidR="006B61D0" w:rsidRPr="00DC4BC9" w:rsidRDefault="006B61D0" w:rsidP="004F6B71">
            <w:pPr>
              <w:jc w:val="center"/>
              <w:rPr>
                <w:color w:val="000000" w:themeColor="text1"/>
                <w:sz w:val="24"/>
                <w:szCs w:val="24"/>
                <w:lang w:val="uk-UA"/>
              </w:rPr>
            </w:pPr>
            <w:r w:rsidRPr="00DC4BC9">
              <w:rPr>
                <w:color w:val="000000" w:themeColor="text1"/>
                <w:sz w:val="24"/>
                <w:szCs w:val="24"/>
                <w:lang w:val="uk-UA"/>
              </w:rPr>
              <w:t xml:space="preserve"> Підтримка ментального здоров’я, надання окремих послуг медичного характеру ВПО</w:t>
            </w:r>
            <w:r w:rsidRPr="00DC4BC9">
              <w:rPr>
                <w:sz w:val="24"/>
                <w:szCs w:val="24"/>
                <w:lang w:val="uk-UA"/>
              </w:rPr>
              <w:t xml:space="preserve"> Мирноградської міської територіальної громади</w:t>
            </w:r>
            <w:r w:rsidRPr="00DC4BC9">
              <w:rPr>
                <w:color w:val="000000" w:themeColor="text1"/>
                <w:sz w:val="24"/>
                <w:szCs w:val="24"/>
                <w:lang w:val="uk-UA"/>
              </w:rPr>
              <w:t>, які тимчасово проживають у більш безпечних регіонах</w:t>
            </w:r>
          </w:p>
        </w:tc>
        <w:tc>
          <w:tcPr>
            <w:tcW w:w="820" w:type="pct"/>
          </w:tcPr>
          <w:p w:rsidR="006B61D0" w:rsidRPr="00DC4BC9" w:rsidRDefault="006B61D0" w:rsidP="004F6B71">
            <w:pPr>
              <w:jc w:val="both"/>
              <w:rPr>
                <w:sz w:val="24"/>
                <w:szCs w:val="24"/>
                <w:lang w:val="uk-UA"/>
              </w:rPr>
            </w:pPr>
            <w:r w:rsidRPr="00DC4BC9">
              <w:rPr>
                <w:sz w:val="24"/>
                <w:szCs w:val="24"/>
                <w:lang w:val="uk-UA"/>
              </w:rPr>
              <w:t>Сприяння для своєчасного надання медичної допомоги ВПО Мирноградської міської територіальної громади</w:t>
            </w:r>
          </w:p>
        </w:tc>
      </w:tr>
      <w:tr w:rsidR="006B61D0" w:rsidRPr="00DC4BC9" w:rsidTr="006B61D0">
        <w:tc>
          <w:tcPr>
            <w:tcW w:w="181" w:type="pct"/>
            <w:vMerge/>
          </w:tcPr>
          <w:p w:rsidR="006B61D0" w:rsidRPr="00DC4BC9" w:rsidRDefault="006B61D0" w:rsidP="004F6B71">
            <w:pPr>
              <w:jc w:val="both"/>
              <w:rPr>
                <w:sz w:val="24"/>
                <w:szCs w:val="24"/>
                <w:lang w:val="uk-UA"/>
              </w:rPr>
            </w:pPr>
          </w:p>
        </w:tc>
        <w:tc>
          <w:tcPr>
            <w:tcW w:w="906" w:type="pct"/>
            <w:vMerge/>
          </w:tcPr>
          <w:p w:rsidR="006B61D0" w:rsidRPr="00DC4BC9" w:rsidRDefault="006B61D0" w:rsidP="004F6B71">
            <w:pPr>
              <w:shd w:val="clear" w:color="auto" w:fill="FFFFFF"/>
              <w:contextualSpacing/>
              <w:jc w:val="center"/>
              <w:rPr>
                <w:sz w:val="24"/>
                <w:szCs w:val="24"/>
                <w:lang w:val="uk-UA"/>
              </w:rPr>
            </w:pPr>
          </w:p>
        </w:tc>
        <w:tc>
          <w:tcPr>
            <w:tcW w:w="869" w:type="pct"/>
            <w:vMerge/>
          </w:tcPr>
          <w:p w:rsidR="006B61D0" w:rsidRPr="00DC4BC9" w:rsidRDefault="006B61D0" w:rsidP="004F6B71">
            <w:pPr>
              <w:contextualSpacing/>
              <w:jc w:val="center"/>
              <w:rPr>
                <w:sz w:val="24"/>
                <w:szCs w:val="24"/>
                <w:lang w:val="uk-UA"/>
              </w:rPr>
            </w:pPr>
          </w:p>
        </w:tc>
        <w:tc>
          <w:tcPr>
            <w:tcW w:w="857" w:type="pct"/>
            <w:vMerge/>
          </w:tcPr>
          <w:p w:rsidR="006B61D0" w:rsidRPr="00DC4BC9" w:rsidRDefault="006B61D0" w:rsidP="004F6B71">
            <w:pPr>
              <w:jc w:val="center"/>
              <w:rPr>
                <w:sz w:val="24"/>
                <w:szCs w:val="24"/>
                <w:lang w:val="uk-UA"/>
              </w:rPr>
            </w:pPr>
          </w:p>
        </w:tc>
        <w:tc>
          <w:tcPr>
            <w:tcW w:w="1367" w:type="pct"/>
          </w:tcPr>
          <w:p w:rsidR="006B61D0" w:rsidRPr="00DC4BC9" w:rsidRDefault="006B61D0" w:rsidP="004F6B71">
            <w:pPr>
              <w:jc w:val="center"/>
              <w:rPr>
                <w:sz w:val="24"/>
                <w:szCs w:val="24"/>
                <w:lang w:val="uk-UA"/>
              </w:rPr>
            </w:pPr>
            <w:r w:rsidRPr="00DC4BC9">
              <w:rPr>
                <w:sz w:val="24"/>
                <w:szCs w:val="24"/>
                <w:lang w:val="uk-UA"/>
              </w:rPr>
              <w:t xml:space="preserve">Інформаційно - консультаційні послуги з підтримки та розвитку малого та середнього бізнесу Мирноградської міської територіальної громади та мешканців Мирноградської міської териториторіальної громади, що евакуювалися на набули статусу ВПО, а саме: </w:t>
            </w:r>
          </w:p>
          <w:p w:rsidR="006B61D0" w:rsidRPr="00DC4BC9" w:rsidRDefault="006B61D0" w:rsidP="004F6B71">
            <w:pPr>
              <w:jc w:val="center"/>
              <w:rPr>
                <w:sz w:val="24"/>
                <w:szCs w:val="24"/>
                <w:lang w:val="uk-UA"/>
              </w:rPr>
            </w:pPr>
            <w:r w:rsidRPr="00DC4BC9">
              <w:rPr>
                <w:sz w:val="24"/>
                <w:szCs w:val="24"/>
                <w:lang w:val="uk-UA"/>
              </w:rPr>
              <w:t xml:space="preserve">1.1. державних програм підтримки </w:t>
            </w:r>
          </w:p>
          <w:p w:rsidR="006B61D0" w:rsidRPr="00DC4BC9" w:rsidRDefault="006B61D0" w:rsidP="004F6B71">
            <w:pPr>
              <w:jc w:val="center"/>
              <w:rPr>
                <w:sz w:val="24"/>
                <w:szCs w:val="24"/>
                <w:lang w:val="uk-UA"/>
              </w:rPr>
            </w:pPr>
            <w:r w:rsidRPr="00DC4BC9">
              <w:rPr>
                <w:sz w:val="24"/>
                <w:szCs w:val="24"/>
                <w:lang w:val="uk-UA"/>
              </w:rPr>
              <w:t xml:space="preserve">1.2. кредитних програм підтримки </w:t>
            </w:r>
          </w:p>
          <w:p w:rsidR="006B61D0" w:rsidRPr="00DC4BC9" w:rsidRDefault="006B61D0" w:rsidP="004F6B71">
            <w:pPr>
              <w:jc w:val="center"/>
              <w:rPr>
                <w:color w:val="000000" w:themeColor="text1"/>
                <w:sz w:val="24"/>
                <w:szCs w:val="24"/>
                <w:lang w:val="uk-UA"/>
              </w:rPr>
            </w:pPr>
            <w:r w:rsidRPr="00DC4BC9">
              <w:rPr>
                <w:sz w:val="24"/>
                <w:szCs w:val="24"/>
                <w:lang w:val="uk-UA"/>
              </w:rPr>
              <w:t>1.3. грантових програм</w:t>
            </w:r>
          </w:p>
        </w:tc>
        <w:tc>
          <w:tcPr>
            <w:tcW w:w="820" w:type="pct"/>
          </w:tcPr>
          <w:p w:rsidR="006B61D0" w:rsidRPr="00DC4BC9" w:rsidRDefault="006B61D0" w:rsidP="004F6B71">
            <w:pPr>
              <w:jc w:val="both"/>
              <w:rPr>
                <w:sz w:val="24"/>
                <w:szCs w:val="24"/>
                <w:lang w:val="uk-UA"/>
              </w:rPr>
            </w:pPr>
            <w:r w:rsidRPr="00DC4BC9">
              <w:rPr>
                <w:sz w:val="24"/>
                <w:szCs w:val="24"/>
                <w:lang w:val="uk-UA"/>
              </w:rPr>
              <w:t>Налагодження комунікативних зв’язків</w:t>
            </w:r>
          </w:p>
        </w:tc>
      </w:tr>
      <w:tr w:rsidR="006B61D0" w:rsidRPr="006B61D0" w:rsidTr="006B61D0">
        <w:tc>
          <w:tcPr>
            <w:tcW w:w="181" w:type="pct"/>
          </w:tcPr>
          <w:p w:rsidR="006B61D0" w:rsidRPr="00DC4BC9" w:rsidRDefault="006B61D0" w:rsidP="004F6B71">
            <w:pPr>
              <w:jc w:val="both"/>
              <w:rPr>
                <w:sz w:val="24"/>
                <w:szCs w:val="24"/>
                <w:lang w:val="uk-UA"/>
              </w:rPr>
            </w:pPr>
          </w:p>
        </w:tc>
        <w:tc>
          <w:tcPr>
            <w:tcW w:w="906" w:type="pct"/>
          </w:tcPr>
          <w:p w:rsidR="006B61D0" w:rsidRPr="00DC4BC9" w:rsidRDefault="006B61D0" w:rsidP="004F6B71">
            <w:pPr>
              <w:shd w:val="clear" w:color="auto" w:fill="FFFFFF"/>
              <w:contextualSpacing/>
              <w:jc w:val="center"/>
              <w:rPr>
                <w:sz w:val="24"/>
                <w:szCs w:val="24"/>
                <w:lang w:val="uk-UA"/>
              </w:rPr>
            </w:pPr>
          </w:p>
        </w:tc>
        <w:tc>
          <w:tcPr>
            <w:tcW w:w="869" w:type="pct"/>
            <w:vMerge/>
          </w:tcPr>
          <w:p w:rsidR="006B61D0" w:rsidRPr="00DC4BC9" w:rsidRDefault="006B61D0" w:rsidP="004F6B71">
            <w:pPr>
              <w:contextualSpacing/>
              <w:jc w:val="center"/>
              <w:rPr>
                <w:sz w:val="24"/>
                <w:szCs w:val="24"/>
                <w:lang w:val="uk-UA"/>
              </w:rPr>
            </w:pPr>
          </w:p>
        </w:tc>
        <w:tc>
          <w:tcPr>
            <w:tcW w:w="857" w:type="pct"/>
          </w:tcPr>
          <w:p w:rsidR="006B61D0" w:rsidRPr="00DC4BC9" w:rsidRDefault="00067F85" w:rsidP="004F6B71">
            <w:pPr>
              <w:jc w:val="center"/>
              <w:rPr>
                <w:sz w:val="24"/>
                <w:szCs w:val="24"/>
                <w:lang w:val="uk-UA"/>
              </w:rPr>
            </w:pPr>
            <w:r>
              <w:rPr>
                <w:sz w:val="24"/>
                <w:szCs w:val="24"/>
                <w:lang w:val="uk-UA"/>
              </w:rPr>
              <w:t>1.2.</w:t>
            </w:r>
            <w:r w:rsidR="006B61D0" w:rsidRPr="006B61D0">
              <w:rPr>
                <w:sz w:val="24"/>
                <w:szCs w:val="24"/>
                <w:lang w:val="uk-UA"/>
              </w:rPr>
              <w:t xml:space="preserve">Забезпечення безперебійного функціонування Мирноградської міської військової адміністрації та виконавчих органів Мирноградської міської ради  в умовах військового стану за </w:t>
            </w:r>
            <w:r w:rsidR="006B61D0" w:rsidRPr="006B61D0">
              <w:rPr>
                <w:sz w:val="24"/>
                <w:szCs w:val="24"/>
                <w:lang w:val="uk-UA"/>
              </w:rPr>
              <w:lastRenderedPageBreak/>
              <w:t>адресою м. Павлоград, вул.. Дніпровська 125/</w:t>
            </w:r>
            <w:r w:rsidR="006B61D0">
              <w:rPr>
                <w:sz w:val="24"/>
                <w:szCs w:val="24"/>
                <w:lang w:val="uk-UA"/>
              </w:rPr>
              <w:t>2</w:t>
            </w:r>
          </w:p>
        </w:tc>
        <w:tc>
          <w:tcPr>
            <w:tcW w:w="1367" w:type="pct"/>
          </w:tcPr>
          <w:p w:rsidR="006B61D0" w:rsidRPr="00DC4BC9" w:rsidRDefault="006B61D0" w:rsidP="006B61D0">
            <w:pPr>
              <w:jc w:val="center"/>
              <w:rPr>
                <w:sz w:val="24"/>
                <w:szCs w:val="24"/>
                <w:lang w:val="uk-UA"/>
              </w:rPr>
            </w:pPr>
            <w:r>
              <w:rPr>
                <w:sz w:val="24"/>
                <w:szCs w:val="24"/>
                <w:lang w:val="uk-UA"/>
              </w:rPr>
              <w:lastRenderedPageBreak/>
              <w:t>Створення умов для з</w:t>
            </w:r>
            <w:r w:rsidRPr="006B61D0">
              <w:rPr>
                <w:sz w:val="24"/>
                <w:szCs w:val="24"/>
                <w:lang w:val="uk-UA"/>
              </w:rPr>
              <w:t>абезпечення безперебійного функціонування Мирноградської міської військової адміністрації та виконавчих органів Мирноградської міської ради  в умовах військового стану</w:t>
            </w:r>
          </w:p>
        </w:tc>
        <w:tc>
          <w:tcPr>
            <w:tcW w:w="820" w:type="pct"/>
          </w:tcPr>
          <w:p w:rsidR="006B61D0" w:rsidRPr="00DC4BC9" w:rsidRDefault="006B61D0" w:rsidP="004F6B71">
            <w:pPr>
              <w:jc w:val="both"/>
              <w:rPr>
                <w:sz w:val="24"/>
                <w:szCs w:val="24"/>
                <w:lang w:val="uk-UA"/>
              </w:rPr>
            </w:pPr>
            <w:r w:rsidRPr="00DC4BC9">
              <w:rPr>
                <w:sz w:val="24"/>
                <w:szCs w:val="24"/>
                <w:lang w:val="uk-UA"/>
              </w:rPr>
              <w:t>Сприяння для вирішення проблем ВПО Мирноградської міської територіальної громади</w:t>
            </w:r>
          </w:p>
        </w:tc>
      </w:tr>
      <w:tr w:rsidR="006B61D0" w:rsidRPr="00DC4BC9" w:rsidTr="006B61D0">
        <w:tc>
          <w:tcPr>
            <w:tcW w:w="181" w:type="pct"/>
          </w:tcPr>
          <w:p w:rsidR="006B61D0" w:rsidRPr="00DC4BC9" w:rsidRDefault="006B61D0" w:rsidP="004F6B71">
            <w:pPr>
              <w:jc w:val="right"/>
              <w:rPr>
                <w:sz w:val="24"/>
                <w:szCs w:val="24"/>
                <w:lang w:val="uk-UA"/>
              </w:rPr>
            </w:pPr>
          </w:p>
        </w:tc>
        <w:tc>
          <w:tcPr>
            <w:tcW w:w="906" w:type="pct"/>
          </w:tcPr>
          <w:p w:rsidR="006B61D0" w:rsidRPr="00DC4BC9" w:rsidRDefault="006B61D0" w:rsidP="004F6B71">
            <w:pPr>
              <w:jc w:val="both"/>
              <w:rPr>
                <w:color w:val="000000" w:themeColor="text1"/>
                <w:sz w:val="24"/>
                <w:szCs w:val="24"/>
                <w:lang w:val="uk-UA"/>
              </w:rPr>
            </w:pPr>
          </w:p>
        </w:tc>
        <w:tc>
          <w:tcPr>
            <w:tcW w:w="869" w:type="pct"/>
          </w:tcPr>
          <w:p w:rsidR="006B61D0" w:rsidRPr="00DC4BC9" w:rsidRDefault="006B61D0" w:rsidP="004F6B71">
            <w:pPr>
              <w:rPr>
                <w:sz w:val="24"/>
                <w:szCs w:val="24"/>
                <w:lang w:val="uk-UA"/>
              </w:rPr>
            </w:pPr>
          </w:p>
        </w:tc>
        <w:tc>
          <w:tcPr>
            <w:tcW w:w="857" w:type="pct"/>
          </w:tcPr>
          <w:p w:rsidR="006B61D0" w:rsidRPr="00067F85" w:rsidRDefault="00067F85" w:rsidP="00067F85">
            <w:pPr>
              <w:jc w:val="center"/>
              <w:rPr>
                <w:color w:val="000000" w:themeColor="text1"/>
                <w:sz w:val="24"/>
                <w:szCs w:val="24"/>
                <w:lang w:val="uk-UA"/>
              </w:rPr>
            </w:pPr>
            <w:r>
              <w:rPr>
                <w:sz w:val="24"/>
                <w:szCs w:val="24"/>
                <w:lang w:val="uk-UA"/>
              </w:rPr>
              <w:t xml:space="preserve">1.3. </w:t>
            </w:r>
            <w:r w:rsidR="006B61D0" w:rsidRPr="00067F85">
              <w:rPr>
                <w:sz w:val="24"/>
                <w:szCs w:val="24"/>
                <w:lang w:val="uk-UA"/>
              </w:rPr>
              <w:t>Створення Освітнього ХАБу</w:t>
            </w:r>
            <w:r w:rsidRPr="00067F85">
              <w:rPr>
                <w:sz w:val="24"/>
                <w:szCs w:val="24"/>
                <w:lang w:val="uk-UA"/>
              </w:rPr>
              <w:t xml:space="preserve"> </w:t>
            </w:r>
            <w:r>
              <w:rPr>
                <w:sz w:val="24"/>
                <w:szCs w:val="24"/>
                <w:lang w:val="uk-UA"/>
              </w:rPr>
              <w:t>за межами Мирноградської міської територіальної громади</w:t>
            </w:r>
          </w:p>
        </w:tc>
        <w:tc>
          <w:tcPr>
            <w:tcW w:w="1367" w:type="pct"/>
          </w:tcPr>
          <w:p w:rsidR="006B61D0" w:rsidRPr="00067F85" w:rsidRDefault="00067F85" w:rsidP="004F6B71">
            <w:pPr>
              <w:jc w:val="both"/>
              <w:rPr>
                <w:color w:val="000000" w:themeColor="text1"/>
                <w:sz w:val="24"/>
                <w:szCs w:val="24"/>
                <w:lang w:val="uk-UA"/>
              </w:rPr>
            </w:pPr>
            <w:r>
              <w:rPr>
                <w:sz w:val="24"/>
                <w:szCs w:val="24"/>
                <w:lang w:val="uk-UA"/>
              </w:rPr>
              <w:t>С</w:t>
            </w:r>
            <w:r w:rsidRPr="00067F85">
              <w:rPr>
                <w:sz w:val="24"/>
                <w:szCs w:val="24"/>
                <w:lang w:val="uk-UA"/>
              </w:rPr>
              <w:t>творення освітнього середовища для забезпечення якісного освітнього процесу, сприяння подальшої інтеграції учнів, розвитку культурного, творчого та мистецького потенціалу та усунення освітніх втрат.</w:t>
            </w:r>
          </w:p>
        </w:tc>
        <w:tc>
          <w:tcPr>
            <w:tcW w:w="820" w:type="pct"/>
          </w:tcPr>
          <w:p w:rsidR="006B61D0" w:rsidRPr="00DC4BC9" w:rsidRDefault="00067F85" w:rsidP="00067F85">
            <w:pPr>
              <w:jc w:val="both"/>
              <w:rPr>
                <w:sz w:val="24"/>
                <w:szCs w:val="24"/>
                <w:lang w:val="uk-UA"/>
              </w:rPr>
            </w:pPr>
            <w:r w:rsidRPr="00DC4BC9">
              <w:rPr>
                <w:sz w:val="24"/>
                <w:szCs w:val="24"/>
                <w:lang w:val="uk-UA"/>
              </w:rPr>
              <w:t xml:space="preserve">Сприяння </w:t>
            </w:r>
            <w:r>
              <w:rPr>
                <w:sz w:val="24"/>
                <w:szCs w:val="24"/>
                <w:lang w:val="uk-UA"/>
              </w:rPr>
              <w:t xml:space="preserve">розвитку освітнього </w:t>
            </w:r>
            <w:r w:rsidRPr="00067F85">
              <w:rPr>
                <w:sz w:val="24"/>
                <w:szCs w:val="24"/>
                <w:lang w:val="uk-UA"/>
              </w:rPr>
              <w:t>культурного, творчого та мистецького потенціалу</w:t>
            </w:r>
            <w:r>
              <w:rPr>
                <w:sz w:val="24"/>
                <w:szCs w:val="24"/>
                <w:lang w:val="uk-UA"/>
              </w:rPr>
              <w:t xml:space="preserve"> </w:t>
            </w:r>
            <w:r w:rsidRPr="00DC4BC9">
              <w:rPr>
                <w:sz w:val="24"/>
                <w:szCs w:val="24"/>
                <w:lang w:val="uk-UA"/>
              </w:rPr>
              <w:t>ВПО Мирноградської міської територіальної громади</w:t>
            </w:r>
          </w:p>
        </w:tc>
      </w:tr>
    </w:tbl>
    <w:p w:rsidR="00882264" w:rsidRPr="00DF7316" w:rsidRDefault="00882264" w:rsidP="00DF7316">
      <w:pPr>
        <w:ind w:firstLine="720"/>
        <w:rPr>
          <w:rFonts w:ascii="Times New Roman" w:eastAsia="Times New Roman" w:hAnsi="Times New Roman" w:cs="Times New Roman"/>
          <w:sz w:val="24"/>
          <w:szCs w:val="24"/>
          <w:lang w:val="uk-UA" w:eastAsia="ru-RU"/>
        </w:rPr>
      </w:pPr>
    </w:p>
    <w:p w:rsidR="001E24B6" w:rsidRDefault="001E24B6" w:rsidP="001E24B6">
      <w:pPr>
        <w:widowControl w:val="0"/>
        <w:spacing w:after="0" w:line="360" w:lineRule="auto"/>
        <w:ind w:firstLine="567"/>
        <w:jc w:val="center"/>
        <w:rPr>
          <w:rFonts w:ascii="Times New Roman" w:eastAsia="Times New Roman" w:hAnsi="Times New Roman" w:cs="Times New Roman"/>
          <w:b/>
          <w:bCs/>
          <w:sz w:val="24"/>
          <w:szCs w:val="24"/>
          <w:lang w:val="uk-UA" w:eastAsia="ru-RU"/>
        </w:rPr>
      </w:pPr>
    </w:p>
    <w:p w:rsidR="001E24B6" w:rsidRPr="001E24B6" w:rsidRDefault="001E24B6" w:rsidP="001E24B6">
      <w:pPr>
        <w:widowControl w:val="0"/>
        <w:spacing w:after="0" w:line="360" w:lineRule="auto"/>
        <w:ind w:firstLine="567"/>
        <w:jc w:val="center"/>
        <w:rPr>
          <w:rFonts w:ascii="Times New Roman" w:eastAsia="Times New Roman" w:hAnsi="Times New Roman" w:cs="Times New Roman"/>
          <w:b/>
          <w:bCs/>
          <w:sz w:val="24"/>
          <w:szCs w:val="24"/>
          <w:lang w:val="uk-UA" w:eastAsia="ru-RU"/>
        </w:rPr>
        <w:sectPr w:rsidR="001E24B6" w:rsidRPr="001E24B6" w:rsidSect="004A2822">
          <w:pgSz w:w="16838" w:h="11906" w:orient="landscape" w:code="9"/>
          <w:pgMar w:top="1701" w:right="1134" w:bottom="851" w:left="1134" w:header="709" w:footer="709" w:gutter="0"/>
          <w:cols w:space="708"/>
          <w:docGrid w:linePitch="360"/>
        </w:sectPr>
      </w:pPr>
    </w:p>
    <w:p w:rsidR="009772CF" w:rsidRPr="009772CF" w:rsidRDefault="009772CF" w:rsidP="003439AA">
      <w:pPr>
        <w:widowControl w:val="0"/>
        <w:spacing w:after="0" w:line="240" w:lineRule="auto"/>
        <w:ind w:firstLine="567"/>
        <w:jc w:val="both"/>
        <w:rPr>
          <w:rFonts w:ascii="Times New Roman" w:eastAsia="Times New Roman" w:hAnsi="Times New Roman" w:cs="Times New Roman"/>
          <w:b/>
          <w:bCs/>
          <w:sz w:val="24"/>
          <w:szCs w:val="24"/>
          <w:lang w:val="uk-UA" w:eastAsia="ru-RU"/>
        </w:rPr>
      </w:pPr>
      <w:r w:rsidRPr="009772CF">
        <w:rPr>
          <w:rFonts w:ascii="Times New Roman" w:eastAsia="Times New Roman" w:hAnsi="Times New Roman" w:cs="Times New Roman"/>
          <w:b/>
          <w:bCs/>
          <w:sz w:val="24"/>
          <w:szCs w:val="24"/>
          <w:lang w:val="uk-UA" w:eastAsia="ru-RU"/>
        </w:rPr>
        <w:lastRenderedPageBreak/>
        <w:t>2. МЕТА, ЗАВДАННЯ ТА ЗАХОДИ ЕКОНОМІЧНОГО І СОЦІАЛЬНОГО РОЗВИТКУ МИРНОГРАДСЬКОЇ МІСЬКОЇ ТЕРИТОРІАЛЬНОЇ ГРОМАДИ ДОНЕЦЬКОЇ ОБЛАСТІ У 202</w:t>
      </w:r>
      <w:r w:rsidR="004D3A3F">
        <w:rPr>
          <w:rFonts w:ascii="Times New Roman" w:eastAsia="Times New Roman" w:hAnsi="Times New Roman" w:cs="Times New Roman"/>
          <w:b/>
          <w:bCs/>
          <w:sz w:val="24"/>
          <w:szCs w:val="24"/>
          <w:lang w:val="uk-UA" w:eastAsia="ru-RU"/>
        </w:rPr>
        <w:t>5</w:t>
      </w:r>
      <w:r w:rsidRPr="009772CF">
        <w:rPr>
          <w:rFonts w:ascii="Times New Roman" w:eastAsia="Times New Roman" w:hAnsi="Times New Roman" w:cs="Times New Roman"/>
          <w:b/>
          <w:bCs/>
          <w:sz w:val="24"/>
          <w:szCs w:val="24"/>
          <w:lang w:val="uk-UA" w:eastAsia="ru-RU"/>
        </w:rPr>
        <w:t xml:space="preserve"> РОЦІ</w:t>
      </w:r>
    </w:p>
    <w:p w:rsidR="009772CF" w:rsidRPr="009772CF" w:rsidRDefault="009772CF" w:rsidP="003439AA">
      <w:pPr>
        <w:widowControl w:val="0"/>
        <w:spacing w:after="0" w:line="240" w:lineRule="auto"/>
        <w:ind w:firstLine="567"/>
        <w:jc w:val="both"/>
        <w:rPr>
          <w:rFonts w:ascii="Times New Roman" w:eastAsia="Times New Roman" w:hAnsi="Times New Roman" w:cs="Times New Roman"/>
          <w:sz w:val="24"/>
          <w:szCs w:val="24"/>
          <w:lang w:val="uk-UA" w:eastAsia="ru-RU"/>
        </w:rPr>
      </w:pPr>
      <w:r w:rsidRPr="009772CF">
        <w:rPr>
          <w:rFonts w:ascii="Times New Roman" w:eastAsia="Times New Roman" w:hAnsi="Times New Roman" w:cs="Times New Roman"/>
          <w:sz w:val="24"/>
          <w:szCs w:val="24"/>
          <w:lang w:val="uk-UA" w:eastAsia="ru-RU"/>
        </w:rPr>
        <w:t xml:space="preserve">Головна мета Програми – </w:t>
      </w:r>
      <w:r w:rsidR="004D3A3F">
        <w:rPr>
          <w:rFonts w:ascii="Times New Roman" w:eastAsia="Times New Roman" w:hAnsi="Times New Roman" w:cs="Times New Roman"/>
          <w:sz w:val="24"/>
          <w:szCs w:val="24"/>
          <w:lang w:val="uk-UA" w:eastAsia="ru-RU"/>
        </w:rPr>
        <w:t>с</w:t>
      </w:r>
      <w:r w:rsidR="004D3A3F" w:rsidRPr="00545AB7">
        <w:rPr>
          <w:rFonts w:ascii="Times New Roman" w:eastAsia="Times New Roman" w:hAnsi="Times New Roman" w:cs="Times New Roman"/>
          <w:sz w:val="24"/>
          <w:szCs w:val="24"/>
          <w:lang w:val="uk-UA" w:eastAsia="ru-RU"/>
        </w:rPr>
        <w:t xml:space="preserve">творення умов для вирішення соціальних і гуманітарних питань, забезпечення загальної доступності до отримання якісних </w:t>
      </w:r>
      <w:r w:rsidR="004D3A3F">
        <w:rPr>
          <w:rFonts w:ascii="Times New Roman" w:eastAsia="Times New Roman" w:hAnsi="Times New Roman" w:cs="Times New Roman"/>
          <w:sz w:val="24"/>
          <w:szCs w:val="24"/>
          <w:lang w:val="uk-UA" w:eastAsia="ru-RU"/>
        </w:rPr>
        <w:t>соціальних, освітніх, медичних</w:t>
      </w:r>
      <w:r w:rsidR="004D3A3F" w:rsidRPr="00545AB7">
        <w:rPr>
          <w:rFonts w:ascii="Times New Roman" w:eastAsia="Times New Roman" w:hAnsi="Times New Roman" w:cs="Times New Roman"/>
          <w:sz w:val="24"/>
          <w:szCs w:val="24"/>
          <w:lang w:val="uk-UA" w:eastAsia="ru-RU"/>
        </w:rPr>
        <w:t xml:space="preserve"> послуг, </w:t>
      </w:r>
      <w:r w:rsidR="004D3A3F">
        <w:rPr>
          <w:rFonts w:ascii="Times New Roman" w:eastAsia="Times New Roman" w:hAnsi="Times New Roman" w:cs="Times New Roman"/>
          <w:sz w:val="24"/>
          <w:szCs w:val="24"/>
          <w:lang w:val="uk-UA" w:eastAsia="ru-RU"/>
        </w:rPr>
        <w:t>послуг з питань реалізації молодіжної політики та спорту, і</w:t>
      </w:r>
      <w:r w:rsidR="004D3A3F" w:rsidRPr="00813385">
        <w:rPr>
          <w:rFonts w:ascii="Times New Roman" w:eastAsia="Times New Roman" w:hAnsi="Times New Roman" w:cs="Times New Roman"/>
          <w:sz w:val="24"/>
          <w:szCs w:val="24"/>
          <w:lang w:val="uk-UA" w:eastAsia="ru-RU"/>
        </w:rPr>
        <w:t>нформаційно - консультаційн</w:t>
      </w:r>
      <w:r w:rsidR="004D3A3F">
        <w:rPr>
          <w:rFonts w:ascii="Times New Roman" w:eastAsia="Times New Roman" w:hAnsi="Times New Roman" w:cs="Times New Roman"/>
          <w:sz w:val="24"/>
          <w:szCs w:val="24"/>
          <w:lang w:val="uk-UA" w:eastAsia="ru-RU"/>
        </w:rPr>
        <w:t>их</w:t>
      </w:r>
      <w:r w:rsidR="004D3A3F" w:rsidRPr="00813385">
        <w:rPr>
          <w:rFonts w:ascii="Times New Roman" w:eastAsia="Times New Roman" w:hAnsi="Times New Roman" w:cs="Times New Roman"/>
          <w:sz w:val="24"/>
          <w:szCs w:val="24"/>
          <w:lang w:val="uk-UA" w:eastAsia="ru-RU"/>
        </w:rPr>
        <w:t xml:space="preserve"> </w:t>
      </w:r>
      <w:r w:rsidR="004D3A3F">
        <w:rPr>
          <w:rFonts w:ascii="Times New Roman" w:eastAsia="Times New Roman" w:hAnsi="Times New Roman" w:cs="Times New Roman"/>
          <w:sz w:val="24"/>
          <w:szCs w:val="24"/>
          <w:lang w:val="uk-UA" w:eastAsia="ru-RU"/>
        </w:rPr>
        <w:t xml:space="preserve">послуг з </w:t>
      </w:r>
      <w:r w:rsidR="004D3A3F" w:rsidRPr="00545AB7">
        <w:rPr>
          <w:rFonts w:ascii="Times New Roman" w:eastAsia="Times New Roman" w:hAnsi="Times New Roman" w:cs="Times New Roman"/>
          <w:sz w:val="24"/>
          <w:szCs w:val="24"/>
          <w:lang w:val="uk-UA" w:eastAsia="ru-RU"/>
        </w:rPr>
        <w:t xml:space="preserve">підтримки </w:t>
      </w:r>
      <w:r w:rsidR="004D3A3F" w:rsidRPr="00813385">
        <w:rPr>
          <w:rFonts w:ascii="Times New Roman" w:eastAsia="Times New Roman" w:hAnsi="Times New Roman" w:cs="Times New Roman"/>
          <w:sz w:val="24"/>
          <w:szCs w:val="24"/>
          <w:lang w:val="uk-UA" w:eastAsia="ru-RU"/>
        </w:rPr>
        <w:t>та розвитку малого та середнього бізнесу</w:t>
      </w:r>
      <w:r w:rsidR="004D3A3F" w:rsidRPr="00545AB7">
        <w:rPr>
          <w:rFonts w:ascii="Times New Roman" w:eastAsia="Times New Roman" w:hAnsi="Times New Roman" w:cs="Times New Roman"/>
          <w:sz w:val="24"/>
          <w:szCs w:val="24"/>
          <w:lang w:val="uk-UA" w:eastAsia="ru-RU"/>
        </w:rPr>
        <w:t xml:space="preserve">, забезпечення захисту прав громадян та безпеки життя мешканців Мирноградської міської територіальної громади, в тому числі внутрішньо переміщених осіб </w:t>
      </w:r>
      <w:r w:rsidR="004D3A3F" w:rsidRPr="00545AB7">
        <w:rPr>
          <w:rFonts w:ascii="Times New Roman" w:hAnsi="Times New Roman" w:cs="Times New Roman"/>
          <w:sz w:val="24"/>
          <w:szCs w:val="24"/>
          <w:lang w:val="uk-UA"/>
        </w:rPr>
        <w:t>Мирноградської міської територіальної громади, які тимчасово перемістились до більш безпечних регіонів України</w:t>
      </w:r>
      <w:r w:rsidR="004D3A3F">
        <w:rPr>
          <w:rFonts w:ascii="Times New Roman" w:hAnsi="Times New Roman" w:cs="Times New Roman"/>
          <w:sz w:val="24"/>
          <w:szCs w:val="24"/>
          <w:lang w:val="uk-UA"/>
        </w:rPr>
        <w:t>.</w:t>
      </w:r>
    </w:p>
    <w:p w:rsidR="009772CF" w:rsidRPr="009772CF" w:rsidRDefault="009772CF" w:rsidP="003439AA">
      <w:pPr>
        <w:widowControl w:val="0"/>
        <w:spacing w:after="0" w:line="240" w:lineRule="auto"/>
        <w:ind w:firstLine="567"/>
        <w:jc w:val="both"/>
        <w:rPr>
          <w:rFonts w:ascii="Times New Roman" w:eastAsia="Times New Roman" w:hAnsi="Times New Roman" w:cs="Times New Roman"/>
          <w:sz w:val="24"/>
          <w:szCs w:val="24"/>
          <w:lang w:val="uk-UA" w:eastAsia="ru-RU"/>
        </w:rPr>
      </w:pPr>
      <w:r w:rsidRPr="009772CF">
        <w:rPr>
          <w:rFonts w:ascii="Times New Roman" w:eastAsia="Times New Roman" w:hAnsi="Times New Roman" w:cs="Times New Roman"/>
          <w:sz w:val="24"/>
          <w:szCs w:val="24"/>
          <w:lang w:val="uk-UA" w:eastAsia="ru-RU"/>
        </w:rPr>
        <w:t>Для досягнення поставленої мети визначені основні цілі та завдання:</w:t>
      </w:r>
    </w:p>
    <w:p w:rsidR="004D3A3F" w:rsidRPr="009772CF" w:rsidRDefault="004D3A3F" w:rsidP="004D3A3F">
      <w:pPr>
        <w:widowControl w:val="0"/>
        <w:spacing w:after="0" w:line="240" w:lineRule="auto"/>
        <w:ind w:firstLine="567"/>
        <w:jc w:val="both"/>
        <w:rPr>
          <w:rFonts w:ascii="Times New Roman" w:eastAsia="Times New Roman" w:hAnsi="Times New Roman" w:cs="Times New Roman"/>
          <w:i/>
          <w:iCs/>
          <w:sz w:val="24"/>
          <w:szCs w:val="24"/>
          <w:lang w:val="uk-UA" w:eastAsia="ru-RU"/>
        </w:rPr>
      </w:pPr>
      <w:r>
        <w:rPr>
          <w:rFonts w:ascii="Times New Roman" w:eastAsia="Times New Roman" w:hAnsi="Times New Roman" w:cs="Times New Roman"/>
          <w:i/>
          <w:iCs/>
          <w:sz w:val="24"/>
          <w:szCs w:val="24"/>
          <w:lang w:val="uk-UA" w:eastAsia="ru-RU"/>
        </w:rPr>
        <w:t>Ціль</w:t>
      </w:r>
      <w:r w:rsidRPr="009772CF">
        <w:rPr>
          <w:rFonts w:ascii="Times New Roman" w:eastAsia="Times New Roman" w:hAnsi="Times New Roman" w:cs="Times New Roman"/>
          <w:i/>
          <w:iCs/>
          <w:sz w:val="24"/>
          <w:szCs w:val="24"/>
          <w:lang w:val="uk-UA" w:eastAsia="ru-RU"/>
        </w:rPr>
        <w:t>: Ефективне управління та безпека в умовах зовнішніх і внутрішніх викликів:</w:t>
      </w:r>
    </w:p>
    <w:p w:rsidR="004D3A3F" w:rsidRPr="009772CF" w:rsidRDefault="004D3A3F" w:rsidP="004D3A3F">
      <w:pPr>
        <w:widowControl w:val="0"/>
        <w:spacing w:after="0" w:line="240" w:lineRule="auto"/>
        <w:contextualSpacing/>
        <w:jc w:val="both"/>
        <w:rPr>
          <w:rFonts w:ascii="Times New Roman" w:eastAsia="Times New Roman" w:hAnsi="Times New Roman" w:cs="Times New Roman"/>
          <w:sz w:val="24"/>
          <w:szCs w:val="24"/>
          <w:lang w:val="uk-UA" w:eastAsia="ru-RU"/>
        </w:rPr>
      </w:pPr>
      <w:r w:rsidRPr="009772CF">
        <w:rPr>
          <w:rFonts w:ascii="Times New Roman" w:eastAsia="Times New Roman" w:hAnsi="Times New Roman" w:cs="Times New Roman"/>
          <w:sz w:val="24"/>
          <w:szCs w:val="24"/>
          <w:lang w:val="uk-UA" w:eastAsia="ru-RU"/>
        </w:rPr>
        <w:t>попередження, реагування та ліквідація наслідків надзвичайних ситуацій;</w:t>
      </w:r>
    </w:p>
    <w:p w:rsidR="004D3A3F" w:rsidRPr="009772CF" w:rsidRDefault="004D3A3F" w:rsidP="004D3A3F">
      <w:pPr>
        <w:widowControl w:val="0"/>
        <w:spacing w:after="0" w:line="240" w:lineRule="auto"/>
        <w:contextualSpacing/>
        <w:jc w:val="both"/>
        <w:rPr>
          <w:rFonts w:ascii="Times New Roman" w:eastAsia="Times New Roman" w:hAnsi="Times New Roman" w:cs="Times New Roman"/>
          <w:sz w:val="24"/>
          <w:szCs w:val="24"/>
          <w:lang w:val="uk-UA" w:eastAsia="ru-RU"/>
        </w:rPr>
      </w:pPr>
      <w:r w:rsidRPr="009772CF">
        <w:rPr>
          <w:rFonts w:ascii="Times New Roman" w:eastAsia="Times New Roman" w:hAnsi="Times New Roman" w:cs="Times New Roman"/>
          <w:sz w:val="24"/>
          <w:szCs w:val="24"/>
          <w:lang w:val="uk-UA" w:eastAsia="ru-RU"/>
        </w:rPr>
        <w:t>захист прав та безпеки життя мешканців громади;</w:t>
      </w:r>
    </w:p>
    <w:p w:rsidR="004D3A3F" w:rsidRPr="009772CF" w:rsidRDefault="004D3A3F" w:rsidP="004D3A3F">
      <w:pPr>
        <w:widowControl w:val="0"/>
        <w:spacing w:after="0" w:line="240" w:lineRule="auto"/>
        <w:contextualSpacing/>
        <w:jc w:val="both"/>
        <w:rPr>
          <w:rFonts w:ascii="Times New Roman" w:eastAsia="Times New Roman" w:hAnsi="Times New Roman" w:cs="Times New Roman"/>
          <w:sz w:val="24"/>
          <w:szCs w:val="24"/>
          <w:lang w:val="uk-UA" w:eastAsia="ru-RU"/>
        </w:rPr>
      </w:pPr>
      <w:r w:rsidRPr="009772CF">
        <w:rPr>
          <w:rFonts w:ascii="Times New Roman" w:eastAsia="Times New Roman" w:hAnsi="Times New Roman" w:cs="Times New Roman"/>
          <w:sz w:val="24"/>
          <w:szCs w:val="24"/>
          <w:lang w:val="uk-UA" w:eastAsia="ru-RU"/>
        </w:rPr>
        <w:t>підвищення якості та доступності адміністративних та соціальних послуг;</w:t>
      </w:r>
    </w:p>
    <w:p w:rsidR="004D3A3F" w:rsidRPr="009772CF" w:rsidRDefault="004D3A3F" w:rsidP="004D3A3F">
      <w:pPr>
        <w:widowControl w:val="0"/>
        <w:spacing w:after="0" w:line="240" w:lineRule="auto"/>
        <w:contextualSpacing/>
        <w:jc w:val="both"/>
        <w:rPr>
          <w:rFonts w:ascii="Times New Roman" w:eastAsia="Times New Roman" w:hAnsi="Times New Roman" w:cs="Times New Roman"/>
          <w:sz w:val="24"/>
          <w:szCs w:val="24"/>
          <w:lang w:val="uk-UA" w:eastAsia="ru-RU"/>
        </w:rPr>
      </w:pPr>
      <w:r w:rsidRPr="009772CF">
        <w:rPr>
          <w:rFonts w:ascii="Times New Roman" w:eastAsia="Times New Roman" w:hAnsi="Times New Roman" w:cs="Times New Roman"/>
          <w:sz w:val="24"/>
          <w:szCs w:val="24"/>
          <w:lang w:val="uk-UA" w:eastAsia="ru-RU"/>
        </w:rPr>
        <w:t>сприяння розвитку та функціонуванню сімейних форм виховання дітей-сиріт та дітей, позбавлених батьківського піклування;</w:t>
      </w:r>
    </w:p>
    <w:p w:rsidR="004D3A3F" w:rsidRPr="009772CF" w:rsidRDefault="004D3A3F" w:rsidP="004D3A3F">
      <w:pPr>
        <w:widowControl w:val="0"/>
        <w:spacing w:after="0" w:line="240" w:lineRule="auto"/>
        <w:ind w:firstLine="567"/>
        <w:jc w:val="both"/>
        <w:rPr>
          <w:rFonts w:ascii="Times New Roman" w:eastAsia="Times New Roman" w:hAnsi="Times New Roman" w:cs="Times New Roman"/>
          <w:i/>
          <w:iCs/>
          <w:sz w:val="24"/>
          <w:szCs w:val="24"/>
          <w:lang w:val="uk-UA" w:eastAsia="ru-RU"/>
        </w:rPr>
      </w:pPr>
      <w:r>
        <w:rPr>
          <w:rFonts w:ascii="Times New Roman" w:eastAsia="Times New Roman" w:hAnsi="Times New Roman" w:cs="Times New Roman"/>
          <w:i/>
          <w:iCs/>
          <w:sz w:val="24"/>
          <w:szCs w:val="24"/>
          <w:lang w:val="uk-UA" w:eastAsia="ru-RU"/>
        </w:rPr>
        <w:t>Ціль</w:t>
      </w:r>
      <w:r w:rsidRPr="009772CF">
        <w:rPr>
          <w:rFonts w:ascii="Times New Roman" w:eastAsia="Times New Roman" w:hAnsi="Times New Roman" w:cs="Times New Roman"/>
          <w:i/>
          <w:iCs/>
          <w:sz w:val="24"/>
          <w:szCs w:val="24"/>
          <w:lang w:val="uk-UA" w:eastAsia="ru-RU"/>
        </w:rPr>
        <w:t>: Якість життя та людський розвиток:</w:t>
      </w:r>
    </w:p>
    <w:p w:rsidR="00B14F17" w:rsidRPr="003F2789" w:rsidRDefault="00B14F17" w:rsidP="00B14F17">
      <w:pPr>
        <w:spacing w:after="0" w:line="240" w:lineRule="auto"/>
        <w:jc w:val="both"/>
        <w:rPr>
          <w:rFonts w:ascii="Times New Roman" w:eastAsia="Times New Roman" w:hAnsi="Times New Roman" w:cs="Times New Roman"/>
          <w:sz w:val="24"/>
          <w:szCs w:val="24"/>
          <w:lang w:val="uk-UA" w:eastAsia="ru-RU"/>
        </w:rPr>
      </w:pPr>
      <w:r w:rsidRPr="003F2789">
        <w:rPr>
          <w:rFonts w:ascii="Times New Roman" w:eastAsia="Times New Roman" w:hAnsi="Times New Roman" w:cs="Times New Roman"/>
          <w:sz w:val="24"/>
          <w:szCs w:val="24"/>
          <w:lang w:val="uk-UA" w:eastAsia="ru-RU"/>
        </w:rPr>
        <w:t xml:space="preserve">підтримка здоров’я внутрішньо переміщених осіб </w:t>
      </w:r>
      <w:r w:rsidRPr="003F2789">
        <w:rPr>
          <w:rFonts w:ascii="Times New Roman" w:hAnsi="Times New Roman" w:cs="Times New Roman"/>
          <w:sz w:val="24"/>
          <w:szCs w:val="24"/>
          <w:lang w:val="uk-UA"/>
        </w:rPr>
        <w:t>Мирноградської міської територіальної громади, які тимчасово перемістились до більш безпечних регіонів України</w:t>
      </w:r>
      <w:r>
        <w:rPr>
          <w:rFonts w:ascii="Times New Roman" w:hAnsi="Times New Roman" w:cs="Times New Roman"/>
          <w:sz w:val="24"/>
          <w:szCs w:val="24"/>
          <w:lang w:val="uk-UA"/>
        </w:rPr>
        <w:t>;</w:t>
      </w:r>
    </w:p>
    <w:p w:rsidR="00B14F17" w:rsidRPr="003F2789" w:rsidRDefault="00B14F17" w:rsidP="00B14F17">
      <w:pPr>
        <w:spacing w:after="0" w:line="240" w:lineRule="auto"/>
        <w:jc w:val="both"/>
        <w:rPr>
          <w:rFonts w:ascii="Times New Roman" w:eastAsia="Times New Roman" w:hAnsi="Times New Roman" w:cs="Times New Roman"/>
          <w:sz w:val="24"/>
          <w:szCs w:val="24"/>
          <w:lang w:val="uk-UA" w:eastAsia="ru-RU"/>
        </w:rPr>
      </w:pPr>
      <w:r w:rsidRPr="003F2789">
        <w:rPr>
          <w:rFonts w:ascii="Times New Roman" w:hAnsi="Times New Roman" w:cs="Times New Roman"/>
          <w:sz w:val="24"/>
          <w:szCs w:val="24"/>
          <w:lang w:val="uk-UA"/>
        </w:rPr>
        <w:t>надання якісних освітніх послуг дітям з числа сімей Мирноградської міської територіальної громади, які тимчасово перемістились до більш безпечних регіонів України</w:t>
      </w:r>
      <w:r>
        <w:rPr>
          <w:rFonts w:ascii="Times New Roman" w:hAnsi="Times New Roman" w:cs="Times New Roman"/>
          <w:sz w:val="24"/>
          <w:szCs w:val="24"/>
          <w:lang w:val="uk-UA"/>
        </w:rPr>
        <w:t>;</w:t>
      </w:r>
    </w:p>
    <w:p w:rsidR="00B14F17" w:rsidRPr="003F2789" w:rsidRDefault="00B14F17" w:rsidP="00B14F17">
      <w:pPr>
        <w:spacing w:after="0" w:line="240" w:lineRule="auto"/>
        <w:jc w:val="both"/>
        <w:rPr>
          <w:rFonts w:ascii="Times New Roman" w:eastAsia="Times New Roman" w:hAnsi="Times New Roman" w:cs="Times New Roman"/>
          <w:sz w:val="24"/>
          <w:szCs w:val="24"/>
          <w:lang w:val="uk-UA" w:eastAsia="ru-RU"/>
        </w:rPr>
      </w:pPr>
      <w:r w:rsidRPr="003F2789">
        <w:rPr>
          <w:rFonts w:ascii="Times New Roman" w:eastAsia="Times New Roman" w:hAnsi="Times New Roman" w:cs="Times New Roman"/>
          <w:sz w:val="24"/>
          <w:szCs w:val="24"/>
          <w:lang w:val="uk-UA" w:eastAsia="ru-RU"/>
        </w:rPr>
        <w:t>організація оздоровлення або відпочинку дітей, які потребують особливої соціальної уваги та підтримки</w:t>
      </w:r>
      <w:r>
        <w:rPr>
          <w:rFonts w:ascii="Times New Roman" w:eastAsia="Times New Roman" w:hAnsi="Times New Roman" w:cs="Times New Roman"/>
          <w:sz w:val="24"/>
          <w:szCs w:val="24"/>
          <w:lang w:val="uk-UA" w:eastAsia="ru-RU"/>
        </w:rPr>
        <w:t>;</w:t>
      </w:r>
    </w:p>
    <w:p w:rsidR="00B14F17" w:rsidRPr="003F2789" w:rsidRDefault="00B14F17" w:rsidP="00B14F17">
      <w:pPr>
        <w:spacing w:after="0" w:line="240" w:lineRule="auto"/>
        <w:jc w:val="both"/>
        <w:rPr>
          <w:rFonts w:ascii="Times New Roman" w:eastAsia="Times New Roman" w:hAnsi="Times New Roman" w:cs="Times New Roman"/>
          <w:sz w:val="24"/>
          <w:szCs w:val="24"/>
          <w:lang w:val="uk-UA" w:eastAsia="ru-RU"/>
        </w:rPr>
      </w:pPr>
      <w:r w:rsidRPr="003F2789">
        <w:rPr>
          <w:rFonts w:ascii="Times New Roman" w:eastAsia="Times New Roman" w:hAnsi="Times New Roman" w:cs="Times New Roman"/>
          <w:sz w:val="24"/>
          <w:szCs w:val="24"/>
          <w:lang w:val="uk-UA" w:eastAsia="ru-RU"/>
        </w:rPr>
        <w:t>соціальна підтримка сімей з дітьми, малозабезпечених сімей та сімей до складу яких входять особи з інвалідністю, а також осіб з інвалідністю</w:t>
      </w:r>
      <w:r>
        <w:rPr>
          <w:rFonts w:ascii="Times New Roman" w:eastAsia="Times New Roman" w:hAnsi="Times New Roman" w:cs="Times New Roman"/>
          <w:sz w:val="24"/>
          <w:szCs w:val="24"/>
          <w:lang w:val="uk-UA" w:eastAsia="ru-RU"/>
        </w:rPr>
        <w:t>;</w:t>
      </w:r>
    </w:p>
    <w:p w:rsidR="00B14F17" w:rsidRPr="003F2789" w:rsidRDefault="00B14F17" w:rsidP="00B14F17">
      <w:pPr>
        <w:spacing w:after="0" w:line="240" w:lineRule="auto"/>
        <w:jc w:val="both"/>
        <w:rPr>
          <w:rFonts w:ascii="Times New Roman" w:eastAsia="Times New Roman" w:hAnsi="Times New Roman" w:cs="Times New Roman"/>
          <w:sz w:val="24"/>
          <w:szCs w:val="24"/>
          <w:lang w:val="uk-UA" w:eastAsia="ru-RU"/>
        </w:rPr>
      </w:pPr>
      <w:r w:rsidRPr="003F2789">
        <w:rPr>
          <w:rFonts w:ascii="Times New Roman" w:eastAsia="Times New Roman" w:hAnsi="Times New Roman" w:cs="Times New Roman"/>
          <w:sz w:val="24"/>
          <w:szCs w:val="24"/>
          <w:lang w:val="uk-UA" w:eastAsia="ru-RU"/>
        </w:rPr>
        <w:t>соціальна підтримка  громадян, які постраждали внаслідок Чорнобильської катастрофи та осіб, які постраждали внаслідок вибухонебезпечних предметів</w:t>
      </w:r>
      <w:r>
        <w:rPr>
          <w:rFonts w:ascii="Times New Roman" w:eastAsia="Times New Roman" w:hAnsi="Times New Roman" w:cs="Times New Roman"/>
          <w:sz w:val="24"/>
          <w:szCs w:val="24"/>
          <w:lang w:val="uk-UA" w:eastAsia="ru-RU"/>
        </w:rPr>
        <w:t>;</w:t>
      </w:r>
    </w:p>
    <w:p w:rsidR="00B14F17" w:rsidRPr="003F2789" w:rsidRDefault="00B14F17" w:rsidP="00B14F17">
      <w:pPr>
        <w:spacing w:after="0" w:line="240" w:lineRule="auto"/>
        <w:jc w:val="both"/>
        <w:rPr>
          <w:rFonts w:ascii="Times New Roman" w:eastAsia="Times New Roman" w:hAnsi="Times New Roman" w:cs="Times New Roman"/>
          <w:sz w:val="24"/>
          <w:szCs w:val="24"/>
          <w:lang w:val="uk-UA" w:eastAsia="ru-RU"/>
        </w:rPr>
      </w:pPr>
      <w:r w:rsidRPr="003F2789">
        <w:rPr>
          <w:rFonts w:ascii="Times New Roman" w:eastAsia="Times New Roman" w:hAnsi="Times New Roman" w:cs="Times New Roman"/>
          <w:sz w:val="24"/>
          <w:szCs w:val="24"/>
          <w:lang w:val="uk-UA" w:eastAsia="ru-RU"/>
        </w:rPr>
        <w:t xml:space="preserve">створення умов для самореалізації молодих дівчат та хлопців </w:t>
      </w:r>
      <w:r w:rsidRPr="003F2789">
        <w:rPr>
          <w:rFonts w:ascii="Times New Roman" w:hAnsi="Times New Roman" w:cs="Times New Roman"/>
          <w:sz w:val="24"/>
          <w:szCs w:val="24"/>
          <w:lang w:val="uk-UA"/>
        </w:rPr>
        <w:t>Мирноградської міської територіальної громади, які тимчасово перемістились до більш безпечних регіонів України</w:t>
      </w:r>
      <w:r>
        <w:rPr>
          <w:rFonts w:ascii="Times New Roman" w:hAnsi="Times New Roman" w:cs="Times New Roman"/>
          <w:sz w:val="24"/>
          <w:szCs w:val="24"/>
          <w:lang w:val="uk-UA"/>
        </w:rPr>
        <w:t>.</w:t>
      </w:r>
    </w:p>
    <w:p w:rsidR="009772CF" w:rsidRPr="009772CF" w:rsidRDefault="00B14F17" w:rsidP="003439AA">
      <w:pPr>
        <w:widowControl w:val="0"/>
        <w:spacing w:after="0" w:line="240" w:lineRule="auto"/>
        <w:ind w:firstLine="567"/>
        <w:jc w:val="both"/>
        <w:rPr>
          <w:rFonts w:ascii="Times New Roman" w:eastAsia="Times New Roman" w:hAnsi="Times New Roman" w:cs="Times New Roman"/>
          <w:i/>
          <w:iCs/>
          <w:sz w:val="24"/>
          <w:szCs w:val="24"/>
          <w:lang w:val="uk-UA" w:eastAsia="ru-RU"/>
        </w:rPr>
      </w:pPr>
      <w:r>
        <w:rPr>
          <w:rFonts w:ascii="Times New Roman" w:eastAsia="Times New Roman" w:hAnsi="Times New Roman" w:cs="Times New Roman"/>
          <w:i/>
          <w:iCs/>
          <w:sz w:val="24"/>
          <w:szCs w:val="24"/>
          <w:lang w:val="uk-UA" w:eastAsia="ru-RU"/>
        </w:rPr>
        <w:t>Ціль</w:t>
      </w:r>
      <w:r w:rsidR="009772CF" w:rsidRPr="009772CF">
        <w:rPr>
          <w:rFonts w:ascii="Times New Roman" w:eastAsia="Times New Roman" w:hAnsi="Times New Roman" w:cs="Times New Roman"/>
          <w:i/>
          <w:iCs/>
          <w:sz w:val="24"/>
          <w:szCs w:val="24"/>
          <w:lang w:val="uk-UA" w:eastAsia="ru-RU"/>
        </w:rPr>
        <w:t xml:space="preserve">: Оновлена, конкурентоспроможна економіка: </w:t>
      </w:r>
    </w:p>
    <w:p w:rsidR="00B14F17" w:rsidRPr="003F2789" w:rsidRDefault="00B14F17" w:rsidP="00B14F17">
      <w:pPr>
        <w:spacing w:after="0" w:line="240" w:lineRule="auto"/>
        <w:jc w:val="both"/>
        <w:rPr>
          <w:rFonts w:ascii="Times New Roman" w:eastAsia="Times New Roman" w:hAnsi="Times New Roman" w:cs="Times New Roman"/>
          <w:sz w:val="24"/>
          <w:szCs w:val="24"/>
          <w:lang w:val="uk-UA" w:eastAsia="ru-RU"/>
        </w:rPr>
      </w:pPr>
      <w:r w:rsidRPr="003F2789">
        <w:rPr>
          <w:rFonts w:ascii="Times New Roman" w:eastAsia="Times New Roman" w:hAnsi="Times New Roman" w:cs="Times New Roman"/>
          <w:sz w:val="24"/>
          <w:szCs w:val="24"/>
          <w:lang w:val="uk-UA" w:eastAsia="ru-RU"/>
        </w:rPr>
        <w:t>формування позитивного іміджу Мирноградської міської територіальної громади</w:t>
      </w:r>
      <w:r>
        <w:rPr>
          <w:rFonts w:ascii="Times New Roman" w:eastAsia="Times New Roman" w:hAnsi="Times New Roman" w:cs="Times New Roman"/>
          <w:sz w:val="24"/>
          <w:szCs w:val="24"/>
          <w:lang w:val="uk-UA" w:eastAsia="ru-RU"/>
        </w:rPr>
        <w:t>;</w:t>
      </w:r>
    </w:p>
    <w:p w:rsidR="00B14F17" w:rsidRPr="003F2789" w:rsidRDefault="00B14F17" w:rsidP="00B14F17">
      <w:pPr>
        <w:spacing w:after="0" w:line="240" w:lineRule="auto"/>
        <w:rPr>
          <w:rFonts w:ascii="Times New Roman" w:eastAsia="Times New Roman" w:hAnsi="Times New Roman" w:cs="Times New Roman"/>
          <w:sz w:val="24"/>
          <w:szCs w:val="24"/>
          <w:lang w:val="uk-UA" w:eastAsia="ru-RU"/>
        </w:rPr>
      </w:pPr>
      <w:r w:rsidRPr="003F2789">
        <w:rPr>
          <w:rFonts w:ascii="Times New Roman" w:eastAsia="Times New Roman" w:hAnsi="Times New Roman" w:cs="Times New Roman"/>
          <w:sz w:val="24"/>
          <w:szCs w:val="24"/>
          <w:lang w:val="uk-UA" w:eastAsia="ru-RU"/>
        </w:rPr>
        <w:t>надання якісних  по</w:t>
      </w:r>
      <w:r>
        <w:rPr>
          <w:rFonts w:ascii="Times New Roman" w:eastAsia="Times New Roman" w:hAnsi="Times New Roman" w:cs="Times New Roman"/>
          <w:sz w:val="24"/>
          <w:szCs w:val="24"/>
          <w:lang w:val="uk-UA" w:eastAsia="ru-RU"/>
        </w:rPr>
        <w:t>слуг особам з числа безробітних;</w:t>
      </w:r>
    </w:p>
    <w:p w:rsidR="00B14F17" w:rsidRPr="003F2789" w:rsidRDefault="00B14F17" w:rsidP="00B14F17">
      <w:pPr>
        <w:spacing w:after="0" w:line="240" w:lineRule="auto"/>
        <w:rPr>
          <w:rFonts w:ascii="Times New Roman" w:eastAsia="Times New Roman" w:hAnsi="Times New Roman" w:cs="Times New Roman"/>
          <w:sz w:val="24"/>
          <w:szCs w:val="24"/>
          <w:lang w:val="uk-UA" w:eastAsia="ru-RU"/>
        </w:rPr>
      </w:pPr>
      <w:r w:rsidRPr="003F2789">
        <w:rPr>
          <w:rFonts w:ascii="Times New Roman" w:eastAsia="Times New Roman" w:hAnsi="Times New Roman" w:cs="Times New Roman"/>
          <w:sz w:val="24"/>
          <w:szCs w:val="24"/>
          <w:lang w:val="uk-UA" w:eastAsia="ru-RU"/>
        </w:rPr>
        <w:t>надання інформаційно-консультаційних послуг з підтримки та розвитку малого та середнього бізнесу, з питань торгівлі, надання послуг та захисту прав споживачів Мирноградської міської територіальної громади</w:t>
      </w:r>
      <w:r>
        <w:rPr>
          <w:rFonts w:ascii="Times New Roman" w:eastAsia="Times New Roman" w:hAnsi="Times New Roman" w:cs="Times New Roman"/>
          <w:sz w:val="24"/>
          <w:szCs w:val="24"/>
          <w:lang w:val="uk-UA" w:eastAsia="ru-RU"/>
        </w:rPr>
        <w:t>.</w:t>
      </w:r>
    </w:p>
    <w:p w:rsidR="001C2828" w:rsidRPr="00DA58A5" w:rsidRDefault="001C2828" w:rsidP="003439AA">
      <w:pPr>
        <w:widowControl w:val="0"/>
        <w:spacing w:after="0" w:line="240" w:lineRule="auto"/>
        <w:contextualSpacing/>
        <w:jc w:val="both"/>
        <w:rPr>
          <w:rFonts w:ascii="Times New Roman" w:eastAsia="Times New Roman" w:hAnsi="Times New Roman" w:cs="Times New Roman"/>
          <w:sz w:val="24"/>
          <w:szCs w:val="24"/>
          <w:lang w:val="uk-UA" w:eastAsia="ru-RU"/>
        </w:rPr>
      </w:pPr>
    </w:p>
    <w:sectPr w:rsidR="001C2828" w:rsidRPr="00DA58A5" w:rsidSect="004A2822">
      <w:pgSz w:w="11906" w:h="16838" w:code="9"/>
      <w:pgMar w:top="1134" w:right="851" w:bottom="1134"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C5C3F" w:rsidRDefault="008C5C3F">
      <w:pPr>
        <w:spacing w:after="0" w:line="240" w:lineRule="auto"/>
      </w:pPr>
      <w:r>
        <w:separator/>
      </w:r>
    </w:p>
  </w:endnote>
  <w:endnote w:type="continuationSeparator" w:id="0">
    <w:p w:rsidR="008C5C3F" w:rsidRDefault="008C5C3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Noto Sans Symbols">
    <w:charset w:val="00"/>
    <w:family w:val="auto"/>
    <w:pitch w:val="default"/>
    <w:sig w:usb0="00000000" w:usb1="00000000" w:usb2="00000000" w:usb3="00000000" w:csb0="00000000"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ntiqua">
    <w:altName w:val="Courier New"/>
    <w:charset w:val="00"/>
    <w:family w:val="swiss"/>
    <w:pitch w:val="default"/>
    <w:sig w:usb0="00000000"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Arial,Bold">
    <w:altName w:val="Arial Unicode MS"/>
    <w:panose1 w:val="00000000000000000000"/>
    <w:charset w:val="80"/>
    <w:family w:val="auto"/>
    <w:notTrueType/>
    <w:pitch w:val="default"/>
    <w:sig w:usb0="00000001" w:usb1="08070000" w:usb2="00000010" w:usb3="00000000" w:csb0="00020000" w:csb1="00000000"/>
  </w:font>
  <w:font w:name="ProbaProRegular">
    <w:altName w:val="Times New Roman"/>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967453"/>
      <w:docPartObj>
        <w:docPartGallery w:val="Page Numbers (Bottom of Page)"/>
        <w:docPartUnique/>
      </w:docPartObj>
    </w:sdtPr>
    <w:sdtContent>
      <w:p w:rsidR="0043726A" w:rsidRDefault="0043726A">
        <w:pPr>
          <w:pStyle w:val="ac"/>
          <w:jc w:val="center"/>
        </w:pPr>
        <w:r>
          <w:rPr>
            <w:noProof/>
          </w:rPr>
          <w:fldChar w:fldCharType="begin"/>
        </w:r>
        <w:r>
          <w:rPr>
            <w:noProof/>
          </w:rPr>
          <w:instrText xml:space="preserve"> PAGE   \* MERGEFORMAT </w:instrText>
        </w:r>
        <w:r>
          <w:rPr>
            <w:noProof/>
          </w:rPr>
          <w:fldChar w:fldCharType="separate"/>
        </w:r>
        <w:r>
          <w:rPr>
            <w:noProof/>
          </w:rPr>
          <w:t>0</w:t>
        </w:r>
        <w:r>
          <w:rPr>
            <w:noProof/>
          </w:rPr>
          <w:fldChar w:fldCharType="end"/>
        </w:r>
      </w:p>
    </w:sdtContent>
  </w:sdt>
  <w:p w:rsidR="0043726A" w:rsidRDefault="0043726A">
    <w:pPr>
      <w:pStyle w:val="ac"/>
      <w:jc w:val="cen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967465"/>
      <w:docPartObj>
        <w:docPartGallery w:val="Page Numbers (Bottom of Page)"/>
        <w:docPartUnique/>
      </w:docPartObj>
    </w:sdtPr>
    <w:sdtContent>
      <w:p w:rsidR="0043726A" w:rsidRDefault="0043726A">
        <w:pPr>
          <w:pStyle w:val="ac"/>
          <w:jc w:val="center"/>
        </w:pPr>
        <w:r>
          <w:rPr>
            <w:noProof/>
          </w:rPr>
          <w:fldChar w:fldCharType="begin"/>
        </w:r>
        <w:r>
          <w:rPr>
            <w:noProof/>
          </w:rPr>
          <w:instrText xml:space="preserve"> PAGE   \* MERGEFORMAT </w:instrText>
        </w:r>
        <w:r>
          <w:rPr>
            <w:noProof/>
          </w:rPr>
          <w:fldChar w:fldCharType="separate"/>
        </w:r>
        <w:r>
          <w:rPr>
            <w:noProof/>
          </w:rPr>
          <w:t>7</w:t>
        </w:r>
        <w:r>
          <w:rPr>
            <w:noProof/>
          </w:rPr>
          <w:fldChar w:fldCharType="end"/>
        </w:r>
      </w:p>
    </w:sdtContent>
  </w:sdt>
  <w:p w:rsidR="0043726A" w:rsidRDefault="0043726A">
    <w:pPr>
      <w:pStyle w:val="ac"/>
      <w:jc w:val="cen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3726A" w:rsidRDefault="0043726A">
    <w:pPr>
      <w:pStyle w:val="ac"/>
      <w:jc w:val="center"/>
    </w:pPr>
    <w:r>
      <w:rPr>
        <w:noProof/>
      </w:rPr>
      <w:fldChar w:fldCharType="begin"/>
    </w:r>
    <w:r>
      <w:rPr>
        <w:noProof/>
      </w:rPr>
      <w:instrText xml:space="preserve"> PAGE   \* MERGEFORMAT </w:instrText>
    </w:r>
    <w:r>
      <w:rPr>
        <w:noProof/>
      </w:rPr>
      <w:fldChar w:fldCharType="separate"/>
    </w:r>
    <w:r w:rsidR="00601FDE">
      <w:rPr>
        <w:noProof/>
      </w:rPr>
      <w:t>5</w:t>
    </w:r>
    <w:r>
      <w:rPr>
        <w:noProof/>
      </w:rPr>
      <w:fldChar w:fldCharType="end"/>
    </w:r>
  </w:p>
  <w:p w:rsidR="0043726A" w:rsidRDefault="0043726A">
    <w:pPr>
      <w:pStyle w:val="ac"/>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3726A" w:rsidRPr="005E656E" w:rsidRDefault="0043726A" w:rsidP="004A2822">
    <w:pPr>
      <w:pStyle w:val="ac"/>
      <w:jc w:val="cen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C5C3F" w:rsidRDefault="008C5C3F">
      <w:pPr>
        <w:spacing w:after="0" w:line="240" w:lineRule="auto"/>
      </w:pPr>
      <w:r>
        <w:separator/>
      </w:r>
    </w:p>
  </w:footnote>
  <w:footnote w:type="continuationSeparator" w:id="0">
    <w:p w:rsidR="008C5C3F" w:rsidRDefault="008C5C3F">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3726A" w:rsidRDefault="0043726A">
    <w:pPr>
      <w:pStyle w:val="a9"/>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950401"/>
    <w:multiLevelType w:val="hybridMultilevel"/>
    <w:tmpl w:val="0626551C"/>
    <w:lvl w:ilvl="0" w:tplc="AAF89458">
      <w:numFmt w:val="bullet"/>
      <w:lvlText w:val="-"/>
      <w:lvlJc w:val="left"/>
      <w:pPr>
        <w:ind w:left="502" w:hanging="360"/>
      </w:pPr>
      <w:rPr>
        <w:rFonts w:ascii="Times New Roman" w:eastAsia="Times New Roman" w:hAnsi="Times New Roman" w:cs="Times New Roman" w:hint="default"/>
        <w:color w:val="auto"/>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3F5794A"/>
    <w:multiLevelType w:val="hybridMultilevel"/>
    <w:tmpl w:val="949EEF6A"/>
    <w:lvl w:ilvl="0" w:tplc="20B8B184">
      <w:numFmt w:val="bullet"/>
      <w:lvlText w:val="-"/>
      <w:lvlJc w:val="left"/>
      <w:pPr>
        <w:ind w:left="1068" w:hanging="360"/>
      </w:pPr>
      <w:rPr>
        <w:rFonts w:ascii="Times New Roman" w:eastAsia="Times New Roman" w:hAnsi="Times New Roman" w:cs="Times New Roman" w:hint="default"/>
      </w:rPr>
    </w:lvl>
    <w:lvl w:ilvl="1" w:tplc="20000003" w:tentative="1">
      <w:start w:val="1"/>
      <w:numFmt w:val="bullet"/>
      <w:lvlText w:val="o"/>
      <w:lvlJc w:val="left"/>
      <w:pPr>
        <w:ind w:left="1788" w:hanging="360"/>
      </w:pPr>
      <w:rPr>
        <w:rFonts w:ascii="Courier New" w:hAnsi="Courier New" w:cs="Courier New" w:hint="default"/>
      </w:rPr>
    </w:lvl>
    <w:lvl w:ilvl="2" w:tplc="20000005" w:tentative="1">
      <w:start w:val="1"/>
      <w:numFmt w:val="bullet"/>
      <w:lvlText w:val=""/>
      <w:lvlJc w:val="left"/>
      <w:pPr>
        <w:ind w:left="2508" w:hanging="360"/>
      </w:pPr>
      <w:rPr>
        <w:rFonts w:ascii="Wingdings" w:hAnsi="Wingdings" w:hint="default"/>
      </w:rPr>
    </w:lvl>
    <w:lvl w:ilvl="3" w:tplc="20000001" w:tentative="1">
      <w:start w:val="1"/>
      <w:numFmt w:val="bullet"/>
      <w:lvlText w:val=""/>
      <w:lvlJc w:val="left"/>
      <w:pPr>
        <w:ind w:left="3228" w:hanging="360"/>
      </w:pPr>
      <w:rPr>
        <w:rFonts w:ascii="Symbol" w:hAnsi="Symbol" w:hint="default"/>
      </w:rPr>
    </w:lvl>
    <w:lvl w:ilvl="4" w:tplc="20000003" w:tentative="1">
      <w:start w:val="1"/>
      <w:numFmt w:val="bullet"/>
      <w:lvlText w:val="o"/>
      <w:lvlJc w:val="left"/>
      <w:pPr>
        <w:ind w:left="3948" w:hanging="360"/>
      </w:pPr>
      <w:rPr>
        <w:rFonts w:ascii="Courier New" w:hAnsi="Courier New" w:cs="Courier New" w:hint="default"/>
      </w:rPr>
    </w:lvl>
    <w:lvl w:ilvl="5" w:tplc="20000005" w:tentative="1">
      <w:start w:val="1"/>
      <w:numFmt w:val="bullet"/>
      <w:lvlText w:val=""/>
      <w:lvlJc w:val="left"/>
      <w:pPr>
        <w:ind w:left="4668" w:hanging="360"/>
      </w:pPr>
      <w:rPr>
        <w:rFonts w:ascii="Wingdings" w:hAnsi="Wingdings" w:hint="default"/>
      </w:rPr>
    </w:lvl>
    <w:lvl w:ilvl="6" w:tplc="20000001" w:tentative="1">
      <w:start w:val="1"/>
      <w:numFmt w:val="bullet"/>
      <w:lvlText w:val=""/>
      <w:lvlJc w:val="left"/>
      <w:pPr>
        <w:ind w:left="5388" w:hanging="360"/>
      </w:pPr>
      <w:rPr>
        <w:rFonts w:ascii="Symbol" w:hAnsi="Symbol" w:hint="default"/>
      </w:rPr>
    </w:lvl>
    <w:lvl w:ilvl="7" w:tplc="20000003" w:tentative="1">
      <w:start w:val="1"/>
      <w:numFmt w:val="bullet"/>
      <w:lvlText w:val="o"/>
      <w:lvlJc w:val="left"/>
      <w:pPr>
        <w:ind w:left="6108" w:hanging="360"/>
      </w:pPr>
      <w:rPr>
        <w:rFonts w:ascii="Courier New" w:hAnsi="Courier New" w:cs="Courier New" w:hint="default"/>
      </w:rPr>
    </w:lvl>
    <w:lvl w:ilvl="8" w:tplc="20000005" w:tentative="1">
      <w:start w:val="1"/>
      <w:numFmt w:val="bullet"/>
      <w:lvlText w:val=""/>
      <w:lvlJc w:val="left"/>
      <w:pPr>
        <w:ind w:left="6828" w:hanging="360"/>
      </w:pPr>
      <w:rPr>
        <w:rFonts w:ascii="Wingdings" w:hAnsi="Wingdings" w:hint="default"/>
      </w:rPr>
    </w:lvl>
  </w:abstractNum>
  <w:abstractNum w:abstractNumId="2">
    <w:nsid w:val="09897949"/>
    <w:multiLevelType w:val="hybridMultilevel"/>
    <w:tmpl w:val="66AC5982"/>
    <w:lvl w:ilvl="0" w:tplc="04190001">
      <w:start w:val="1"/>
      <w:numFmt w:val="bullet"/>
      <w:lvlText w:val=""/>
      <w:lvlJc w:val="left"/>
      <w:pPr>
        <w:tabs>
          <w:tab w:val="num" w:pos="709"/>
        </w:tabs>
        <w:ind w:left="709" w:hanging="360"/>
      </w:pPr>
      <w:rPr>
        <w:rFonts w:ascii="Symbol" w:hAnsi="Symbol" w:hint="default"/>
      </w:rPr>
    </w:lvl>
    <w:lvl w:ilvl="1" w:tplc="04190003" w:tentative="1">
      <w:start w:val="1"/>
      <w:numFmt w:val="bullet"/>
      <w:lvlText w:val="o"/>
      <w:lvlJc w:val="left"/>
      <w:pPr>
        <w:tabs>
          <w:tab w:val="num" w:pos="1429"/>
        </w:tabs>
        <w:ind w:left="1429" w:hanging="360"/>
      </w:pPr>
      <w:rPr>
        <w:rFonts w:ascii="Courier New" w:hAnsi="Courier New" w:cs="Courier New" w:hint="default"/>
      </w:rPr>
    </w:lvl>
    <w:lvl w:ilvl="2" w:tplc="04190005" w:tentative="1">
      <w:start w:val="1"/>
      <w:numFmt w:val="bullet"/>
      <w:lvlText w:val=""/>
      <w:lvlJc w:val="left"/>
      <w:pPr>
        <w:tabs>
          <w:tab w:val="num" w:pos="2149"/>
        </w:tabs>
        <w:ind w:left="2149" w:hanging="360"/>
      </w:pPr>
      <w:rPr>
        <w:rFonts w:ascii="Wingdings" w:hAnsi="Wingdings" w:hint="default"/>
      </w:rPr>
    </w:lvl>
    <w:lvl w:ilvl="3" w:tplc="04190001" w:tentative="1">
      <w:start w:val="1"/>
      <w:numFmt w:val="bullet"/>
      <w:lvlText w:val=""/>
      <w:lvlJc w:val="left"/>
      <w:pPr>
        <w:tabs>
          <w:tab w:val="num" w:pos="2869"/>
        </w:tabs>
        <w:ind w:left="2869" w:hanging="360"/>
      </w:pPr>
      <w:rPr>
        <w:rFonts w:ascii="Symbol" w:hAnsi="Symbol" w:hint="default"/>
      </w:rPr>
    </w:lvl>
    <w:lvl w:ilvl="4" w:tplc="04190003" w:tentative="1">
      <w:start w:val="1"/>
      <w:numFmt w:val="bullet"/>
      <w:lvlText w:val="o"/>
      <w:lvlJc w:val="left"/>
      <w:pPr>
        <w:tabs>
          <w:tab w:val="num" w:pos="3589"/>
        </w:tabs>
        <w:ind w:left="3589" w:hanging="360"/>
      </w:pPr>
      <w:rPr>
        <w:rFonts w:ascii="Courier New" w:hAnsi="Courier New" w:cs="Courier New" w:hint="default"/>
      </w:rPr>
    </w:lvl>
    <w:lvl w:ilvl="5" w:tplc="04190005" w:tentative="1">
      <w:start w:val="1"/>
      <w:numFmt w:val="bullet"/>
      <w:lvlText w:val=""/>
      <w:lvlJc w:val="left"/>
      <w:pPr>
        <w:tabs>
          <w:tab w:val="num" w:pos="4309"/>
        </w:tabs>
        <w:ind w:left="4309" w:hanging="360"/>
      </w:pPr>
      <w:rPr>
        <w:rFonts w:ascii="Wingdings" w:hAnsi="Wingdings" w:hint="default"/>
      </w:rPr>
    </w:lvl>
    <w:lvl w:ilvl="6" w:tplc="04190001" w:tentative="1">
      <w:start w:val="1"/>
      <w:numFmt w:val="bullet"/>
      <w:lvlText w:val=""/>
      <w:lvlJc w:val="left"/>
      <w:pPr>
        <w:tabs>
          <w:tab w:val="num" w:pos="5029"/>
        </w:tabs>
        <w:ind w:left="5029" w:hanging="360"/>
      </w:pPr>
      <w:rPr>
        <w:rFonts w:ascii="Symbol" w:hAnsi="Symbol" w:hint="default"/>
      </w:rPr>
    </w:lvl>
    <w:lvl w:ilvl="7" w:tplc="04190003" w:tentative="1">
      <w:start w:val="1"/>
      <w:numFmt w:val="bullet"/>
      <w:lvlText w:val="o"/>
      <w:lvlJc w:val="left"/>
      <w:pPr>
        <w:tabs>
          <w:tab w:val="num" w:pos="5749"/>
        </w:tabs>
        <w:ind w:left="5749" w:hanging="360"/>
      </w:pPr>
      <w:rPr>
        <w:rFonts w:ascii="Courier New" w:hAnsi="Courier New" w:cs="Courier New" w:hint="default"/>
      </w:rPr>
    </w:lvl>
    <w:lvl w:ilvl="8" w:tplc="04190005" w:tentative="1">
      <w:start w:val="1"/>
      <w:numFmt w:val="bullet"/>
      <w:lvlText w:val=""/>
      <w:lvlJc w:val="left"/>
      <w:pPr>
        <w:tabs>
          <w:tab w:val="num" w:pos="6469"/>
        </w:tabs>
        <w:ind w:left="6469" w:hanging="360"/>
      </w:pPr>
      <w:rPr>
        <w:rFonts w:ascii="Wingdings" w:hAnsi="Wingdings" w:hint="default"/>
      </w:rPr>
    </w:lvl>
  </w:abstractNum>
  <w:abstractNum w:abstractNumId="3">
    <w:nsid w:val="12E17F97"/>
    <w:multiLevelType w:val="hybridMultilevel"/>
    <w:tmpl w:val="8BEA3AEA"/>
    <w:lvl w:ilvl="0" w:tplc="6B1206E2">
      <w:start w:val="1"/>
      <w:numFmt w:val="decimal"/>
      <w:lvlText w:val="%1."/>
      <w:lvlJc w:val="left"/>
      <w:pPr>
        <w:ind w:left="928"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nsid w:val="1379472D"/>
    <w:multiLevelType w:val="hybridMultilevel"/>
    <w:tmpl w:val="512A23BA"/>
    <w:lvl w:ilvl="0" w:tplc="4B127D32">
      <w:numFmt w:val="bullet"/>
      <w:lvlText w:val="-"/>
      <w:lvlJc w:val="left"/>
      <w:pPr>
        <w:ind w:left="720" w:hanging="360"/>
      </w:pPr>
      <w:rPr>
        <w:rFonts w:ascii="Times New Roman" w:eastAsia="Times New Roman" w:hAnsi="Times New Roman" w:cs="Times New Roman"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5">
    <w:nsid w:val="13E440F7"/>
    <w:multiLevelType w:val="hybridMultilevel"/>
    <w:tmpl w:val="45787642"/>
    <w:lvl w:ilvl="0" w:tplc="3E746EE8">
      <w:numFmt w:val="bullet"/>
      <w:lvlText w:val="-"/>
      <w:lvlJc w:val="left"/>
      <w:pPr>
        <w:ind w:left="1069"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6">
    <w:nsid w:val="14AA67DC"/>
    <w:multiLevelType w:val="hybridMultilevel"/>
    <w:tmpl w:val="B0182DFE"/>
    <w:lvl w:ilvl="0" w:tplc="5A52790C">
      <w:start w:val="1"/>
      <w:numFmt w:val="bullet"/>
      <w:lvlText w:val=""/>
      <w:lvlJc w:val="left"/>
      <w:pPr>
        <w:ind w:left="2138" w:firstLine="283"/>
      </w:pPr>
      <w:rPr>
        <w:rFonts w:ascii="Symbol" w:hAnsi="Symbol" w:hint="default"/>
      </w:rPr>
    </w:lvl>
    <w:lvl w:ilvl="1" w:tplc="FFFFFFFF">
      <w:start w:val="1"/>
      <w:numFmt w:val="bullet"/>
      <w:lvlText w:val="o"/>
      <w:lvlJc w:val="left"/>
      <w:pPr>
        <w:ind w:left="3578" w:hanging="360"/>
      </w:pPr>
      <w:rPr>
        <w:rFonts w:ascii="Courier New" w:hAnsi="Courier New" w:cs="Courier New" w:hint="default"/>
      </w:rPr>
    </w:lvl>
    <w:lvl w:ilvl="2" w:tplc="FFFFFFFF">
      <w:start w:val="1"/>
      <w:numFmt w:val="bullet"/>
      <w:lvlText w:val=""/>
      <w:lvlJc w:val="left"/>
      <w:pPr>
        <w:ind w:left="4298" w:hanging="360"/>
      </w:pPr>
      <w:rPr>
        <w:rFonts w:ascii="Wingdings" w:hAnsi="Wingdings" w:hint="default"/>
      </w:rPr>
    </w:lvl>
    <w:lvl w:ilvl="3" w:tplc="FFFFFFFF">
      <w:start w:val="1"/>
      <w:numFmt w:val="bullet"/>
      <w:lvlText w:val=""/>
      <w:lvlJc w:val="left"/>
      <w:pPr>
        <w:ind w:left="5018" w:hanging="360"/>
      </w:pPr>
      <w:rPr>
        <w:rFonts w:ascii="Symbol" w:hAnsi="Symbol" w:hint="default"/>
      </w:rPr>
    </w:lvl>
    <w:lvl w:ilvl="4" w:tplc="FFFFFFFF">
      <w:start w:val="1"/>
      <w:numFmt w:val="bullet"/>
      <w:lvlText w:val="o"/>
      <w:lvlJc w:val="left"/>
      <w:pPr>
        <w:ind w:left="5738" w:hanging="360"/>
      </w:pPr>
      <w:rPr>
        <w:rFonts w:ascii="Courier New" w:hAnsi="Courier New" w:cs="Courier New" w:hint="default"/>
      </w:rPr>
    </w:lvl>
    <w:lvl w:ilvl="5" w:tplc="FFFFFFFF">
      <w:start w:val="1"/>
      <w:numFmt w:val="bullet"/>
      <w:lvlText w:val=""/>
      <w:lvlJc w:val="left"/>
      <w:pPr>
        <w:ind w:left="6458" w:hanging="360"/>
      </w:pPr>
      <w:rPr>
        <w:rFonts w:ascii="Wingdings" w:hAnsi="Wingdings" w:hint="default"/>
      </w:rPr>
    </w:lvl>
    <w:lvl w:ilvl="6" w:tplc="FFFFFFFF">
      <w:start w:val="1"/>
      <w:numFmt w:val="bullet"/>
      <w:lvlText w:val=""/>
      <w:lvlJc w:val="left"/>
      <w:pPr>
        <w:ind w:left="7178" w:hanging="360"/>
      </w:pPr>
      <w:rPr>
        <w:rFonts w:ascii="Symbol" w:hAnsi="Symbol" w:hint="default"/>
      </w:rPr>
    </w:lvl>
    <w:lvl w:ilvl="7" w:tplc="FFFFFFFF">
      <w:start w:val="1"/>
      <w:numFmt w:val="bullet"/>
      <w:lvlText w:val="o"/>
      <w:lvlJc w:val="left"/>
      <w:pPr>
        <w:ind w:left="7898" w:hanging="360"/>
      </w:pPr>
      <w:rPr>
        <w:rFonts w:ascii="Courier New" w:hAnsi="Courier New" w:cs="Courier New" w:hint="default"/>
      </w:rPr>
    </w:lvl>
    <w:lvl w:ilvl="8" w:tplc="FFFFFFFF">
      <w:start w:val="1"/>
      <w:numFmt w:val="bullet"/>
      <w:lvlText w:val=""/>
      <w:lvlJc w:val="left"/>
      <w:pPr>
        <w:ind w:left="8618" w:hanging="360"/>
      </w:pPr>
      <w:rPr>
        <w:rFonts w:ascii="Wingdings" w:hAnsi="Wingdings" w:hint="default"/>
      </w:rPr>
    </w:lvl>
  </w:abstractNum>
  <w:abstractNum w:abstractNumId="7">
    <w:nsid w:val="16F441E9"/>
    <w:multiLevelType w:val="hybridMultilevel"/>
    <w:tmpl w:val="AF666DBE"/>
    <w:lvl w:ilvl="0" w:tplc="D6226B9C">
      <w:start w:val="8"/>
      <w:numFmt w:val="bullet"/>
      <w:lvlText w:val="-"/>
      <w:lvlJc w:val="left"/>
      <w:pPr>
        <w:ind w:left="720" w:hanging="360"/>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24627503"/>
    <w:multiLevelType w:val="hybridMultilevel"/>
    <w:tmpl w:val="4D58BC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6DF7984"/>
    <w:multiLevelType w:val="multilevel"/>
    <w:tmpl w:val="3DB81E9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28807B57"/>
    <w:multiLevelType w:val="multilevel"/>
    <w:tmpl w:val="3008F30A"/>
    <w:lvl w:ilvl="0">
      <w:start w:val="1189"/>
      <w:numFmt w:val="bullet"/>
      <w:lvlText w:val="-"/>
      <w:lvlJc w:val="left"/>
      <w:pPr>
        <w:ind w:left="1068" w:hanging="360"/>
      </w:pPr>
      <w:rPr>
        <w:rFonts w:ascii="Times New Roman" w:eastAsia="Times New Roman" w:hAnsi="Times New Roman" w:cs="Times New Roman"/>
        <w:vertAlign w:val="baseline"/>
      </w:rPr>
    </w:lvl>
    <w:lvl w:ilvl="1">
      <w:start w:val="1"/>
      <w:numFmt w:val="bullet"/>
      <w:lvlText w:val="o"/>
      <w:lvlJc w:val="left"/>
      <w:pPr>
        <w:ind w:left="1788" w:hanging="360"/>
      </w:pPr>
      <w:rPr>
        <w:rFonts w:ascii="Courier New" w:eastAsia="Courier New" w:hAnsi="Courier New" w:cs="Courier New"/>
        <w:vertAlign w:val="baseline"/>
      </w:rPr>
    </w:lvl>
    <w:lvl w:ilvl="2">
      <w:start w:val="1"/>
      <w:numFmt w:val="bullet"/>
      <w:lvlText w:val="▪"/>
      <w:lvlJc w:val="left"/>
      <w:pPr>
        <w:ind w:left="2508" w:hanging="360"/>
      </w:pPr>
      <w:rPr>
        <w:rFonts w:ascii="Noto Sans Symbols" w:eastAsia="Noto Sans Symbols" w:hAnsi="Noto Sans Symbols" w:cs="Noto Sans Symbols"/>
        <w:vertAlign w:val="baseline"/>
      </w:rPr>
    </w:lvl>
    <w:lvl w:ilvl="3">
      <w:start w:val="1"/>
      <w:numFmt w:val="bullet"/>
      <w:lvlText w:val="●"/>
      <w:lvlJc w:val="left"/>
      <w:pPr>
        <w:ind w:left="3228" w:hanging="360"/>
      </w:pPr>
      <w:rPr>
        <w:rFonts w:ascii="Noto Sans Symbols" w:eastAsia="Noto Sans Symbols" w:hAnsi="Noto Sans Symbols" w:cs="Noto Sans Symbols"/>
        <w:vertAlign w:val="baseline"/>
      </w:rPr>
    </w:lvl>
    <w:lvl w:ilvl="4">
      <w:start w:val="1"/>
      <w:numFmt w:val="bullet"/>
      <w:lvlText w:val="o"/>
      <w:lvlJc w:val="left"/>
      <w:pPr>
        <w:ind w:left="3948" w:hanging="360"/>
      </w:pPr>
      <w:rPr>
        <w:rFonts w:ascii="Courier New" w:eastAsia="Courier New" w:hAnsi="Courier New" w:cs="Courier New"/>
        <w:vertAlign w:val="baseline"/>
      </w:rPr>
    </w:lvl>
    <w:lvl w:ilvl="5">
      <w:start w:val="1"/>
      <w:numFmt w:val="bullet"/>
      <w:lvlText w:val="▪"/>
      <w:lvlJc w:val="left"/>
      <w:pPr>
        <w:ind w:left="4668" w:hanging="360"/>
      </w:pPr>
      <w:rPr>
        <w:rFonts w:ascii="Noto Sans Symbols" w:eastAsia="Noto Sans Symbols" w:hAnsi="Noto Sans Symbols" w:cs="Noto Sans Symbols"/>
        <w:vertAlign w:val="baseline"/>
      </w:rPr>
    </w:lvl>
    <w:lvl w:ilvl="6">
      <w:start w:val="1"/>
      <w:numFmt w:val="bullet"/>
      <w:lvlText w:val="●"/>
      <w:lvlJc w:val="left"/>
      <w:pPr>
        <w:ind w:left="5388" w:hanging="360"/>
      </w:pPr>
      <w:rPr>
        <w:rFonts w:ascii="Noto Sans Symbols" w:eastAsia="Noto Sans Symbols" w:hAnsi="Noto Sans Symbols" w:cs="Noto Sans Symbols"/>
        <w:vertAlign w:val="baseline"/>
      </w:rPr>
    </w:lvl>
    <w:lvl w:ilvl="7">
      <w:start w:val="1"/>
      <w:numFmt w:val="bullet"/>
      <w:lvlText w:val="o"/>
      <w:lvlJc w:val="left"/>
      <w:pPr>
        <w:ind w:left="6108" w:hanging="360"/>
      </w:pPr>
      <w:rPr>
        <w:rFonts w:ascii="Courier New" w:eastAsia="Courier New" w:hAnsi="Courier New" w:cs="Courier New"/>
        <w:vertAlign w:val="baseline"/>
      </w:rPr>
    </w:lvl>
    <w:lvl w:ilvl="8">
      <w:start w:val="1"/>
      <w:numFmt w:val="bullet"/>
      <w:lvlText w:val="▪"/>
      <w:lvlJc w:val="left"/>
      <w:pPr>
        <w:ind w:left="6828" w:hanging="360"/>
      </w:pPr>
      <w:rPr>
        <w:rFonts w:ascii="Noto Sans Symbols" w:eastAsia="Noto Sans Symbols" w:hAnsi="Noto Sans Symbols" w:cs="Noto Sans Symbols"/>
        <w:vertAlign w:val="baseline"/>
      </w:rPr>
    </w:lvl>
  </w:abstractNum>
  <w:abstractNum w:abstractNumId="11">
    <w:nsid w:val="2DDE62B0"/>
    <w:multiLevelType w:val="hybridMultilevel"/>
    <w:tmpl w:val="096AA9E2"/>
    <w:lvl w:ilvl="0" w:tplc="74486396">
      <w:numFmt w:val="bullet"/>
      <w:lvlText w:val="-"/>
      <w:lvlJc w:val="left"/>
      <w:pPr>
        <w:ind w:left="1068" w:hanging="360"/>
      </w:pPr>
      <w:rPr>
        <w:rFonts w:ascii="Times New Roman" w:eastAsia="Times New Roman" w:hAnsi="Times New Roman" w:cs="Times New Roman"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12">
    <w:nsid w:val="2F214DCC"/>
    <w:multiLevelType w:val="hybridMultilevel"/>
    <w:tmpl w:val="96F47C40"/>
    <w:lvl w:ilvl="0" w:tplc="22DEE02C">
      <w:start w:val="4"/>
      <w:numFmt w:val="bullet"/>
      <w:lvlText w:val="-"/>
      <w:lvlJc w:val="left"/>
      <w:pPr>
        <w:ind w:left="1068" w:hanging="360"/>
      </w:pPr>
      <w:rPr>
        <w:rFonts w:ascii="Times New Roman" w:eastAsia="Times New Roman" w:hAnsi="Times New Roman" w:cs="Times New Roman" w:hint="default"/>
        <w:color w:val="000000"/>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13">
    <w:nsid w:val="38DF0399"/>
    <w:multiLevelType w:val="hybridMultilevel"/>
    <w:tmpl w:val="2054866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4">
    <w:nsid w:val="3C071AC6"/>
    <w:multiLevelType w:val="hybridMultilevel"/>
    <w:tmpl w:val="A1002BAA"/>
    <w:lvl w:ilvl="0" w:tplc="8062A2FE">
      <w:start w:val="3"/>
      <w:numFmt w:val="bullet"/>
      <w:lvlText w:val="-"/>
      <w:lvlJc w:val="left"/>
      <w:pPr>
        <w:ind w:left="1494" w:hanging="360"/>
      </w:pPr>
    </w:lvl>
    <w:lvl w:ilvl="1" w:tplc="04190003" w:tentative="1">
      <w:start w:val="1"/>
      <w:numFmt w:val="bullet"/>
      <w:lvlText w:val="o"/>
      <w:lvlJc w:val="left"/>
      <w:pPr>
        <w:ind w:left="2214" w:hanging="360"/>
      </w:pPr>
      <w:rPr>
        <w:rFonts w:ascii="Courier New" w:hAnsi="Courier New" w:cs="Courier New" w:hint="default"/>
      </w:rPr>
    </w:lvl>
    <w:lvl w:ilvl="2" w:tplc="04190005" w:tentative="1">
      <w:start w:val="1"/>
      <w:numFmt w:val="bullet"/>
      <w:lvlText w:val=""/>
      <w:lvlJc w:val="left"/>
      <w:pPr>
        <w:ind w:left="2934" w:hanging="360"/>
      </w:pPr>
      <w:rPr>
        <w:rFonts w:ascii="Wingdings" w:hAnsi="Wingdings" w:hint="default"/>
      </w:rPr>
    </w:lvl>
    <w:lvl w:ilvl="3" w:tplc="04190001" w:tentative="1">
      <w:start w:val="1"/>
      <w:numFmt w:val="bullet"/>
      <w:lvlText w:val=""/>
      <w:lvlJc w:val="left"/>
      <w:pPr>
        <w:ind w:left="3654" w:hanging="360"/>
      </w:pPr>
      <w:rPr>
        <w:rFonts w:ascii="Symbol" w:hAnsi="Symbol" w:hint="default"/>
      </w:rPr>
    </w:lvl>
    <w:lvl w:ilvl="4" w:tplc="04190003" w:tentative="1">
      <w:start w:val="1"/>
      <w:numFmt w:val="bullet"/>
      <w:lvlText w:val="o"/>
      <w:lvlJc w:val="left"/>
      <w:pPr>
        <w:ind w:left="4374" w:hanging="360"/>
      </w:pPr>
      <w:rPr>
        <w:rFonts w:ascii="Courier New" w:hAnsi="Courier New" w:cs="Courier New" w:hint="default"/>
      </w:rPr>
    </w:lvl>
    <w:lvl w:ilvl="5" w:tplc="04190005" w:tentative="1">
      <w:start w:val="1"/>
      <w:numFmt w:val="bullet"/>
      <w:lvlText w:val=""/>
      <w:lvlJc w:val="left"/>
      <w:pPr>
        <w:ind w:left="5094" w:hanging="360"/>
      </w:pPr>
      <w:rPr>
        <w:rFonts w:ascii="Wingdings" w:hAnsi="Wingdings" w:hint="default"/>
      </w:rPr>
    </w:lvl>
    <w:lvl w:ilvl="6" w:tplc="04190001" w:tentative="1">
      <w:start w:val="1"/>
      <w:numFmt w:val="bullet"/>
      <w:lvlText w:val=""/>
      <w:lvlJc w:val="left"/>
      <w:pPr>
        <w:ind w:left="5814" w:hanging="360"/>
      </w:pPr>
      <w:rPr>
        <w:rFonts w:ascii="Symbol" w:hAnsi="Symbol" w:hint="default"/>
      </w:rPr>
    </w:lvl>
    <w:lvl w:ilvl="7" w:tplc="04190003" w:tentative="1">
      <w:start w:val="1"/>
      <w:numFmt w:val="bullet"/>
      <w:lvlText w:val="o"/>
      <w:lvlJc w:val="left"/>
      <w:pPr>
        <w:ind w:left="6534" w:hanging="360"/>
      </w:pPr>
      <w:rPr>
        <w:rFonts w:ascii="Courier New" w:hAnsi="Courier New" w:cs="Courier New" w:hint="default"/>
      </w:rPr>
    </w:lvl>
    <w:lvl w:ilvl="8" w:tplc="04190005" w:tentative="1">
      <w:start w:val="1"/>
      <w:numFmt w:val="bullet"/>
      <w:lvlText w:val=""/>
      <w:lvlJc w:val="left"/>
      <w:pPr>
        <w:ind w:left="7254" w:hanging="360"/>
      </w:pPr>
      <w:rPr>
        <w:rFonts w:ascii="Wingdings" w:hAnsi="Wingdings" w:hint="default"/>
      </w:rPr>
    </w:lvl>
  </w:abstractNum>
  <w:abstractNum w:abstractNumId="15">
    <w:nsid w:val="3F8174CB"/>
    <w:multiLevelType w:val="hybridMultilevel"/>
    <w:tmpl w:val="CEDA33F6"/>
    <w:lvl w:ilvl="0" w:tplc="85F6AB44">
      <w:start w:val="1"/>
      <w:numFmt w:val="decimal"/>
      <w:lvlText w:val="%1."/>
      <w:lvlJc w:val="left"/>
      <w:pPr>
        <w:ind w:left="1065" w:hanging="36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16">
    <w:nsid w:val="41C85489"/>
    <w:multiLevelType w:val="hybridMultilevel"/>
    <w:tmpl w:val="439C34E4"/>
    <w:lvl w:ilvl="0" w:tplc="6E1ED140">
      <w:start w:val="24"/>
      <w:numFmt w:val="bullet"/>
      <w:lvlText w:val="-"/>
      <w:lvlJc w:val="left"/>
      <w:pPr>
        <w:ind w:left="1080" w:hanging="360"/>
      </w:pPr>
      <w:rPr>
        <w:rFonts w:ascii="Times New Roman" w:eastAsia="Times New Roman" w:hAnsi="Times New Roman" w:hint="default"/>
      </w:rPr>
    </w:lvl>
    <w:lvl w:ilvl="1" w:tplc="04190003" w:tentative="1">
      <w:start w:val="1"/>
      <w:numFmt w:val="bullet"/>
      <w:lvlText w:val="o"/>
      <w:lvlJc w:val="left"/>
      <w:pPr>
        <w:ind w:left="1800" w:hanging="360"/>
      </w:pPr>
      <w:rPr>
        <w:rFonts w:ascii="Courier New" w:hAnsi="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7">
    <w:nsid w:val="438F0F33"/>
    <w:multiLevelType w:val="singleLevel"/>
    <w:tmpl w:val="8062A2FE"/>
    <w:lvl w:ilvl="0">
      <w:start w:val="3"/>
      <w:numFmt w:val="bullet"/>
      <w:lvlText w:val="-"/>
      <w:lvlJc w:val="left"/>
      <w:pPr>
        <w:tabs>
          <w:tab w:val="num" w:pos="1080"/>
        </w:tabs>
        <w:ind w:left="1080" w:hanging="360"/>
      </w:pPr>
    </w:lvl>
  </w:abstractNum>
  <w:abstractNum w:abstractNumId="18">
    <w:nsid w:val="4A131143"/>
    <w:multiLevelType w:val="multilevel"/>
    <w:tmpl w:val="B0DEC5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nsid w:val="4B583DFF"/>
    <w:multiLevelType w:val="hybridMultilevel"/>
    <w:tmpl w:val="8BE418B6"/>
    <w:lvl w:ilvl="0" w:tplc="E3FCE69C">
      <w:numFmt w:val="bullet"/>
      <w:lvlText w:val="-"/>
      <w:lvlJc w:val="left"/>
      <w:pPr>
        <w:ind w:left="720" w:hanging="360"/>
      </w:pPr>
      <w:rPr>
        <w:rFonts w:ascii="Times New Roman" w:eastAsiaTheme="minorHAnsi" w:hAnsi="Times New Roman" w:cs="Times New Roman" w:hint="default"/>
        <w:color w:val="auto"/>
        <w:sz w:val="26"/>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50FB7728"/>
    <w:multiLevelType w:val="hybridMultilevel"/>
    <w:tmpl w:val="F9A0FD38"/>
    <w:lvl w:ilvl="0" w:tplc="3B72DE2E">
      <w:start w:val="1"/>
      <w:numFmt w:val="bullet"/>
      <w:lvlText w:val=""/>
      <w:lvlJc w:val="left"/>
      <w:pPr>
        <w:ind w:left="1494" w:hanging="360"/>
      </w:pPr>
      <w:rPr>
        <w:rFonts w:ascii="Symbol" w:hAnsi="Symbol" w:hint="default"/>
      </w:rPr>
    </w:lvl>
    <w:lvl w:ilvl="1" w:tplc="04190003" w:tentative="1">
      <w:start w:val="1"/>
      <w:numFmt w:val="bullet"/>
      <w:lvlText w:val="o"/>
      <w:lvlJc w:val="left"/>
      <w:pPr>
        <w:ind w:left="2214" w:hanging="360"/>
      </w:pPr>
      <w:rPr>
        <w:rFonts w:ascii="Courier New" w:hAnsi="Courier New" w:cs="Courier New" w:hint="default"/>
      </w:rPr>
    </w:lvl>
    <w:lvl w:ilvl="2" w:tplc="04190005" w:tentative="1">
      <w:start w:val="1"/>
      <w:numFmt w:val="bullet"/>
      <w:lvlText w:val=""/>
      <w:lvlJc w:val="left"/>
      <w:pPr>
        <w:ind w:left="2934" w:hanging="360"/>
      </w:pPr>
      <w:rPr>
        <w:rFonts w:ascii="Wingdings" w:hAnsi="Wingdings" w:hint="default"/>
      </w:rPr>
    </w:lvl>
    <w:lvl w:ilvl="3" w:tplc="04190001" w:tentative="1">
      <w:start w:val="1"/>
      <w:numFmt w:val="bullet"/>
      <w:lvlText w:val=""/>
      <w:lvlJc w:val="left"/>
      <w:pPr>
        <w:ind w:left="3654" w:hanging="360"/>
      </w:pPr>
      <w:rPr>
        <w:rFonts w:ascii="Symbol" w:hAnsi="Symbol" w:hint="default"/>
      </w:rPr>
    </w:lvl>
    <w:lvl w:ilvl="4" w:tplc="04190003" w:tentative="1">
      <w:start w:val="1"/>
      <w:numFmt w:val="bullet"/>
      <w:lvlText w:val="o"/>
      <w:lvlJc w:val="left"/>
      <w:pPr>
        <w:ind w:left="4374" w:hanging="360"/>
      </w:pPr>
      <w:rPr>
        <w:rFonts w:ascii="Courier New" w:hAnsi="Courier New" w:cs="Courier New" w:hint="default"/>
      </w:rPr>
    </w:lvl>
    <w:lvl w:ilvl="5" w:tplc="04190005" w:tentative="1">
      <w:start w:val="1"/>
      <w:numFmt w:val="bullet"/>
      <w:lvlText w:val=""/>
      <w:lvlJc w:val="left"/>
      <w:pPr>
        <w:ind w:left="5094" w:hanging="360"/>
      </w:pPr>
      <w:rPr>
        <w:rFonts w:ascii="Wingdings" w:hAnsi="Wingdings" w:hint="default"/>
      </w:rPr>
    </w:lvl>
    <w:lvl w:ilvl="6" w:tplc="04190001" w:tentative="1">
      <w:start w:val="1"/>
      <w:numFmt w:val="bullet"/>
      <w:lvlText w:val=""/>
      <w:lvlJc w:val="left"/>
      <w:pPr>
        <w:ind w:left="5814" w:hanging="360"/>
      </w:pPr>
      <w:rPr>
        <w:rFonts w:ascii="Symbol" w:hAnsi="Symbol" w:hint="default"/>
      </w:rPr>
    </w:lvl>
    <w:lvl w:ilvl="7" w:tplc="04190003" w:tentative="1">
      <w:start w:val="1"/>
      <w:numFmt w:val="bullet"/>
      <w:lvlText w:val="o"/>
      <w:lvlJc w:val="left"/>
      <w:pPr>
        <w:ind w:left="6534" w:hanging="360"/>
      </w:pPr>
      <w:rPr>
        <w:rFonts w:ascii="Courier New" w:hAnsi="Courier New" w:cs="Courier New" w:hint="default"/>
      </w:rPr>
    </w:lvl>
    <w:lvl w:ilvl="8" w:tplc="04190005" w:tentative="1">
      <w:start w:val="1"/>
      <w:numFmt w:val="bullet"/>
      <w:lvlText w:val=""/>
      <w:lvlJc w:val="left"/>
      <w:pPr>
        <w:ind w:left="7254" w:hanging="360"/>
      </w:pPr>
      <w:rPr>
        <w:rFonts w:ascii="Wingdings" w:hAnsi="Wingdings" w:hint="default"/>
      </w:rPr>
    </w:lvl>
  </w:abstractNum>
  <w:abstractNum w:abstractNumId="21">
    <w:nsid w:val="512D6E85"/>
    <w:multiLevelType w:val="multilevel"/>
    <w:tmpl w:val="51164A2E"/>
    <w:lvl w:ilvl="0">
      <w:start w:val="1189"/>
      <w:numFmt w:val="bullet"/>
      <w:lvlText w:val="-"/>
      <w:lvlJc w:val="left"/>
      <w:pPr>
        <w:ind w:left="1068" w:hanging="360"/>
      </w:pPr>
      <w:rPr>
        <w:rFonts w:ascii="Times New Roman" w:eastAsia="Times New Roman" w:hAnsi="Times New Roman" w:cs="Times New Roman"/>
        <w:vertAlign w:val="baseline"/>
      </w:rPr>
    </w:lvl>
    <w:lvl w:ilvl="1">
      <w:start w:val="1"/>
      <w:numFmt w:val="bullet"/>
      <w:lvlText w:val="o"/>
      <w:lvlJc w:val="left"/>
      <w:pPr>
        <w:ind w:left="1788" w:hanging="360"/>
      </w:pPr>
      <w:rPr>
        <w:rFonts w:ascii="Courier New" w:eastAsia="Courier New" w:hAnsi="Courier New" w:cs="Courier New"/>
        <w:vertAlign w:val="baseline"/>
      </w:rPr>
    </w:lvl>
    <w:lvl w:ilvl="2">
      <w:start w:val="1"/>
      <w:numFmt w:val="bullet"/>
      <w:lvlText w:val="▪"/>
      <w:lvlJc w:val="left"/>
      <w:pPr>
        <w:ind w:left="2508" w:hanging="360"/>
      </w:pPr>
      <w:rPr>
        <w:rFonts w:ascii="Noto Sans Symbols" w:eastAsia="Noto Sans Symbols" w:hAnsi="Noto Sans Symbols" w:cs="Noto Sans Symbols"/>
        <w:vertAlign w:val="baseline"/>
      </w:rPr>
    </w:lvl>
    <w:lvl w:ilvl="3">
      <w:start w:val="1"/>
      <w:numFmt w:val="bullet"/>
      <w:lvlText w:val="●"/>
      <w:lvlJc w:val="left"/>
      <w:pPr>
        <w:ind w:left="3228" w:hanging="360"/>
      </w:pPr>
      <w:rPr>
        <w:rFonts w:ascii="Noto Sans Symbols" w:eastAsia="Noto Sans Symbols" w:hAnsi="Noto Sans Symbols" w:cs="Noto Sans Symbols"/>
        <w:vertAlign w:val="baseline"/>
      </w:rPr>
    </w:lvl>
    <w:lvl w:ilvl="4">
      <w:start w:val="1"/>
      <w:numFmt w:val="bullet"/>
      <w:lvlText w:val="o"/>
      <w:lvlJc w:val="left"/>
      <w:pPr>
        <w:ind w:left="3948" w:hanging="360"/>
      </w:pPr>
      <w:rPr>
        <w:rFonts w:ascii="Courier New" w:eastAsia="Courier New" w:hAnsi="Courier New" w:cs="Courier New"/>
        <w:vertAlign w:val="baseline"/>
      </w:rPr>
    </w:lvl>
    <w:lvl w:ilvl="5">
      <w:start w:val="1"/>
      <w:numFmt w:val="bullet"/>
      <w:lvlText w:val="▪"/>
      <w:lvlJc w:val="left"/>
      <w:pPr>
        <w:ind w:left="4668" w:hanging="360"/>
      </w:pPr>
      <w:rPr>
        <w:rFonts w:ascii="Noto Sans Symbols" w:eastAsia="Noto Sans Symbols" w:hAnsi="Noto Sans Symbols" w:cs="Noto Sans Symbols"/>
        <w:vertAlign w:val="baseline"/>
      </w:rPr>
    </w:lvl>
    <w:lvl w:ilvl="6">
      <w:start w:val="1"/>
      <w:numFmt w:val="bullet"/>
      <w:lvlText w:val="●"/>
      <w:lvlJc w:val="left"/>
      <w:pPr>
        <w:ind w:left="5388" w:hanging="360"/>
      </w:pPr>
      <w:rPr>
        <w:rFonts w:ascii="Noto Sans Symbols" w:eastAsia="Noto Sans Symbols" w:hAnsi="Noto Sans Symbols" w:cs="Noto Sans Symbols"/>
        <w:vertAlign w:val="baseline"/>
      </w:rPr>
    </w:lvl>
    <w:lvl w:ilvl="7">
      <w:start w:val="1"/>
      <w:numFmt w:val="bullet"/>
      <w:lvlText w:val="o"/>
      <w:lvlJc w:val="left"/>
      <w:pPr>
        <w:ind w:left="6108" w:hanging="360"/>
      </w:pPr>
      <w:rPr>
        <w:rFonts w:ascii="Courier New" w:eastAsia="Courier New" w:hAnsi="Courier New" w:cs="Courier New"/>
        <w:vertAlign w:val="baseline"/>
      </w:rPr>
    </w:lvl>
    <w:lvl w:ilvl="8">
      <w:start w:val="1"/>
      <w:numFmt w:val="bullet"/>
      <w:lvlText w:val="▪"/>
      <w:lvlJc w:val="left"/>
      <w:pPr>
        <w:ind w:left="6828" w:hanging="360"/>
      </w:pPr>
      <w:rPr>
        <w:rFonts w:ascii="Noto Sans Symbols" w:eastAsia="Noto Sans Symbols" w:hAnsi="Noto Sans Symbols" w:cs="Noto Sans Symbols"/>
        <w:vertAlign w:val="baseline"/>
      </w:rPr>
    </w:lvl>
  </w:abstractNum>
  <w:abstractNum w:abstractNumId="22">
    <w:nsid w:val="54A040F6"/>
    <w:multiLevelType w:val="singleLevel"/>
    <w:tmpl w:val="A82401A6"/>
    <w:lvl w:ilvl="0">
      <w:start w:val="3"/>
      <w:numFmt w:val="bullet"/>
      <w:lvlText w:val="-"/>
      <w:lvlJc w:val="left"/>
      <w:pPr>
        <w:tabs>
          <w:tab w:val="num" w:pos="465"/>
        </w:tabs>
        <w:ind w:left="465" w:hanging="465"/>
      </w:pPr>
      <w:rPr>
        <w:rFonts w:hint="default"/>
      </w:rPr>
    </w:lvl>
  </w:abstractNum>
  <w:abstractNum w:abstractNumId="23">
    <w:nsid w:val="55E44F83"/>
    <w:multiLevelType w:val="hybridMultilevel"/>
    <w:tmpl w:val="0710629C"/>
    <w:lvl w:ilvl="0" w:tplc="B1F468C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4">
    <w:nsid w:val="5A65136A"/>
    <w:multiLevelType w:val="hybridMultilevel"/>
    <w:tmpl w:val="80B2A790"/>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5">
    <w:nsid w:val="5E8B3714"/>
    <w:multiLevelType w:val="hybridMultilevel"/>
    <w:tmpl w:val="2846704E"/>
    <w:lvl w:ilvl="0" w:tplc="F22E77D8">
      <w:numFmt w:val="bullet"/>
      <w:lvlText w:val="-"/>
      <w:lvlJc w:val="left"/>
      <w:pPr>
        <w:ind w:left="927" w:hanging="360"/>
      </w:pPr>
      <w:rPr>
        <w:rFonts w:ascii="Times New Roman" w:eastAsia="Times New Roman"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26">
    <w:nsid w:val="5F620688"/>
    <w:multiLevelType w:val="hybridMultilevel"/>
    <w:tmpl w:val="F0CA15A6"/>
    <w:lvl w:ilvl="0" w:tplc="0EAC2E4E">
      <w:start w:val="9"/>
      <w:numFmt w:val="bullet"/>
      <w:lvlText w:val="-"/>
      <w:lvlJc w:val="left"/>
      <w:pPr>
        <w:tabs>
          <w:tab w:val="num" w:pos="644"/>
        </w:tabs>
        <w:ind w:left="644" w:hanging="360"/>
      </w:pPr>
      <w:rPr>
        <w:rFonts w:ascii="Times New Roman" w:eastAsia="Times New Roman" w:hAnsi="Times New Roman"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27">
    <w:nsid w:val="66C028C7"/>
    <w:multiLevelType w:val="singleLevel"/>
    <w:tmpl w:val="DFE02B34"/>
    <w:lvl w:ilvl="0">
      <w:start w:val="3"/>
      <w:numFmt w:val="bullet"/>
      <w:lvlText w:val="-"/>
      <w:lvlJc w:val="left"/>
      <w:pPr>
        <w:tabs>
          <w:tab w:val="num" w:pos="1110"/>
        </w:tabs>
        <w:ind w:left="1110" w:hanging="1110"/>
      </w:pPr>
    </w:lvl>
  </w:abstractNum>
  <w:abstractNum w:abstractNumId="28">
    <w:nsid w:val="705C3872"/>
    <w:multiLevelType w:val="hybridMultilevel"/>
    <w:tmpl w:val="A7E69358"/>
    <w:lvl w:ilvl="0" w:tplc="26889BE2">
      <w:numFmt w:val="bullet"/>
      <w:lvlText w:val="-"/>
      <w:lvlJc w:val="left"/>
      <w:pPr>
        <w:tabs>
          <w:tab w:val="num" w:pos="720"/>
        </w:tabs>
        <w:ind w:left="720" w:hanging="360"/>
      </w:pPr>
      <w:rPr>
        <w:rFonts w:ascii="Times New Roman" w:eastAsia="Times New Roman" w:hAnsi="Times New Roman" w:cs="Times New Roman" w:hint="default"/>
      </w:rPr>
    </w:lvl>
    <w:lvl w:ilvl="1" w:tplc="04190003">
      <w:start w:val="1"/>
      <w:numFmt w:val="bullet"/>
      <w:lvlText w:val="o"/>
      <w:lvlJc w:val="left"/>
      <w:pPr>
        <w:tabs>
          <w:tab w:val="num" w:pos="1440"/>
        </w:tabs>
        <w:ind w:left="1440" w:hanging="360"/>
      </w:pPr>
      <w:rPr>
        <w:rFonts w:ascii="Courier New" w:hAnsi="Courier New" w:cs="Times New Roman"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Times New Roman"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Times New Roman"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29">
    <w:nsid w:val="76B973D5"/>
    <w:multiLevelType w:val="hybridMultilevel"/>
    <w:tmpl w:val="E20099C2"/>
    <w:lvl w:ilvl="0" w:tplc="AC249328">
      <w:numFmt w:val="bullet"/>
      <w:lvlText w:val="-"/>
      <w:lvlJc w:val="left"/>
      <w:pPr>
        <w:ind w:left="420" w:hanging="360"/>
      </w:pPr>
      <w:rPr>
        <w:rFonts w:ascii="Times New Roman" w:eastAsia="Calibri" w:hAnsi="Times New Roman" w:cs="Times New Roman" w:hint="default"/>
      </w:rPr>
    </w:lvl>
    <w:lvl w:ilvl="1" w:tplc="04190003" w:tentative="1">
      <w:start w:val="1"/>
      <w:numFmt w:val="bullet"/>
      <w:lvlText w:val="o"/>
      <w:lvlJc w:val="left"/>
      <w:pPr>
        <w:ind w:left="1140" w:hanging="360"/>
      </w:pPr>
      <w:rPr>
        <w:rFonts w:ascii="Courier New" w:hAnsi="Courier New" w:cs="Courier New" w:hint="default"/>
      </w:rPr>
    </w:lvl>
    <w:lvl w:ilvl="2" w:tplc="04190005" w:tentative="1">
      <w:start w:val="1"/>
      <w:numFmt w:val="bullet"/>
      <w:lvlText w:val=""/>
      <w:lvlJc w:val="left"/>
      <w:pPr>
        <w:ind w:left="1860" w:hanging="360"/>
      </w:pPr>
      <w:rPr>
        <w:rFonts w:ascii="Wingdings" w:hAnsi="Wingdings" w:hint="default"/>
      </w:rPr>
    </w:lvl>
    <w:lvl w:ilvl="3" w:tplc="04190001" w:tentative="1">
      <w:start w:val="1"/>
      <w:numFmt w:val="bullet"/>
      <w:lvlText w:val=""/>
      <w:lvlJc w:val="left"/>
      <w:pPr>
        <w:ind w:left="2580" w:hanging="360"/>
      </w:pPr>
      <w:rPr>
        <w:rFonts w:ascii="Symbol" w:hAnsi="Symbol" w:hint="default"/>
      </w:rPr>
    </w:lvl>
    <w:lvl w:ilvl="4" w:tplc="04190003" w:tentative="1">
      <w:start w:val="1"/>
      <w:numFmt w:val="bullet"/>
      <w:lvlText w:val="o"/>
      <w:lvlJc w:val="left"/>
      <w:pPr>
        <w:ind w:left="3300" w:hanging="360"/>
      </w:pPr>
      <w:rPr>
        <w:rFonts w:ascii="Courier New" w:hAnsi="Courier New" w:cs="Courier New" w:hint="default"/>
      </w:rPr>
    </w:lvl>
    <w:lvl w:ilvl="5" w:tplc="04190005" w:tentative="1">
      <w:start w:val="1"/>
      <w:numFmt w:val="bullet"/>
      <w:lvlText w:val=""/>
      <w:lvlJc w:val="left"/>
      <w:pPr>
        <w:ind w:left="4020" w:hanging="360"/>
      </w:pPr>
      <w:rPr>
        <w:rFonts w:ascii="Wingdings" w:hAnsi="Wingdings" w:hint="default"/>
      </w:rPr>
    </w:lvl>
    <w:lvl w:ilvl="6" w:tplc="04190001" w:tentative="1">
      <w:start w:val="1"/>
      <w:numFmt w:val="bullet"/>
      <w:lvlText w:val=""/>
      <w:lvlJc w:val="left"/>
      <w:pPr>
        <w:ind w:left="4740" w:hanging="360"/>
      </w:pPr>
      <w:rPr>
        <w:rFonts w:ascii="Symbol" w:hAnsi="Symbol" w:hint="default"/>
      </w:rPr>
    </w:lvl>
    <w:lvl w:ilvl="7" w:tplc="04190003" w:tentative="1">
      <w:start w:val="1"/>
      <w:numFmt w:val="bullet"/>
      <w:lvlText w:val="o"/>
      <w:lvlJc w:val="left"/>
      <w:pPr>
        <w:ind w:left="5460" w:hanging="360"/>
      </w:pPr>
      <w:rPr>
        <w:rFonts w:ascii="Courier New" w:hAnsi="Courier New" w:cs="Courier New" w:hint="default"/>
      </w:rPr>
    </w:lvl>
    <w:lvl w:ilvl="8" w:tplc="04190005" w:tentative="1">
      <w:start w:val="1"/>
      <w:numFmt w:val="bullet"/>
      <w:lvlText w:val=""/>
      <w:lvlJc w:val="left"/>
      <w:pPr>
        <w:ind w:left="6180" w:hanging="360"/>
      </w:pPr>
      <w:rPr>
        <w:rFonts w:ascii="Wingdings" w:hAnsi="Wingdings" w:hint="default"/>
      </w:rPr>
    </w:lvl>
  </w:abstractNum>
  <w:abstractNum w:abstractNumId="30">
    <w:nsid w:val="7784482B"/>
    <w:multiLevelType w:val="hybridMultilevel"/>
    <w:tmpl w:val="6656632E"/>
    <w:lvl w:ilvl="0" w:tplc="CE869422">
      <w:start w:val="2"/>
      <w:numFmt w:val="bullet"/>
      <w:lvlText w:val="-"/>
      <w:lvlJc w:val="left"/>
      <w:pPr>
        <w:ind w:left="1068" w:hanging="360"/>
      </w:pPr>
      <w:rPr>
        <w:rFonts w:ascii="Calibri" w:eastAsia="Times New Roman" w:hAnsi="Calibri" w:cs="Calibri" w:hint="default"/>
        <w:sz w:val="22"/>
      </w:rPr>
    </w:lvl>
    <w:lvl w:ilvl="1" w:tplc="20000003" w:tentative="1">
      <w:start w:val="1"/>
      <w:numFmt w:val="bullet"/>
      <w:lvlText w:val="o"/>
      <w:lvlJc w:val="left"/>
      <w:pPr>
        <w:ind w:left="1788" w:hanging="360"/>
      </w:pPr>
      <w:rPr>
        <w:rFonts w:ascii="Courier New" w:hAnsi="Courier New" w:cs="Courier New" w:hint="default"/>
      </w:rPr>
    </w:lvl>
    <w:lvl w:ilvl="2" w:tplc="20000005" w:tentative="1">
      <w:start w:val="1"/>
      <w:numFmt w:val="bullet"/>
      <w:lvlText w:val=""/>
      <w:lvlJc w:val="left"/>
      <w:pPr>
        <w:ind w:left="2508" w:hanging="360"/>
      </w:pPr>
      <w:rPr>
        <w:rFonts w:ascii="Wingdings" w:hAnsi="Wingdings" w:hint="default"/>
      </w:rPr>
    </w:lvl>
    <w:lvl w:ilvl="3" w:tplc="20000001" w:tentative="1">
      <w:start w:val="1"/>
      <w:numFmt w:val="bullet"/>
      <w:lvlText w:val=""/>
      <w:lvlJc w:val="left"/>
      <w:pPr>
        <w:ind w:left="3228" w:hanging="360"/>
      </w:pPr>
      <w:rPr>
        <w:rFonts w:ascii="Symbol" w:hAnsi="Symbol" w:hint="default"/>
      </w:rPr>
    </w:lvl>
    <w:lvl w:ilvl="4" w:tplc="20000003" w:tentative="1">
      <w:start w:val="1"/>
      <w:numFmt w:val="bullet"/>
      <w:lvlText w:val="o"/>
      <w:lvlJc w:val="left"/>
      <w:pPr>
        <w:ind w:left="3948" w:hanging="360"/>
      </w:pPr>
      <w:rPr>
        <w:rFonts w:ascii="Courier New" w:hAnsi="Courier New" w:cs="Courier New" w:hint="default"/>
      </w:rPr>
    </w:lvl>
    <w:lvl w:ilvl="5" w:tplc="20000005" w:tentative="1">
      <w:start w:val="1"/>
      <w:numFmt w:val="bullet"/>
      <w:lvlText w:val=""/>
      <w:lvlJc w:val="left"/>
      <w:pPr>
        <w:ind w:left="4668" w:hanging="360"/>
      </w:pPr>
      <w:rPr>
        <w:rFonts w:ascii="Wingdings" w:hAnsi="Wingdings" w:hint="default"/>
      </w:rPr>
    </w:lvl>
    <w:lvl w:ilvl="6" w:tplc="20000001" w:tentative="1">
      <w:start w:val="1"/>
      <w:numFmt w:val="bullet"/>
      <w:lvlText w:val=""/>
      <w:lvlJc w:val="left"/>
      <w:pPr>
        <w:ind w:left="5388" w:hanging="360"/>
      </w:pPr>
      <w:rPr>
        <w:rFonts w:ascii="Symbol" w:hAnsi="Symbol" w:hint="default"/>
      </w:rPr>
    </w:lvl>
    <w:lvl w:ilvl="7" w:tplc="20000003" w:tentative="1">
      <w:start w:val="1"/>
      <w:numFmt w:val="bullet"/>
      <w:lvlText w:val="o"/>
      <w:lvlJc w:val="left"/>
      <w:pPr>
        <w:ind w:left="6108" w:hanging="360"/>
      </w:pPr>
      <w:rPr>
        <w:rFonts w:ascii="Courier New" w:hAnsi="Courier New" w:cs="Courier New" w:hint="default"/>
      </w:rPr>
    </w:lvl>
    <w:lvl w:ilvl="8" w:tplc="20000005" w:tentative="1">
      <w:start w:val="1"/>
      <w:numFmt w:val="bullet"/>
      <w:lvlText w:val=""/>
      <w:lvlJc w:val="left"/>
      <w:pPr>
        <w:ind w:left="6828" w:hanging="360"/>
      </w:pPr>
      <w:rPr>
        <w:rFonts w:ascii="Wingdings" w:hAnsi="Wingdings" w:hint="default"/>
      </w:rPr>
    </w:lvl>
  </w:abstractNum>
  <w:abstractNum w:abstractNumId="31">
    <w:nsid w:val="7C7327E8"/>
    <w:multiLevelType w:val="hybridMultilevel"/>
    <w:tmpl w:val="ED488FB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7D4D4908"/>
    <w:multiLevelType w:val="hybridMultilevel"/>
    <w:tmpl w:val="EFC062DE"/>
    <w:lvl w:ilvl="0" w:tplc="6BE48B70">
      <w:start w:val="2"/>
      <w:numFmt w:val="bullet"/>
      <w:lvlText w:val="-"/>
      <w:lvlJc w:val="left"/>
      <w:pPr>
        <w:ind w:left="1068" w:hanging="360"/>
      </w:pPr>
      <w:rPr>
        <w:rFonts w:ascii="Times New Roman" w:eastAsia="Times New Roman" w:hAnsi="Times New Roman" w:cs="Times New Roman" w:hint="default"/>
      </w:rPr>
    </w:lvl>
    <w:lvl w:ilvl="1" w:tplc="04190003">
      <w:start w:val="1"/>
      <w:numFmt w:val="bullet"/>
      <w:lvlText w:val="o"/>
      <w:lvlJc w:val="left"/>
      <w:pPr>
        <w:ind w:left="1788" w:hanging="360"/>
      </w:pPr>
      <w:rPr>
        <w:rFonts w:ascii="Courier New" w:hAnsi="Courier New" w:cs="Courier New" w:hint="default"/>
      </w:rPr>
    </w:lvl>
    <w:lvl w:ilvl="2" w:tplc="04190005">
      <w:start w:val="1"/>
      <w:numFmt w:val="bullet"/>
      <w:lvlText w:val=""/>
      <w:lvlJc w:val="left"/>
      <w:pPr>
        <w:ind w:left="2508" w:hanging="360"/>
      </w:pPr>
      <w:rPr>
        <w:rFonts w:ascii="Wingdings" w:hAnsi="Wingdings" w:hint="default"/>
      </w:rPr>
    </w:lvl>
    <w:lvl w:ilvl="3" w:tplc="04190001">
      <w:start w:val="1"/>
      <w:numFmt w:val="bullet"/>
      <w:lvlText w:val=""/>
      <w:lvlJc w:val="left"/>
      <w:pPr>
        <w:ind w:left="3228" w:hanging="360"/>
      </w:pPr>
      <w:rPr>
        <w:rFonts w:ascii="Symbol" w:hAnsi="Symbol" w:hint="default"/>
      </w:rPr>
    </w:lvl>
    <w:lvl w:ilvl="4" w:tplc="04190003">
      <w:start w:val="1"/>
      <w:numFmt w:val="bullet"/>
      <w:lvlText w:val="o"/>
      <w:lvlJc w:val="left"/>
      <w:pPr>
        <w:ind w:left="3948" w:hanging="360"/>
      </w:pPr>
      <w:rPr>
        <w:rFonts w:ascii="Courier New" w:hAnsi="Courier New" w:cs="Courier New" w:hint="default"/>
      </w:rPr>
    </w:lvl>
    <w:lvl w:ilvl="5" w:tplc="04190005">
      <w:start w:val="1"/>
      <w:numFmt w:val="bullet"/>
      <w:lvlText w:val=""/>
      <w:lvlJc w:val="left"/>
      <w:pPr>
        <w:ind w:left="4668" w:hanging="360"/>
      </w:pPr>
      <w:rPr>
        <w:rFonts w:ascii="Wingdings" w:hAnsi="Wingdings" w:hint="default"/>
      </w:rPr>
    </w:lvl>
    <w:lvl w:ilvl="6" w:tplc="04190001">
      <w:start w:val="1"/>
      <w:numFmt w:val="bullet"/>
      <w:lvlText w:val=""/>
      <w:lvlJc w:val="left"/>
      <w:pPr>
        <w:ind w:left="5388" w:hanging="360"/>
      </w:pPr>
      <w:rPr>
        <w:rFonts w:ascii="Symbol" w:hAnsi="Symbol" w:hint="default"/>
      </w:rPr>
    </w:lvl>
    <w:lvl w:ilvl="7" w:tplc="04190003">
      <w:start w:val="1"/>
      <w:numFmt w:val="bullet"/>
      <w:lvlText w:val="o"/>
      <w:lvlJc w:val="left"/>
      <w:pPr>
        <w:ind w:left="6108" w:hanging="360"/>
      </w:pPr>
      <w:rPr>
        <w:rFonts w:ascii="Courier New" w:hAnsi="Courier New" w:cs="Courier New" w:hint="default"/>
      </w:rPr>
    </w:lvl>
    <w:lvl w:ilvl="8" w:tplc="04190005">
      <w:start w:val="1"/>
      <w:numFmt w:val="bullet"/>
      <w:lvlText w:val=""/>
      <w:lvlJc w:val="left"/>
      <w:pPr>
        <w:ind w:left="6828" w:hanging="360"/>
      </w:pPr>
      <w:rPr>
        <w:rFonts w:ascii="Wingdings" w:hAnsi="Wingdings" w:hint="default"/>
      </w:rPr>
    </w:lvl>
  </w:abstractNum>
  <w:num w:numId="1">
    <w:abstractNumId w:val="2"/>
  </w:num>
  <w:num w:numId="2">
    <w:abstractNumId w:val="0"/>
  </w:num>
  <w:num w:numId="3">
    <w:abstractNumId w:val="28"/>
  </w:num>
  <w:num w:numId="4">
    <w:abstractNumId w:val="6"/>
  </w:num>
  <w:num w:numId="5">
    <w:abstractNumId w:val="9"/>
  </w:num>
  <w:num w:numId="6">
    <w:abstractNumId w:val="13"/>
  </w:num>
  <w:num w:numId="7">
    <w:abstractNumId w:val="24"/>
  </w:num>
  <w:num w:numId="8">
    <w:abstractNumId w:val="3"/>
  </w:num>
  <w:num w:numId="9">
    <w:abstractNumId w:val="26"/>
  </w:num>
  <w:num w:numId="10">
    <w:abstractNumId w:val="8"/>
  </w:num>
  <w:num w:numId="11">
    <w:abstractNumId w:val="11"/>
  </w:num>
  <w:num w:numId="12">
    <w:abstractNumId w:val="7"/>
  </w:num>
  <w:num w:numId="13">
    <w:abstractNumId w:val="23"/>
  </w:num>
  <w:num w:numId="14">
    <w:abstractNumId w:val="29"/>
  </w:num>
  <w:num w:numId="15">
    <w:abstractNumId w:val="31"/>
  </w:num>
  <w:num w:numId="16">
    <w:abstractNumId w:val="18"/>
  </w:num>
  <w:num w:numId="17">
    <w:abstractNumId w:val="21"/>
  </w:num>
  <w:num w:numId="18">
    <w:abstractNumId w:val="10"/>
  </w:num>
  <w:num w:numId="19">
    <w:abstractNumId w:val="19"/>
  </w:num>
  <w:num w:numId="20">
    <w:abstractNumId w:val="27"/>
  </w:num>
  <w:num w:numId="21">
    <w:abstractNumId w:val="17"/>
  </w:num>
  <w:num w:numId="22">
    <w:abstractNumId w:val="22"/>
  </w:num>
  <w:num w:numId="23">
    <w:abstractNumId w:val="12"/>
  </w:num>
  <w:num w:numId="24">
    <w:abstractNumId w:val="20"/>
  </w:num>
  <w:num w:numId="25">
    <w:abstractNumId w:val="14"/>
  </w:num>
  <w:num w:numId="26">
    <w:abstractNumId w:val="15"/>
  </w:num>
  <w:num w:numId="27">
    <w:abstractNumId w:val="16"/>
  </w:num>
  <w:num w:numId="28">
    <w:abstractNumId w:val="5"/>
  </w:num>
  <w:num w:numId="29">
    <w:abstractNumId w:val="1"/>
  </w:num>
  <w:num w:numId="30">
    <w:abstractNumId w:val="30"/>
  </w:num>
  <w:num w:numId="31">
    <w:abstractNumId w:val="32"/>
  </w:num>
  <w:num w:numId="32">
    <w:abstractNumId w:val="4"/>
  </w:num>
  <w:num w:numId="33">
    <w:abstractNumId w:val="25"/>
  </w:num>
  <w:numIdMacAtCleanup w:val="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8"/>
  <w:hideSpellingErrors/>
  <w:proofState w:grammar="clean"/>
  <w:defaultTabStop w:val="720"/>
  <w:characterSpacingControl w:val="doNotCompress"/>
  <w:footnotePr>
    <w:footnote w:id="-1"/>
    <w:footnote w:id="0"/>
  </w:footnotePr>
  <w:endnotePr>
    <w:endnote w:id="-1"/>
    <w:endnote w:id="0"/>
  </w:endnotePr>
  <w:compat/>
  <w:rsids>
    <w:rsidRoot w:val="00222230"/>
    <w:rsid w:val="00000BCF"/>
    <w:rsid w:val="0000288D"/>
    <w:rsid w:val="00003AD2"/>
    <w:rsid w:val="000050BB"/>
    <w:rsid w:val="000061FC"/>
    <w:rsid w:val="0001792F"/>
    <w:rsid w:val="00023E36"/>
    <w:rsid w:val="00030E36"/>
    <w:rsid w:val="00032E82"/>
    <w:rsid w:val="0003316B"/>
    <w:rsid w:val="000338F5"/>
    <w:rsid w:val="00035E0B"/>
    <w:rsid w:val="00036A8A"/>
    <w:rsid w:val="000418F1"/>
    <w:rsid w:val="000425E5"/>
    <w:rsid w:val="00047453"/>
    <w:rsid w:val="00050B97"/>
    <w:rsid w:val="00050CD2"/>
    <w:rsid w:val="00052D56"/>
    <w:rsid w:val="00052F1A"/>
    <w:rsid w:val="0005740E"/>
    <w:rsid w:val="000609F8"/>
    <w:rsid w:val="00061E91"/>
    <w:rsid w:val="0006278D"/>
    <w:rsid w:val="00064703"/>
    <w:rsid w:val="00065C86"/>
    <w:rsid w:val="0006727F"/>
    <w:rsid w:val="000673DC"/>
    <w:rsid w:val="00067F85"/>
    <w:rsid w:val="000744C0"/>
    <w:rsid w:val="000901F5"/>
    <w:rsid w:val="000921A8"/>
    <w:rsid w:val="00093DC4"/>
    <w:rsid w:val="00093E93"/>
    <w:rsid w:val="000954D9"/>
    <w:rsid w:val="00097076"/>
    <w:rsid w:val="000A4537"/>
    <w:rsid w:val="000A5FE7"/>
    <w:rsid w:val="000A65F1"/>
    <w:rsid w:val="000A6A09"/>
    <w:rsid w:val="000A6B32"/>
    <w:rsid w:val="000A6D87"/>
    <w:rsid w:val="000B0742"/>
    <w:rsid w:val="000B3184"/>
    <w:rsid w:val="000C441F"/>
    <w:rsid w:val="000C6B48"/>
    <w:rsid w:val="000C786A"/>
    <w:rsid w:val="000D2031"/>
    <w:rsid w:val="000D4CE2"/>
    <w:rsid w:val="000E42F5"/>
    <w:rsid w:val="000E4FD6"/>
    <w:rsid w:val="000F5355"/>
    <w:rsid w:val="000F72FD"/>
    <w:rsid w:val="00103272"/>
    <w:rsid w:val="001069D1"/>
    <w:rsid w:val="0010790B"/>
    <w:rsid w:val="0010797D"/>
    <w:rsid w:val="00110443"/>
    <w:rsid w:val="00111709"/>
    <w:rsid w:val="0011617A"/>
    <w:rsid w:val="00117C65"/>
    <w:rsid w:val="00120637"/>
    <w:rsid w:val="001212D4"/>
    <w:rsid w:val="00123FA0"/>
    <w:rsid w:val="001251B5"/>
    <w:rsid w:val="001319B6"/>
    <w:rsid w:val="00131BFF"/>
    <w:rsid w:val="0013257B"/>
    <w:rsid w:val="00136763"/>
    <w:rsid w:val="0013688A"/>
    <w:rsid w:val="001416AD"/>
    <w:rsid w:val="00141951"/>
    <w:rsid w:val="001420FD"/>
    <w:rsid w:val="00142CBD"/>
    <w:rsid w:val="00146860"/>
    <w:rsid w:val="001469E1"/>
    <w:rsid w:val="00147FA6"/>
    <w:rsid w:val="00150C94"/>
    <w:rsid w:val="001571B7"/>
    <w:rsid w:val="001655D8"/>
    <w:rsid w:val="00165AE8"/>
    <w:rsid w:val="00166279"/>
    <w:rsid w:val="00170FB7"/>
    <w:rsid w:val="00171154"/>
    <w:rsid w:val="001718DD"/>
    <w:rsid w:val="00174AAB"/>
    <w:rsid w:val="00176C66"/>
    <w:rsid w:val="00180379"/>
    <w:rsid w:val="00185786"/>
    <w:rsid w:val="00186483"/>
    <w:rsid w:val="00187686"/>
    <w:rsid w:val="001907F4"/>
    <w:rsid w:val="0019531B"/>
    <w:rsid w:val="00196737"/>
    <w:rsid w:val="00196BA2"/>
    <w:rsid w:val="001A0547"/>
    <w:rsid w:val="001A2FF4"/>
    <w:rsid w:val="001A6211"/>
    <w:rsid w:val="001B01B3"/>
    <w:rsid w:val="001B0F30"/>
    <w:rsid w:val="001B1D2F"/>
    <w:rsid w:val="001B2FE9"/>
    <w:rsid w:val="001B631F"/>
    <w:rsid w:val="001C15F4"/>
    <w:rsid w:val="001C2828"/>
    <w:rsid w:val="001C3637"/>
    <w:rsid w:val="001D19A6"/>
    <w:rsid w:val="001D19E7"/>
    <w:rsid w:val="001D5688"/>
    <w:rsid w:val="001D64FD"/>
    <w:rsid w:val="001D7F1F"/>
    <w:rsid w:val="001E0FB9"/>
    <w:rsid w:val="001E2145"/>
    <w:rsid w:val="001E24B6"/>
    <w:rsid w:val="001E2CE4"/>
    <w:rsid w:val="001E334B"/>
    <w:rsid w:val="001E5135"/>
    <w:rsid w:val="001E69D6"/>
    <w:rsid w:val="001F2589"/>
    <w:rsid w:val="001F5160"/>
    <w:rsid w:val="002016F9"/>
    <w:rsid w:val="002025BE"/>
    <w:rsid w:val="0020308F"/>
    <w:rsid w:val="00203A7F"/>
    <w:rsid w:val="00203B74"/>
    <w:rsid w:val="00203EB1"/>
    <w:rsid w:val="00203F78"/>
    <w:rsid w:val="00207A3F"/>
    <w:rsid w:val="00210F76"/>
    <w:rsid w:val="002175B3"/>
    <w:rsid w:val="00217AAF"/>
    <w:rsid w:val="00222230"/>
    <w:rsid w:val="002252CD"/>
    <w:rsid w:val="00227F8D"/>
    <w:rsid w:val="00230282"/>
    <w:rsid w:val="0023045B"/>
    <w:rsid w:val="00231BD4"/>
    <w:rsid w:val="00231CC3"/>
    <w:rsid w:val="002329B1"/>
    <w:rsid w:val="00233329"/>
    <w:rsid w:val="0023378E"/>
    <w:rsid w:val="00236359"/>
    <w:rsid w:val="002363CC"/>
    <w:rsid w:val="0023645D"/>
    <w:rsid w:val="002449D3"/>
    <w:rsid w:val="00244D49"/>
    <w:rsid w:val="00246C31"/>
    <w:rsid w:val="0025068C"/>
    <w:rsid w:val="002516AF"/>
    <w:rsid w:val="00255266"/>
    <w:rsid w:val="00255384"/>
    <w:rsid w:val="002618DF"/>
    <w:rsid w:val="0026200E"/>
    <w:rsid w:val="00266204"/>
    <w:rsid w:val="002706D7"/>
    <w:rsid w:val="00272BC0"/>
    <w:rsid w:val="00273DCB"/>
    <w:rsid w:val="00280E4B"/>
    <w:rsid w:val="002946BA"/>
    <w:rsid w:val="002A669B"/>
    <w:rsid w:val="002B074F"/>
    <w:rsid w:val="002B306C"/>
    <w:rsid w:val="002B3413"/>
    <w:rsid w:val="002B398B"/>
    <w:rsid w:val="002C0DA4"/>
    <w:rsid w:val="002C1B13"/>
    <w:rsid w:val="002C674E"/>
    <w:rsid w:val="002C7F45"/>
    <w:rsid w:val="002D4DF9"/>
    <w:rsid w:val="002E1923"/>
    <w:rsid w:val="002E3580"/>
    <w:rsid w:val="002E54FC"/>
    <w:rsid w:val="002F27DD"/>
    <w:rsid w:val="002F3D6C"/>
    <w:rsid w:val="002F5CC6"/>
    <w:rsid w:val="002F6314"/>
    <w:rsid w:val="00300E97"/>
    <w:rsid w:val="00302162"/>
    <w:rsid w:val="0030359E"/>
    <w:rsid w:val="00306B9C"/>
    <w:rsid w:val="00311D51"/>
    <w:rsid w:val="00314898"/>
    <w:rsid w:val="00322076"/>
    <w:rsid w:val="00325CB0"/>
    <w:rsid w:val="00336195"/>
    <w:rsid w:val="00337E0C"/>
    <w:rsid w:val="003405F0"/>
    <w:rsid w:val="0034201B"/>
    <w:rsid w:val="003439AA"/>
    <w:rsid w:val="00345CAE"/>
    <w:rsid w:val="00346A11"/>
    <w:rsid w:val="003541C4"/>
    <w:rsid w:val="00354415"/>
    <w:rsid w:val="00354930"/>
    <w:rsid w:val="00355AE5"/>
    <w:rsid w:val="00356A2F"/>
    <w:rsid w:val="003604EB"/>
    <w:rsid w:val="00360F97"/>
    <w:rsid w:val="003621AE"/>
    <w:rsid w:val="00362AEA"/>
    <w:rsid w:val="00363465"/>
    <w:rsid w:val="0036514B"/>
    <w:rsid w:val="0037114A"/>
    <w:rsid w:val="00371772"/>
    <w:rsid w:val="00371C87"/>
    <w:rsid w:val="00373823"/>
    <w:rsid w:val="00380042"/>
    <w:rsid w:val="003865CC"/>
    <w:rsid w:val="0039031C"/>
    <w:rsid w:val="00390C20"/>
    <w:rsid w:val="00394080"/>
    <w:rsid w:val="00394D17"/>
    <w:rsid w:val="00394FF6"/>
    <w:rsid w:val="00395382"/>
    <w:rsid w:val="00396FE6"/>
    <w:rsid w:val="003A05A5"/>
    <w:rsid w:val="003A1EDC"/>
    <w:rsid w:val="003A35CD"/>
    <w:rsid w:val="003A6B14"/>
    <w:rsid w:val="003A7372"/>
    <w:rsid w:val="003B0D77"/>
    <w:rsid w:val="003B0DE6"/>
    <w:rsid w:val="003B2D95"/>
    <w:rsid w:val="003B341B"/>
    <w:rsid w:val="003B3C93"/>
    <w:rsid w:val="003B5091"/>
    <w:rsid w:val="003C0AE4"/>
    <w:rsid w:val="003C0B60"/>
    <w:rsid w:val="003C2039"/>
    <w:rsid w:val="003C4774"/>
    <w:rsid w:val="003C5255"/>
    <w:rsid w:val="003D01D0"/>
    <w:rsid w:val="003D0C7A"/>
    <w:rsid w:val="003D1B0E"/>
    <w:rsid w:val="003D208C"/>
    <w:rsid w:val="003D3458"/>
    <w:rsid w:val="003D4275"/>
    <w:rsid w:val="003D6183"/>
    <w:rsid w:val="003E0116"/>
    <w:rsid w:val="003E0998"/>
    <w:rsid w:val="003E1295"/>
    <w:rsid w:val="003E2224"/>
    <w:rsid w:val="003F0929"/>
    <w:rsid w:val="003F2789"/>
    <w:rsid w:val="003F4A00"/>
    <w:rsid w:val="003F78A1"/>
    <w:rsid w:val="003F7918"/>
    <w:rsid w:val="00401940"/>
    <w:rsid w:val="00402D46"/>
    <w:rsid w:val="004045FD"/>
    <w:rsid w:val="00410134"/>
    <w:rsid w:val="004107BF"/>
    <w:rsid w:val="004131B6"/>
    <w:rsid w:val="00415D2C"/>
    <w:rsid w:val="00417347"/>
    <w:rsid w:val="00422473"/>
    <w:rsid w:val="004315E5"/>
    <w:rsid w:val="0043690C"/>
    <w:rsid w:val="0043726A"/>
    <w:rsid w:val="00440D9A"/>
    <w:rsid w:val="00446778"/>
    <w:rsid w:val="00446E7E"/>
    <w:rsid w:val="004500E5"/>
    <w:rsid w:val="00450C67"/>
    <w:rsid w:val="00451B68"/>
    <w:rsid w:val="004530EA"/>
    <w:rsid w:val="00461895"/>
    <w:rsid w:val="004625BE"/>
    <w:rsid w:val="00464AB2"/>
    <w:rsid w:val="00465256"/>
    <w:rsid w:val="0046688D"/>
    <w:rsid w:val="00467584"/>
    <w:rsid w:val="004702C2"/>
    <w:rsid w:val="00470316"/>
    <w:rsid w:val="00480CB9"/>
    <w:rsid w:val="004820C1"/>
    <w:rsid w:val="00482D5C"/>
    <w:rsid w:val="0048407C"/>
    <w:rsid w:val="004841EE"/>
    <w:rsid w:val="0048442A"/>
    <w:rsid w:val="00486534"/>
    <w:rsid w:val="00487D8E"/>
    <w:rsid w:val="00490A71"/>
    <w:rsid w:val="00496522"/>
    <w:rsid w:val="004A2069"/>
    <w:rsid w:val="004A2822"/>
    <w:rsid w:val="004A2E58"/>
    <w:rsid w:val="004A55F5"/>
    <w:rsid w:val="004B122D"/>
    <w:rsid w:val="004B390B"/>
    <w:rsid w:val="004B63F3"/>
    <w:rsid w:val="004C05A4"/>
    <w:rsid w:val="004C1970"/>
    <w:rsid w:val="004C2427"/>
    <w:rsid w:val="004C4E6C"/>
    <w:rsid w:val="004C6CD3"/>
    <w:rsid w:val="004C72B0"/>
    <w:rsid w:val="004D3732"/>
    <w:rsid w:val="004D3A3F"/>
    <w:rsid w:val="004D6EC9"/>
    <w:rsid w:val="004E0B0E"/>
    <w:rsid w:val="004E454B"/>
    <w:rsid w:val="004E4F9B"/>
    <w:rsid w:val="004E52B5"/>
    <w:rsid w:val="004F3A67"/>
    <w:rsid w:val="004F3A9B"/>
    <w:rsid w:val="004F44EA"/>
    <w:rsid w:val="004F48C0"/>
    <w:rsid w:val="004F6B71"/>
    <w:rsid w:val="0050166E"/>
    <w:rsid w:val="00502507"/>
    <w:rsid w:val="00504426"/>
    <w:rsid w:val="00506F32"/>
    <w:rsid w:val="0051054D"/>
    <w:rsid w:val="00515B89"/>
    <w:rsid w:val="00516B86"/>
    <w:rsid w:val="00517ED3"/>
    <w:rsid w:val="0052765A"/>
    <w:rsid w:val="00530A9C"/>
    <w:rsid w:val="005317CD"/>
    <w:rsid w:val="00532CBD"/>
    <w:rsid w:val="00532FC4"/>
    <w:rsid w:val="00534562"/>
    <w:rsid w:val="00537133"/>
    <w:rsid w:val="00537309"/>
    <w:rsid w:val="00542BF6"/>
    <w:rsid w:val="00545AB7"/>
    <w:rsid w:val="00545C12"/>
    <w:rsid w:val="0055026D"/>
    <w:rsid w:val="005514C8"/>
    <w:rsid w:val="005533B5"/>
    <w:rsid w:val="00555C1A"/>
    <w:rsid w:val="00562034"/>
    <w:rsid w:val="00562CA5"/>
    <w:rsid w:val="0056693F"/>
    <w:rsid w:val="00572FA9"/>
    <w:rsid w:val="00573D01"/>
    <w:rsid w:val="00573EF5"/>
    <w:rsid w:val="00574214"/>
    <w:rsid w:val="005811E2"/>
    <w:rsid w:val="00584612"/>
    <w:rsid w:val="00587572"/>
    <w:rsid w:val="00587C0F"/>
    <w:rsid w:val="00587E87"/>
    <w:rsid w:val="00590ECB"/>
    <w:rsid w:val="005924E5"/>
    <w:rsid w:val="00592837"/>
    <w:rsid w:val="005934A3"/>
    <w:rsid w:val="005A0063"/>
    <w:rsid w:val="005A04C3"/>
    <w:rsid w:val="005A45F5"/>
    <w:rsid w:val="005A792A"/>
    <w:rsid w:val="005B403B"/>
    <w:rsid w:val="005B5975"/>
    <w:rsid w:val="005C3957"/>
    <w:rsid w:val="005C7518"/>
    <w:rsid w:val="005D41CF"/>
    <w:rsid w:val="005D54D9"/>
    <w:rsid w:val="005D5C8A"/>
    <w:rsid w:val="005E1B3F"/>
    <w:rsid w:val="005E21D8"/>
    <w:rsid w:val="005E27AA"/>
    <w:rsid w:val="005E2B38"/>
    <w:rsid w:val="005E3EB8"/>
    <w:rsid w:val="005E5226"/>
    <w:rsid w:val="005F098D"/>
    <w:rsid w:val="005F3366"/>
    <w:rsid w:val="005F4E0D"/>
    <w:rsid w:val="005F5904"/>
    <w:rsid w:val="005F5D92"/>
    <w:rsid w:val="006006A4"/>
    <w:rsid w:val="00601544"/>
    <w:rsid w:val="00601FDE"/>
    <w:rsid w:val="00603D74"/>
    <w:rsid w:val="00610E7E"/>
    <w:rsid w:val="0061117E"/>
    <w:rsid w:val="0061317C"/>
    <w:rsid w:val="00613266"/>
    <w:rsid w:val="00614D92"/>
    <w:rsid w:val="00620FBD"/>
    <w:rsid w:val="00624AF3"/>
    <w:rsid w:val="006316BC"/>
    <w:rsid w:val="00631704"/>
    <w:rsid w:val="00632EE3"/>
    <w:rsid w:val="006344B9"/>
    <w:rsid w:val="00635EDA"/>
    <w:rsid w:val="00644A7A"/>
    <w:rsid w:val="00645C75"/>
    <w:rsid w:val="00647ED2"/>
    <w:rsid w:val="006541BB"/>
    <w:rsid w:val="00654F18"/>
    <w:rsid w:val="00655742"/>
    <w:rsid w:val="00656024"/>
    <w:rsid w:val="00660609"/>
    <w:rsid w:val="00661124"/>
    <w:rsid w:val="0066363D"/>
    <w:rsid w:val="00663C4B"/>
    <w:rsid w:val="00664ABE"/>
    <w:rsid w:val="00665C99"/>
    <w:rsid w:val="00666EF1"/>
    <w:rsid w:val="00671120"/>
    <w:rsid w:val="006811F0"/>
    <w:rsid w:val="00683170"/>
    <w:rsid w:val="00683954"/>
    <w:rsid w:val="006847A9"/>
    <w:rsid w:val="00686558"/>
    <w:rsid w:val="0068717E"/>
    <w:rsid w:val="00694A05"/>
    <w:rsid w:val="006A0C21"/>
    <w:rsid w:val="006A1BF2"/>
    <w:rsid w:val="006A4AE7"/>
    <w:rsid w:val="006A5297"/>
    <w:rsid w:val="006B00BA"/>
    <w:rsid w:val="006B0188"/>
    <w:rsid w:val="006B0DF7"/>
    <w:rsid w:val="006B39C6"/>
    <w:rsid w:val="006B61D0"/>
    <w:rsid w:val="006B7E46"/>
    <w:rsid w:val="006C0349"/>
    <w:rsid w:val="006C069B"/>
    <w:rsid w:val="006C087D"/>
    <w:rsid w:val="006C3729"/>
    <w:rsid w:val="006C4C86"/>
    <w:rsid w:val="006D0449"/>
    <w:rsid w:val="006D076C"/>
    <w:rsid w:val="006D1DBE"/>
    <w:rsid w:val="006D4094"/>
    <w:rsid w:val="006D569D"/>
    <w:rsid w:val="006D6725"/>
    <w:rsid w:val="006E1A14"/>
    <w:rsid w:val="006E2CC1"/>
    <w:rsid w:val="006F3C96"/>
    <w:rsid w:val="006F49F8"/>
    <w:rsid w:val="006F67BE"/>
    <w:rsid w:val="0070299C"/>
    <w:rsid w:val="00705B2B"/>
    <w:rsid w:val="00707EB9"/>
    <w:rsid w:val="0071010A"/>
    <w:rsid w:val="00711690"/>
    <w:rsid w:val="0071414E"/>
    <w:rsid w:val="00717783"/>
    <w:rsid w:val="00717E65"/>
    <w:rsid w:val="00720E9C"/>
    <w:rsid w:val="00721D39"/>
    <w:rsid w:val="007229A7"/>
    <w:rsid w:val="00727C1A"/>
    <w:rsid w:val="00734966"/>
    <w:rsid w:val="00735367"/>
    <w:rsid w:val="00740110"/>
    <w:rsid w:val="00741E24"/>
    <w:rsid w:val="007448F4"/>
    <w:rsid w:val="00744C17"/>
    <w:rsid w:val="00745820"/>
    <w:rsid w:val="00753563"/>
    <w:rsid w:val="00756349"/>
    <w:rsid w:val="007573D4"/>
    <w:rsid w:val="007604A0"/>
    <w:rsid w:val="007623E5"/>
    <w:rsid w:val="0076673A"/>
    <w:rsid w:val="00767E38"/>
    <w:rsid w:val="00771C6F"/>
    <w:rsid w:val="007753CB"/>
    <w:rsid w:val="0077587C"/>
    <w:rsid w:val="007851A2"/>
    <w:rsid w:val="00785673"/>
    <w:rsid w:val="00785E68"/>
    <w:rsid w:val="007868AB"/>
    <w:rsid w:val="00791E7E"/>
    <w:rsid w:val="00792745"/>
    <w:rsid w:val="00794E21"/>
    <w:rsid w:val="007A0B65"/>
    <w:rsid w:val="007A0C19"/>
    <w:rsid w:val="007A4295"/>
    <w:rsid w:val="007A4486"/>
    <w:rsid w:val="007A75E2"/>
    <w:rsid w:val="007B240F"/>
    <w:rsid w:val="007B3D76"/>
    <w:rsid w:val="007B6599"/>
    <w:rsid w:val="007B7C28"/>
    <w:rsid w:val="007C025C"/>
    <w:rsid w:val="007C03A7"/>
    <w:rsid w:val="007C138F"/>
    <w:rsid w:val="007C2DA1"/>
    <w:rsid w:val="007C5905"/>
    <w:rsid w:val="007C63A5"/>
    <w:rsid w:val="007D0999"/>
    <w:rsid w:val="007E45E5"/>
    <w:rsid w:val="007F14C1"/>
    <w:rsid w:val="007F2E39"/>
    <w:rsid w:val="007F46FE"/>
    <w:rsid w:val="007F494F"/>
    <w:rsid w:val="007F4E0A"/>
    <w:rsid w:val="007F7360"/>
    <w:rsid w:val="007F77A1"/>
    <w:rsid w:val="008074D3"/>
    <w:rsid w:val="00813385"/>
    <w:rsid w:val="008165C7"/>
    <w:rsid w:val="00817F25"/>
    <w:rsid w:val="00821F11"/>
    <w:rsid w:val="008225D2"/>
    <w:rsid w:val="00823007"/>
    <w:rsid w:val="00826632"/>
    <w:rsid w:val="008269DF"/>
    <w:rsid w:val="0082780A"/>
    <w:rsid w:val="00830D32"/>
    <w:rsid w:val="00831887"/>
    <w:rsid w:val="0083524E"/>
    <w:rsid w:val="0083633B"/>
    <w:rsid w:val="00843F94"/>
    <w:rsid w:val="00847554"/>
    <w:rsid w:val="008500C8"/>
    <w:rsid w:val="0085552F"/>
    <w:rsid w:val="00862A96"/>
    <w:rsid w:val="00864E92"/>
    <w:rsid w:val="00876405"/>
    <w:rsid w:val="00882264"/>
    <w:rsid w:val="00882C47"/>
    <w:rsid w:val="00883065"/>
    <w:rsid w:val="00883B56"/>
    <w:rsid w:val="00894921"/>
    <w:rsid w:val="008A091F"/>
    <w:rsid w:val="008A176E"/>
    <w:rsid w:val="008A1917"/>
    <w:rsid w:val="008A1FAF"/>
    <w:rsid w:val="008A2594"/>
    <w:rsid w:val="008A48F5"/>
    <w:rsid w:val="008A562D"/>
    <w:rsid w:val="008A5E00"/>
    <w:rsid w:val="008B1851"/>
    <w:rsid w:val="008B2883"/>
    <w:rsid w:val="008B416B"/>
    <w:rsid w:val="008B7AFA"/>
    <w:rsid w:val="008C1F36"/>
    <w:rsid w:val="008C5C3F"/>
    <w:rsid w:val="008C694C"/>
    <w:rsid w:val="008C6FF1"/>
    <w:rsid w:val="008D0A4A"/>
    <w:rsid w:val="008D2490"/>
    <w:rsid w:val="008D51B0"/>
    <w:rsid w:val="008E012C"/>
    <w:rsid w:val="008E72D2"/>
    <w:rsid w:val="008F5195"/>
    <w:rsid w:val="008F7A3B"/>
    <w:rsid w:val="00904010"/>
    <w:rsid w:val="00905A8B"/>
    <w:rsid w:val="00905D2A"/>
    <w:rsid w:val="0090620D"/>
    <w:rsid w:val="00911914"/>
    <w:rsid w:val="00912128"/>
    <w:rsid w:val="009126B9"/>
    <w:rsid w:val="0091396F"/>
    <w:rsid w:val="009166FF"/>
    <w:rsid w:val="009207DC"/>
    <w:rsid w:val="00924BBD"/>
    <w:rsid w:val="00926C99"/>
    <w:rsid w:val="00931920"/>
    <w:rsid w:val="00932D15"/>
    <w:rsid w:val="0093411D"/>
    <w:rsid w:val="0093510B"/>
    <w:rsid w:val="00935F22"/>
    <w:rsid w:val="0094374B"/>
    <w:rsid w:val="00947E7E"/>
    <w:rsid w:val="009538F1"/>
    <w:rsid w:val="00954620"/>
    <w:rsid w:val="0096019D"/>
    <w:rsid w:val="0096129F"/>
    <w:rsid w:val="00961C9A"/>
    <w:rsid w:val="00962829"/>
    <w:rsid w:val="0097062A"/>
    <w:rsid w:val="00973F72"/>
    <w:rsid w:val="00976745"/>
    <w:rsid w:val="009772CF"/>
    <w:rsid w:val="00980E9B"/>
    <w:rsid w:val="00981622"/>
    <w:rsid w:val="00987B5C"/>
    <w:rsid w:val="009902E0"/>
    <w:rsid w:val="00994A28"/>
    <w:rsid w:val="00996ACC"/>
    <w:rsid w:val="00996FE2"/>
    <w:rsid w:val="009A1D4F"/>
    <w:rsid w:val="009A2268"/>
    <w:rsid w:val="009A3F21"/>
    <w:rsid w:val="009A415A"/>
    <w:rsid w:val="009A7818"/>
    <w:rsid w:val="009B0305"/>
    <w:rsid w:val="009B3E1E"/>
    <w:rsid w:val="009B3EDB"/>
    <w:rsid w:val="009B6026"/>
    <w:rsid w:val="009B71BD"/>
    <w:rsid w:val="009C0379"/>
    <w:rsid w:val="009C2BAF"/>
    <w:rsid w:val="009C4C8E"/>
    <w:rsid w:val="009C720A"/>
    <w:rsid w:val="009D4BB9"/>
    <w:rsid w:val="009D63BE"/>
    <w:rsid w:val="009D668F"/>
    <w:rsid w:val="009D7A7C"/>
    <w:rsid w:val="009E1FD8"/>
    <w:rsid w:val="009E52FE"/>
    <w:rsid w:val="009E5B56"/>
    <w:rsid w:val="009E739C"/>
    <w:rsid w:val="009F2F50"/>
    <w:rsid w:val="009F3F81"/>
    <w:rsid w:val="009F6579"/>
    <w:rsid w:val="00A05358"/>
    <w:rsid w:val="00A077F0"/>
    <w:rsid w:val="00A07A6F"/>
    <w:rsid w:val="00A120D8"/>
    <w:rsid w:val="00A1260F"/>
    <w:rsid w:val="00A17923"/>
    <w:rsid w:val="00A227EE"/>
    <w:rsid w:val="00A22FB8"/>
    <w:rsid w:val="00A263AC"/>
    <w:rsid w:val="00A27800"/>
    <w:rsid w:val="00A27808"/>
    <w:rsid w:val="00A311A7"/>
    <w:rsid w:val="00A32AA5"/>
    <w:rsid w:val="00A33EB6"/>
    <w:rsid w:val="00A41A30"/>
    <w:rsid w:val="00A42D27"/>
    <w:rsid w:val="00A52BD6"/>
    <w:rsid w:val="00A53729"/>
    <w:rsid w:val="00A545F3"/>
    <w:rsid w:val="00A55096"/>
    <w:rsid w:val="00A563B3"/>
    <w:rsid w:val="00A574B5"/>
    <w:rsid w:val="00A61FFF"/>
    <w:rsid w:val="00A6442A"/>
    <w:rsid w:val="00A652AD"/>
    <w:rsid w:val="00A7008A"/>
    <w:rsid w:val="00A703B0"/>
    <w:rsid w:val="00A752D1"/>
    <w:rsid w:val="00A75B1D"/>
    <w:rsid w:val="00A76DA8"/>
    <w:rsid w:val="00A770F3"/>
    <w:rsid w:val="00A87089"/>
    <w:rsid w:val="00A90BB6"/>
    <w:rsid w:val="00A90BD5"/>
    <w:rsid w:val="00A9389D"/>
    <w:rsid w:val="00A95489"/>
    <w:rsid w:val="00A9720C"/>
    <w:rsid w:val="00A979EF"/>
    <w:rsid w:val="00AA42E1"/>
    <w:rsid w:val="00AA4957"/>
    <w:rsid w:val="00AA57CA"/>
    <w:rsid w:val="00AB672F"/>
    <w:rsid w:val="00AB7C70"/>
    <w:rsid w:val="00AC1CF7"/>
    <w:rsid w:val="00AC1D8F"/>
    <w:rsid w:val="00AC4590"/>
    <w:rsid w:val="00AC4B57"/>
    <w:rsid w:val="00AD20CC"/>
    <w:rsid w:val="00AE184A"/>
    <w:rsid w:val="00AE1924"/>
    <w:rsid w:val="00AE3123"/>
    <w:rsid w:val="00AE39FF"/>
    <w:rsid w:val="00AE41BC"/>
    <w:rsid w:val="00AF1320"/>
    <w:rsid w:val="00AF4175"/>
    <w:rsid w:val="00AF5F05"/>
    <w:rsid w:val="00AF687B"/>
    <w:rsid w:val="00AF6D4F"/>
    <w:rsid w:val="00AF768B"/>
    <w:rsid w:val="00AF79A9"/>
    <w:rsid w:val="00B00ABC"/>
    <w:rsid w:val="00B0521D"/>
    <w:rsid w:val="00B0574B"/>
    <w:rsid w:val="00B06AE9"/>
    <w:rsid w:val="00B108AA"/>
    <w:rsid w:val="00B11363"/>
    <w:rsid w:val="00B14B12"/>
    <w:rsid w:val="00B14F17"/>
    <w:rsid w:val="00B159ED"/>
    <w:rsid w:val="00B16DE5"/>
    <w:rsid w:val="00B17682"/>
    <w:rsid w:val="00B21AFC"/>
    <w:rsid w:val="00B22F59"/>
    <w:rsid w:val="00B26402"/>
    <w:rsid w:val="00B272A6"/>
    <w:rsid w:val="00B3016A"/>
    <w:rsid w:val="00B374C0"/>
    <w:rsid w:val="00B3765B"/>
    <w:rsid w:val="00B40CCF"/>
    <w:rsid w:val="00B42A9E"/>
    <w:rsid w:val="00B4686A"/>
    <w:rsid w:val="00B50BD4"/>
    <w:rsid w:val="00B51C3E"/>
    <w:rsid w:val="00B51E3F"/>
    <w:rsid w:val="00B52BBC"/>
    <w:rsid w:val="00B54A96"/>
    <w:rsid w:val="00B55049"/>
    <w:rsid w:val="00B55C1D"/>
    <w:rsid w:val="00B5666D"/>
    <w:rsid w:val="00B676B3"/>
    <w:rsid w:val="00B72C9F"/>
    <w:rsid w:val="00B812A6"/>
    <w:rsid w:val="00B8366A"/>
    <w:rsid w:val="00B8384D"/>
    <w:rsid w:val="00B84FFB"/>
    <w:rsid w:val="00B9085A"/>
    <w:rsid w:val="00B90B92"/>
    <w:rsid w:val="00B9238A"/>
    <w:rsid w:val="00B929A8"/>
    <w:rsid w:val="00B94AD6"/>
    <w:rsid w:val="00B94E4C"/>
    <w:rsid w:val="00B95D49"/>
    <w:rsid w:val="00B969ED"/>
    <w:rsid w:val="00B96C94"/>
    <w:rsid w:val="00BA0861"/>
    <w:rsid w:val="00BA1F90"/>
    <w:rsid w:val="00BA252C"/>
    <w:rsid w:val="00BA29D8"/>
    <w:rsid w:val="00BA40AE"/>
    <w:rsid w:val="00BA4219"/>
    <w:rsid w:val="00BA7626"/>
    <w:rsid w:val="00BB28CD"/>
    <w:rsid w:val="00BB335E"/>
    <w:rsid w:val="00BB762B"/>
    <w:rsid w:val="00BB776E"/>
    <w:rsid w:val="00BC0DEE"/>
    <w:rsid w:val="00BC1549"/>
    <w:rsid w:val="00BC3B99"/>
    <w:rsid w:val="00BC4872"/>
    <w:rsid w:val="00BC62E1"/>
    <w:rsid w:val="00BC7861"/>
    <w:rsid w:val="00BD321F"/>
    <w:rsid w:val="00BD50F3"/>
    <w:rsid w:val="00BD6ED8"/>
    <w:rsid w:val="00BD6F99"/>
    <w:rsid w:val="00BD75F7"/>
    <w:rsid w:val="00BE2E97"/>
    <w:rsid w:val="00BE537D"/>
    <w:rsid w:val="00BE5655"/>
    <w:rsid w:val="00BE6604"/>
    <w:rsid w:val="00BF215E"/>
    <w:rsid w:val="00BF3EBE"/>
    <w:rsid w:val="00BF4629"/>
    <w:rsid w:val="00BF4830"/>
    <w:rsid w:val="00BF523A"/>
    <w:rsid w:val="00C0025F"/>
    <w:rsid w:val="00C012A7"/>
    <w:rsid w:val="00C062E0"/>
    <w:rsid w:val="00C07B58"/>
    <w:rsid w:val="00C106D5"/>
    <w:rsid w:val="00C14497"/>
    <w:rsid w:val="00C22C17"/>
    <w:rsid w:val="00C23BA3"/>
    <w:rsid w:val="00C354D0"/>
    <w:rsid w:val="00C367E1"/>
    <w:rsid w:val="00C372E7"/>
    <w:rsid w:val="00C37A38"/>
    <w:rsid w:val="00C53A0C"/>
    <w:rsid w:val="00C53AC6"/>
    <w:rsid w:val="00C629FE"/>
    <w:rsid w:val="00C64219"/>
    <w:rsid w:val="00C660F6"/>
    <w:rsid w:val="00C732B5"/>
    <w:rsid w:val="00C73789"/>
    <w:rsid w:val="00C75552"/>
    <w:rsid w:val="00C76C93"/>
    <w:rsid w:val="00C76DE9"/>
    <w:rsid w:val="00C848BD"/>
    <w:rsid w:val="00C96AB3"/>
    <w:rsid w:val="00CA0EBE"/>
    <w:rsid w:val="00CA25E7"/>
    <w:rsid w:val="00CA69AA"/>
    <w:rsid w:val="00CB15DF"/>
    <w:rsid w:val="00CB1DB1"/>
    <w:rsid w:val="00CB65DB"/>
    <w:rsid w:val="00CC0397"/>
    <w:rsid w:val="00CC0B7C"/>
    <w:rsid w:val="00CC20BB"/>
    <w:rsid w:val="00CC3B23"/>
    <w:rsid w:val="00CC521C"/>
    <w:rsid w:val="00CD28DA"/>
    <w:rsid w:val="00CD65D1"/>
    <w:rsid w:val="00CD6CE9"/>
    <w:rsid w:val="00CD7880"/>
    <w:rsid w:val="00CE0427"/>
    <w:rsid w:val="00CE36A0"/>
    <w:rsid w:val="00CE6F3A"/>
    <w:rsid w:val="00CE7230"/>
    <w:rsid w:val="00CE723D"/>
    <w:rsid w:val="00CE78F3"/>
    <w:rsid w:val="00CF2367"/>
    <w:rsid w:val="00CF43E5"/>
    <w:rsid w:val="00CF60BC"/>
    <w:rsid w:val="00D003B4"/>
    <w:rsid w:val="00D014B2"/>
    <w:rsid w:val="00D12009"/>
    <w:rsid w:val="00D12675"/>
    <w:rsid w:val="00D13858"/>
    <w:rsid w:val="00D1414F"/>
    <w:rsid w:val="00D1732A"/>
    <w:rsid w:val="00D20453"/>
    <w:rsid w:val="00D3065B"/>
    <w:rsid w:val="00D337C2"/>
    <w:rsid w:val="00D3655B"/>
    <w:rsid w:val="00D37392"/>
    <w:rsid w:val="00D37BAB"/>
    <w:rsid w:val="00D46685"/>
    <w:rsid w:val="00D509FA"/>
    <w:rsid w:val="00D5538E"/>
    <w:rsid w:val="00D56F73"/>
    <w:rsid w:val="00D60136"/>
    <w:rsid w:val="00D6260F"/>
    <w:rsid w:val="00D62A4B"/>
    <w:rsid w:val="00D639F3"/>
    <w:rsid w:val="00D64A92"/>
    <w:rsid w:val="00D66DDD"/>
    <w:rsid w:val="00D71825"/>
    <w:rsid w:val="00D73932"/>
    <w:rsid w:val="00D75D58"/>
    <w:rsid w:val="00D770FE"/>
    <w:rsid w:val="00D819C9"/>
    <w:rsid w:val="00D85808"/>
    <w:rsid w:val="00D85F30"/>
    <w:rsid w:val="00D8764C"/>
    <w:rsid w:val="00D87C81"/>
    <w:rsid w:val="00D90BBB"/>
    <w:rsid w:val="00D914FA"/>
    <w:rsid w:val="00D9200D"/>
    <w:rsid w:val="00D933E3"/>
    <w:rsid w:val="00DA0821"/>
    <w:rsid w:val="00DA1D9C"/>
    <w:rsid w:val="00DA24CB"/>
    <w:rsid w:val="00DA256B"/>
    <w:rsid w:val="00DA3035"/>
    <w:rsid w:val="00DA3B17"/>
    <w:rsid w:val="00DA58A5"/>
    <w:rsid w:val="00DC0F02"/>
    <w:rsid w:val="00DC2D03"/>
    <w:rsid w:val="00DC3119"/>
    <w:rsid w:val="00DC4BC9"/>
    <w:rsid w:val="00DC4BFF"/>
    <w:rsid w:val="00DC5F88"/>
    <w:rsid w:val="00DC77F1"/>
    <w:rsid w:val="00DD0641"/>
    <w:rsid w:val="00DD0D82"/>
    <w:rsid w:val="00DD1B63"/>
    <w:rsid w:val="00DD5C91"/>
    <w:rsid w:val="00DD6458"/>
    <w:rsid w:val="00DD7287"/>
    <w:rsid w:val="00DE33CC"/>
    <w:rsid w:val="00DF0693"/>
    <w:rsid w:val="00DF08D4"/>
    <w:rsid w:val="00DF34A9"/>
    <w:rsid w:val="00DF34DB"/>
    <w:rsid w:val="00DF38BA"/>
    <w:rsid w:val="00DF413E"/>
    <w:rsid w:val="00DF4D29"/>
    <w:rsid w:val="00DF5188"/>
    <w:rsid w:val="00DF7316"/>
    <w:rsid w:val="00DF79CA"/>
    <w:rsid w:val="00E1101C"/>
    <w:rsid w:val="00E13860"/>
    <w:rsid w:val="00E31137"/>
    <w:rsid w:val="00E33BE9"/>
    <w:rsid w:val="00E34CF7"/>
    <w:rsid w:val="00E34FD4"/>
    <w:rsid w:val="00E35EE5"/>
    <w:rsid w:val="00E42018"/>
    <w:rsid w:val="00E437FD"/>
    <w:rsid w:val="00E44326"/>
    <w:rsid w:val="00E44B1E"/>
    <w:rsid w:val="00E45334"/>
    <w:rsid w:val="00E50389"/>
    <w:rsid w:val="00E50556"/>
    <w:rsid w:val="00E50DF0"/>
    <w:rsid w:val="00E5425A"/>
    <w:rsid w:val="00E57003"/>
    <w:rsid w:val="00E601D8"/>
    <w:rsid w:val="00E62EAB"/>
    <w:rsid w:val="00E62FB8"/>
    <w:rsid w:val="00E66633"/>
    <w:rsid w:val="00E724DC"/>
    <w:rsid w:val="00E73D37"/>
    <w:rsid w:val="00E74596"/>
    <w:rsid w:val="00E75556"/>
    <w:rsid w:val="00E755D9"/>
    <w:rsid w:val="00E75F9C"/>
    <w:rsid w:val="00E77CB7"/>
    <w:rsid w:val="00E8053B"/>
    <w:rsid w:val="00E80948"/>
    <w:rsid w:val="00E80D9C"/>
    <w:rsid w:val="00E82683"/>
    <w:rsid w:val="00E82824"/>
    <w:rsid w:val="00E84D9C"/>
    <w:rsid w:val="00E9711F"/>
    <w:rsid w:val="00E973C9"/>
    <w:rsid w:val="00EA43E6"/>
    <w:rsid w:val="00EA5B55"/>
    <w:rsid w:val="00EB3AD1"/>
    <w:rsid w:val="00EB5FEC"/>
    <w:rsid w:val="00EB60BC"/>
    <w:rsid w:val="00EB6A53"/>
    <w:rsid w:val="00EB7D3F"/>
    <w:rsid w:val="00EC4461"/>
    <w:rsid w:val="00ED05CB"/>
    <w:rsid w:val="00ED0868"/>
    <w:rsid w:val="00ED0D53"/>
    <w:rsid w:val="00ED48B6"/>
    <w:rsid w:val="00EE3972"/>
    <w:rsid w:val="00EE4759"/>
    <w:rsid w:val="00EE706D"/>
    <w:rsid w:val="00EF394C"/>
    <w:rsid w:val="00EF4E12"/>
    <w:rsid w:val="00F01F62"/>
    <w:rsid w:val="00F022A2"/>
    <w:rsid w:val="00F037F5"/>
    <w:rsid w:val="00F04EE6"/>
    <w:rsid w:val="00F07EB5"/>
    <w:rsid w:val="00F1204B"/>
    <w:rsid w:val="00F12F70"/>
    <w:rsid w:val="00F13C1A"/>
    <w:rsid w:val="00F142D9"/>
    <w:rsid w:val="00F15232"/>
    <w:rsid w:val="00F15A1E"/>
    <w:rsid w:val="00F23D28"/>
    <w:rsid w:val="00F26B6D"/>
    <w:rsid w:val="00F26C0A"/>
    <w:rsid w:val="00F30D98"/>
    <w:rsid w:val="00F3184A"/>
    <w:rsid w:val="00F3548A"/>
    <w:rsid w:val="00F35C4F"/>
    <w:rsid w:val="00F4153C"/>
    <w:rsid w:val="00F445DF"/>
    <w:rsid w:val="00F462C6"/>
    <w:rsid w:val="00F467B4"/>
    <w:rsid w:val="00F52330"/>
    <w:rsid w:val="00F53428"/>
    <w:rsid w:val="00F54441"/>
    <w:rsid w:val="00F548A4"/>
    <w:rsid w:val="00F5537E"/>
    <w:rsid w:val="00F56119"/>
    <w:rsid w:val="00F62525"/>
    <w:rsid w:val="00F626FC"/>
    <w:rsid w:val="00F64430"/>
    <w:rsid w:val="00F645E1"/>
    <w:rsid w:val="00F65258"/>
    <w:rsid w:val="00F65755"/>
    <w:rsid w:val="00F71B21"/>
    <w:rsid w:val="00F737D3"/>
    <w:rsid w:val="00F775BA"/>
    <w:rsid w:val="00F77E9F"/>
    <w:rsid w:val="00F80300"/>
    <w:rsid w:val="00F846AD"/>
    <w:rsid w:val="00F9723B"/>
    <w:rsid w:val="00FA6CAA"/>
    <w:rsid w:val="00FB061E"/>
    <w:rsid w:val="00FB31D5"/>
    <w:rsid w:val="00FB39D9"/>
    <w:rsid w:val="00FB6339"/>
    <w:rsid w:val="00FC3074"/>
    <w:rsid w:val="00FC5157"/>
    <w:rsid w:val="00FC604D"/>
    <w:rsid w:val="00FD19F3"/>
    <w:rsid w:val="00FD212A"/>
    <w:rsid w:val="00FD3391"/>
    <w:rsid w:val="00FD3D08"/>
    <w:rsid w:val="00FD4194"/>
    <w:rsid w:val="00FD41E8"/>
    <w:rsid w:val="00FD6173"/>
    <w:rsid w:val="00FD68C0"/>
    <w:rsid w:val="00FE62E6"/>
    <w:rsid w:val="00FE7B49"/>
    <w:rsid w:val="00FF0426"/>
    <w:rsid w:val="00FF0B1C"/>
    <w:rsid w:val="00FF0FF4"/>
    <w:rsid w:val="00FF2806"/>
    <w:rsid w:val="00FF2B32"/>
    <w:rsid w:val="00FF712A"/>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843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qFormat="1"/>
    <w:lsdException w:name="heading 3" w:qFormat="1"/>
    <w:lsdException w:name="heading 4" w:qFormat="1"/>
    <w:lsdException w:name="heading 5" w:uiPriority="9" w:qFormat="1"/>
    <w:lsdException w:name="heading 6" w:uiPriority="9" w:qFormat="1"/>
    <w:lsdException w:name="heading 7"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Body Text 2" w:uiPriority="0"/>
    <w:lsdException w:name="Strong" w:semiHidden="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D64FD"/>
  </w:style>
  <w:style w:type="paragraph" w:styleId="1">
    <w:name w:val="heading 1"/>
    <w:basedOn w:val="a"/>
    <w:next w:val="a"/>
    <w:link w:val="10"/>
    <w:qFormat/>
    <w:rsid w:val="009772CF"/>
    <w:pPr>
      <w:keepNext/>
      <w:spacing w:after="0" w:line="240" w:lineRule="auto"/>
      <w:jc w:val="center"/>
      <w:outlineLvl w:val="0"/>
    </w:pPr>
    <w:rPr>
      <w:rFonts w:ascii="Times New Roman" w:eastAsia="Times New Roman" w:hAnsi="Times New Roman" w:cs="Times New Roman"/>
      <w:sz w:val="28"/>
      <w:szCs w:val="20"/>
      <w:lang w:val="uk-UA" w:eastAsia="ru-RU"/>
    </w:rPr>
  </w:style>
  <w:style w:type="paragraph" w:styleId="2">
    <w:name w:val="heading 2"/>
    <w:basedOn w:val="a"/>
    <w:next w:val="a"/>
    <w:link w:val="20"/>
    <w:uiPriority w:val="99"/>
    <w:qFormat/>
    <w:rsid w:val="009772CF"/>
    <w:pPr>
      <w:keepNext/>
      <w:spacing w:after="0" w:line="240" w:lineRule="auto"/>
      <w:jc w:val="center"/>
      <w:outlineLvl w:val="1"/>
    </w:pPr>
    <w:rPr>
      <w:rFonts w:ascii="Times New Roman" w:eastAsia="Times New Roman" w:hAnsi="Times New Roman" w:cs="Times New Roman"/>
      <w:b/>
      <w:sz w:val="28"/>
      <w:szCs w:val="20"/>
      <w:lang w:val="uk-UA" w:eastAsia="ru-RU"/>
    </w:rPr>
  </w:style>
  <w:style w:type="paragraph" w:styleId="3">
    <w:name w:val="heading 3"/>
    <w:basedOn w:val="a"/>
    <w:next w:val="a"/>
    <w:link w:val="30"/>
    <w:uiPriority w:val="99"/>
    <w:qFormat/>
    <w:rsid w:val="009772CF"/>
    <w:pPr>
      <w:keepNext/>
      <w:spacing w:after="0" w:line="240" w:lineRule="auto"/>
      <w:jc w:val="center"/>
      <w:outlineLvl w:val="2"/>
    </w:pPr>
    <w:rPr>
      <w:rFonts w:ascii="Times New Roman" w:eastAsia="Times New Roman" w:hAnsi="Times New Roman" w:cs="Times New Roman"/>
      <w:sz w:val="24"/>
      <w:szCs w:val="20"/>
      <w:lang w:val="uk-UA" w:eastAsia="ru-RU"/>
    </w:rPr>
  </w:style>
  <w:style w:type="paragraph" w:styleId="4">
    <w:name w:val="heading 4"/>
    <w:basedOn w:val="a"/>
    <w:next w:val="a"/>
    <w:link w:val="40"/>
    <w:uiPriority w:val="99"/>
    <w:qFormat/>
    <w:rsid w:val="009772CF"/>
    <w:pPr>
      <w:keepNext/>
      <w:spacing w:after="0" w:line="240" w:lineRule="auto"/>
      <w:outlineLvl w:val="3"/>
    </w:pPr>
    <w:rPr>
      <w:rFonts w:ascii="Times New Roman" w:eastAsia="Times New Roman" w:hAnsi="Times New Roman" w:cs="Times New Roman"/>
      <w:sz w:val="24"/>
      <w:szCs w:val="20"/>
      <w:lang w:val="uk-UA" w:eastAsia="ru-RU"/>
    </w:rPr>
  </w:style>
  <w:style w:type="paragraph" w:styleId="5">
    <w:name w:val="heading 5"/>
    <w:basedOn w:val="a"/>
    <w:next w:val="a"/>
    <w:link w:val="50"/>
    <w:uiPriority w:val="9"/>
    <w:semiHidden/>
    <w:unhideWhenUsed/>
    <w:qFormat/>
    <w:rsid w:val="009772CF"/>
    <w:pPr>
      <w:keepNext/>
      <w:keepLines/>
      <w:spacing w:before="40" w:after="0"/>
      <w:outlineLvl w:val="4"/>
    </w:pPr>
    <w:rPr>
      <w:rFonts w:ascii="Cambria" w:eastAsia="Times New Roman" w:hAnsi="Cambria" w:cs="Times New Roman"/>
      <w:color w:val="243F60"/>
    </w:rPr>
  </w:style>
  <w:style w:type="paragraph" w:styleId="6">
    <w:name w:val="heading 6"/>
    <w:basedOn w:val="a"/>
    <w:next w:val="a"/>
    <w:link w:val="60"/>
    <w:uiPriority w:val="9"/>
    <w:semiHidden/>
    <w:unhideWhenUsed/>
    <w:qFormat/>
    <w:rsid w:val="009772CF"/>
    <w:pPr>
      <w:keepNext/>
      <w:keepLines/>
      <w:spacing w:before="40" w:after="0"/>
      <w:outlineLvl w:val="5"/>
    </w:pPr>
    <w:rPr>
      <w:rFonts w:ascii="Cambria" w:eastAsia="Times New Roman" w:hAnsi="Cambria" w:cs="Times New Roman"/>
      <w:i/>
      <w:iCs/>
      <w:color w:val="243F60"/>
    </w:rPr>
  </w:style>
  <w:style w:type="paragraph" w:styleId="7">
    <w:name w:val="heading 7"/>
    <w:basedOn w:val="a"/>
    <w:next w:val="a"/>
    <w:link w:val="70"/>
    <w:uiPriority w:val="99"/>
    <w:qFormat/>
    <w:rsid w:val="009772CF"/>
    <w:pPr>
      <w:spacing w:before="240" w:after="60" w:line="240" w:lineRule="auto"/>
      <w:outlineLvl w:val="6"/>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9772CF"/>
    <w:rPr>
      <w:rFonts w:ascii="Times New Roman" w:eastAsia="Times New Roman" w:hAnsi="Times New Roman" w:cs="Times New Roman"/>
      <w:sz w:val="28"/>
      <w:szCs w:val="20"/>
      <w:lang w:val="uk-UA" w:eastAsia="ru-RU"/>
    </w:rPr>
  </w:style>
  <w:style w:type="character" w:customStyle="1" w:styleId="20">
    <w:name w:val="Заголовок 2 Знак"/>
    <w:basedOn w:val="a0"/>
    <w:link w:val="2"/>
    <w:uiPriority w:val="99"/>
    <w:rsid w:val="009772CF"/>
    <w:rPr>
      <w:rFonts w:ascii="Times New Roman" w:eastAsia="Times New Roman" w:hAnsi="Times New Roman" w:cs="Times New Roman"/>
      <w:b/>
      <w:sz w:val="28"/>
      <w:szCs w:val="20"/>
      <w:lang w:val="uk-UA" w:eastAsia="ru-RU"/>
    </w:rPr>
  </w:style>
  <w:style w:type="character" w:customStyle="1" w:styleId="30">
    <w:name w:val="Заголовок 3 Знак"/>
    <w:basedOn w:val="a0"/>
    <w:link w:val="3"/>
    <w:uiPriority w:val="99"/>
    <w:rsid w:val="009772CF"/>
    <w:rPr>
      <w:rFonts w:ascii="Times New Roman" w:eastAsia="Times New Roman" w:hAnsi="Times New Roman" w:cs="Times New Roman"/>
      <w:sz w:val="24"/>
      <w:szCs w:val="20"/>
      <w:lang w:val="uk-UA" w:eastAsia="ru-RU"/>
    </w:rPr>
  </w:style>
  <w:style w:type="character" w:customStyle="1" w:styleId="40">
    <w:name w:val="Заголовок 4 Знак"/>
    <w:basedOn w:val="a0"/>
    <w:link w:val="4"/>
    <w:uiPriority w:val="99"/>
    <w:rsid w:val="009772CF"/>
    <w:rPr>
      <w:rFonts w:ascii="Times New Roman" w:eastAsia="Times New Roman" w:hAnsi="Times New Roman" w:cs="Times New Roman"/>
      <w:sz w:val="24"/>
      <w:szCs w:val="20"/>
      <w:lang w:val="uk-UA" w:eastAsia="ru-RU"/>
    </w:rPr>
  </w:style>
  <w:style w:type="paragraph" w:customStyle="1" w:styleId="51">
    <w:name w:val="Заголовок 51"/>
    <w:basedOn w:val="a"/>
    <w:next w:val="a"/>
    <w:uiPriority w:val="9"/>
    <w:unhideWhenUsed/>
    <w:qFormat/>
    <w:rsid w:val="009772CF"/>
    <w:pPr>
      <w:keepNext/>
      <w:keepLines/>
      <w:spacing w:before="200" w:after="0" w:line="276" w:lineRule="auto"/>
      <w:outlineLvl w:val="4"/>
    </w:pPr>
    <w:rPr>
      <w:rFonts w:ascii="Cambria" w:eastAsia="Times New Roman" w:hAnsi="Cambria" w:cs="Times New Roman"/>
      <w:color w:val="243F60"/>
      <w:lang w:eastAsia="ru-RU"/>
    </w:rPr>
  </w:style>
  <w:style w:type="paragraph" w:customStyle="1" w:styleId="61">
    <w:name w:val="Заголовок 61"/>
    <w:basedOn w:val="a"/>
    <w:next w:val="a"/>
    <w:uiPriority w:val="9"/>
    <w:unhideWhenUsed/>
    <w:qFormat/>
    <w:rsid w:val="009772CF"/>
    <w:pPr>
      <w:keepNext/>
      <w:keepLines/>
      <w:spacing w:before="200" w:after="0" w:line="276" w:lineRule="auto"/>
      <w:outlineLvl w:val="5"/>
    </w:pPr>
    <w:rPr>
      <w:rFonts w:ascii="Cambria" w:eastAsia="Times New Roman" w:hAnsi="Cambria" w:cs="Times New Roman"/>
      <w:i/>
      <w:iCs/>
      <w:color w:val="243F60"/>
      <w:lang w:eastAsia="ru-RU"/>
    </w:rPr>
  </w:style>
  <w:style w:type="character" w:customStyle="1" w:styleId="70">
    <w:name w:val="Заголовок 7 Знак"/>
    <w:basedOn w:val="a0"/>
    <w:link w:val="7"/>
    <w:uiPriority w:val="99"/>
    <w:rsid w:val="009772CF"/>
    <w:rPr>
      <w:rFonts w:ascii="Times New Roman" w:eastAsia="Times New Roman" w:hAnsi="Times New Roman" w:cs="Times New Roman"/>
      <w:sz w:val="24"/>
      <w:szCs w:val="24"/>
      <w:lang w:val="ru-RU" w:eastAsia="ru-RU"/>
    </w:rPr>
  </w:style>
  <w:style w:type="character" w:customStyle="1" w:styleId="50">
    <w:name w:val="Заголовок 5 Знак"/>
    <w:basedOn w:val="a0"/>
    <w:link w:val="5"/>
    <w:uiPriority w:val="9"/>
    <w:rsid w:val="009772CF"/>
    <w:rPr>
      <w:rFonts w:ascii="Cambria" w:eastAsia="Times New Roman" w:hAnsi="Cambria" w:cs="Times New Roman"/>
      <w:color w:val="243F60"/>
    </w:rPr>
  </w:style>
  <w:style w:type="character" w:customStyle="1" w:styleId="60">
    <w:name w:val="Заголовок 6 Знак"/>
    <w:basedOn w:val="a0"/>
    <w:link w:val="6"/>
    <w:uiPriority w:val="9"/>
    <w:rsid w:val="009772CF"/>
    <w:rPr>
      <w:rFonts w:ascii="Cambria" w:eastAsia="Times New Roman" w:hAnsi="Cambria" w:cs="Times New Roman"/>
      <w:i/>
      <w:iCs/>
      <w:color w:val="243F60"/>
    </w:rPr>
  </w:style>
  <w:style w:type="paragraph" w:styleId="31">
    <w:name w:val="Body Text Indent 3"/>
    <w:basedOn w:val="a"/>
    <w:link w:val="32"/>
    <w:uiPriority w:val="99"/>
    <w:rsid w:val="009772CF"/>
    <w:pPr>
      <w:spacing w:after="0" w:line="240" w:lineRule="auto"/>
      <w:ind w:left="142" w:firstLine="567"/>
      <w:jc w:val="both"/>
    </w:pPr>
    <w:rPr>
      <w:rFonts w:ascii="Times New Roman" w:eastAsia="Times New Roman" w:hAnsi="Times New Roman" w:cs="Times New Roman"/>
      <w:sz w:val="26"/>
      <w:szCs w:val="20"/>
      <w:lang w:val="uk-UA" w:eastAsia="ru-RU"/>
    </w:rPr>
  </w:style>
  <w:style w:type="character" w:customStyle="1" w:styleId="32">
    <w:name w:val="Основной текст с отступом 3 Знак"/>
    <w:basedOn w:val="a0"/>
    <w:link w:val="31"/>
    <w:uiPriority w:val="99"/>
    <w:rsid w:val="009772CF"/>
    <w:rPr>
      <w:rFonts w:ascii="Times New Roman" w:eastAsia="Times New Roman" w:hAnsi="Times New Roman" w:cs="Times New Roman"/>
      <w:sz w:val="26"/>
      <w:szCs w:val="20"/>
      <w:lang w:val="uk-UA" w:eastAsia="ru-RU"/>
    </w:rPr>
  </w:style>
  <w:style w:type="paragraph" w:styleId="a3">
    <w:name w:val="Title"/>
    <w:basedOn w:val="a"/>
    <w:link w:val="a4"/>
    <w:qFormat/>
    <w:rsid w:val="009772CF"/>
    <w:pPr>
      <w:spacing w:after="0" w:line="240" w:lineRule="auto"/>
      <w:jc w:val="center"/>
    </w:pPr>
    <w:rPr>
      <w:rFonts w:ascii="Times New Roman" w:eastAsia="Times New Roman" w:hAnsi="Times New Roman" w:cs="Times New Roman"/>
      <w:b/>
      <w:bCs/>
      <w:sz w:val="24"/>
      <w:szCs w:val="24"/>
      <w:lang w:val="uk-UA" w:eastAsia="ru-RU"/>
    </w:rPr>
  </w:style>
  <w:style w:type="character" w:customStyle="1" w:styleId="a4">
    <w:name w:val="Название Знак"/>
    <w:basedOn w:val="a0"/>
    <w:link w:val="a3"/>
    <w:rsid w:val="009772CF"/>
    <w:rPr>
      <w:rFonts w:ascii="Times New Roman" w:eastAsia="Times New Roman" w:hAnsi="Times New Roman" w:cs="Times New Roman"/>
      <w:b/>
      <w:bCs/>
      <w:sz w:val="24"/>
      <w:szCs w:val="24"/>
      <w:lang w:val="uk-UA" w:eastAsia="ru-RU"/>
    </w:rPr>
  </w:style>
  <w:style w:type="paragraph" w:styleId="a5">
    <w:name w:val="Body Text Indent"/>
    <w:basedOn w:val="a"/>
    <w:link w:val="a6"/>
    <w:uiPriority w:val="99"/>
    <w:rsid w:val="009772CF"/>
    <w:pPr>
      <w:spacing w:after="0" w:line="240" w:lineRule="atLeast"/>
      <w:ind w:firstLine="720"/>
      <w:jc w:val="both"/>
    </w:pPr>
    <w:rPr>
      <w:rFonts w:ascii="Times New Roman" w:eastAsia="Times New Roman" w:hAnsi="Times New Roman" w:cs="Times New Roman"/>
      <w:sz w:val="26"/>
      <w:szCs w:val="26"/>
      <w:lang w:eastAsia="ru-RU"/>
    </w:rPr>
  </w:style>
  <w:style w:type="character" w:customStyle="1" w:styleId="a6">
    <w:name w:val="Основной текст с отступом Знак"/>
    <w:basedOn w:val="a0"/>
    <w:link w:val="a5"/>
    <w:uiPriority w:val="99"/>
    <w:rsid w:val="009772CF"/>
    <w:rPr>
      <w:rFonts w:ascii="Times New Roman" w:eastAsia="Times New Roman" w:hAnsi="Times New Roman" w:cs="Times New Roman"/>
      <w:sz w:val="26"/>
      <w:szCs w:val="26"/>
      <w:lang w:val="ru-RU" w:eastAsia="ru-RU"/>
    </w:rPr>
  </w:style>
  <w:style w:type="paragraph" w:styleId="a7">
    <w:name w:val="Body Text"/>
    <w:basedOn w:val="a"/>
    <w:link w:val="a8"/>
    <w:rsid w:val="009772CF"/>
    <w:pPr>
      <w:spacing w:after="0" w:line="240" w:lineRule="auto"/>
      <w:jc w:val="both"/>
    </w:pPr>
    <w:rPr>
      <w:rFonts w:ascii="Times New Roman" w:eastAsia="Times New Roman" w:hAnsi="Times New Roman" w:cs="Times New Roman"/>
      <w:sz w:val="26"/>
      <w:szCs w:val="20"/>
      <w:lang w:val="uk-UA" w:eastAsia="ru-RU"/>
    </w:rPr>
  </w:style>
  <w:style w:type="character" w:customStyle="1" w:styleId="a8">
    <w:name w:val="Основной текст Знак"/>
    <w:basedOn w:val="a0"/>
    <w:link w:val="a7"/>
    <w:rsid w:val="009772CF"/>
    <w:rPr>
      <w:rFonts w:ascii="Times New Roman" w:eastAsia="Times New Roman" w:hAnsi="Times New Roman" w:cs="Times New Roman"/>
      <w:sz w:val="26"/>
      <w:szCs w:val="20"/>
      <w:lang w:val="uk-UA" w:eastAsia="ru-RU"/>
    </w:rPr>
  </w:style>
  <w:style w:type="paragraph" w:customStyle="1" w:styleId="11">
    <w:name w:val="Обычный1"/>
    <w:rsid w:val="009772CF"/>
    <w:pPr>
      <w:spacing w:after="0" w:line="240" w:lineRule="auto"/>
    </w:pPr>
    <w:rPr>
      <w:rFonts w:ascii="Times New Roman" w:eastAsia="Times New Roman" w:hAnsi="Times New Roman" w:cs="Times New Roman"/>
      <w:sz w:val="20"/>
      <w:szCs w:val="20"/>
      <w:lang w:eastAsia="ru-RU"/>
    </w:rPr>
  </w:style>
  <w:style w:type="paragraph" w:styleId="a9">
    <w:name w:val="header"/>
    <w:basedOn w:val="a"/>
    <w:link w:val="aa"/>
    <w:rsid w:val="009772CF"/>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a">
    <w:name w:val="Верхний колонтитул Знак"/>
    <w:basedOn w:val="a0"/>
    <w:link w:val="a9"/>
    <w:uiPriority w:val="99"/>
    <w:rsid w:val="009772CF"/>
    <w:rPr>
      <w:rFonts w:ascii="Times New Roman" w:eastAsia="Times New Roman" w:hAnsi="Times New Roman" w:cs="Times New Roman"/>
      <w:sz w:val="24"/>
      <w:szCs w:val="24"/>
      <w:lang w:val="ru-RU" w:eastAsia="ru-RU"/>
    </w:rPr>
  </w:style>
  <w:style w:type="character" w:styleId="ab">
    <w:name w:val="page number"/>
    <w:basedOn w:val="a0"/>
    <w:rsid w:val="009772CF"/>
    <w:rPr>
      <w:rFonts w:cs="Times New Roman"/>
    </w:rPr>
  </w:style>
  <w:style w:type="paragraph" w:styleId="ac">
    <w:name w:val="footer"/>
    <w:basedOn w:val="a"/>
    <w:link w:val="ad"/>
    <w:rsid w:val="009772CF"/>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d">
    <w:name w:val="Нижний колонтитул Знак"/>
    <w:basedOn w:val="a0"/>
    <w:link w:val="ac"/>
    <w:rsid w:val="009772CF"/>
    <w:rPr>
      <w:rFonts w:ascii="Times New Roman" w:eastAsia="Times New Roman" w:hAnsi="Times New Roman" w:cs="Times New Roman"/>
      <w:sz w:val="24"/>
      <w:szCs w:val="24"/>
      <w:lang w:val="ru-RU" w:eastAsia="ru-RU"/>
    </w:rPr>
  </w:style>
  <w:style w:type="paragraph" w:customStyle="1" w:styleId="21">
    <w:name w:val="Обычный2"/>
    <w:uiPriority w:val="99"/>
    <w:rsid w:val="009772CF"/>
    <w:pPr>
      <w:spacing w:after="0" w:line="240" w:lineRule="auto"/>
    </w:pPr>
    <w:rPr>
      <w:rFonts w:ascii="Times New Roman" w:eastAsia="Times New Roman" w:hAnsi="Times New Roman" w:cs="Times New Roman"/>
      <w:sz w:val="20"/>
      <w:szCs w:val="20"/>
      <w:lang w:eastAsia="ru-RU"/>
    </w:rPr>
  </w:style>
  <w:style w:type="paragraph" w:styleId="ae">
    <w:name w:val="Balloon Text"/>
    <w:basedOn w:val="a"/>
    <w:link w:val="af"/>
    <w:uiPriority w:val="99"/>
    <w:semiHidden/>
    <w:unhideWhenUsed/>
    <w:rsid w:val="009772CF"/>
    <w:pPr>
      <w:spacing w:after="0" w:line="240" w:lineRule="auto"/>
    </w:pPr>
    <w:rPr>
      <w:rFonts w:ascii="Tahoma" w:eastAsia="Times New Roman" w:hAnsi="Tahoma" w:cs="Tahoma"/>
      <w:sz w:val="16"/>
      <w:szCs w:val="16"/>
      <w:lang w:eastAsia="ru-RU"/>
    </w:rPr>
  </w:style>
  <w:style w:type="character" w:customStyle="1" w:styleId="af">
    <w:name w:val="Текст выноски Знак"/>
    <w:basedOn w:val="a0"/>
    <w:link w:val="ae"/>
    <w:uiPriority w:val="99"/>
    <w:semiHidden/>
    <w:rsid w:val="009772CF"/>
    <w:rPr>
      <w:rFonts w:ascii="Tahoma" w:eastAsia="Times New Roman" w:hAnsi="Tahoma" w:cs="Tahoma"/>
      <w:sz w:val="16"/>
      <w:szCs w:val="16"/>
      <w:lang w:val="ru-RU" w:eastAsia="ru-RU"/>
    </w:rPr>
  </w:style>
  <w:style w:type="character" w:customStyle="1" w:styleId="12">
    <w:name w:val="Слабое выделение1"/>
    <w:basedOn w:val="a0"/>
    <w:uiPriority w:val="19"/>
    <w:qFormat/>
    <w:rsid w:val="009772CF"/>
    <w:rPr>
      <w:i/>
      <w:iCs/>
      <w:color w:val="808080"/>
    </w:rPr>
  </w:style>
  <w:style w:type="paragraph" w:styleId="af0">
    <w:name w:val="No Spacing"/>
    <w:uiPriority w:val="1"/>
    <w:qFormat/>
    <w:rsid w:val="009772CF"/>
    <w:pPr>
      <w:spacing w:after="0" w:line="240" w:lineRule="auto"/>
    </w:pPr>
    <w:rPr>
      <w:rFonts w:ascii="Times New Roman" w:eastAsia="Times New Roman" w:hAnsi="Times New Roman" w:cs="Times New Roman"/>
      <w:sz w:val="24"/>
      <w:szCs w:val="24"/>
      <w:lang w:eastAsia="ru-RU"/>
    </w:rPr>
  </w:style>
  <w:style w:type="paragraph" w:customStyle="1" w:styleId="33">
    <w:name w:val="Обычный3"/>
    <w:link w:val="Normal"/>
    <w:rsid w:val="009772CF"/>
    <w:pPr>
      <w:spacing w:after="0" w:line="240" w:lineRule="auto"/>
    </w:pPr>
    <w:rPr>
      <w:rFonts w:ascii="Times New Roman" w:eastAsia="Times New Roman" w:hAnsi="Times New Roman" w:cs="Times New Roman"/>
      <w:sz w:val="20"/>
      <w:szCs w:val="20"/>
      <w:lang w:eastAsia="ru-RU"/>
    </w:rPr>
  </w:style>
  <w:style w:type="character" w:customStyle="1" w:styleId="Normal">
    <w:name w:val="Normal Знак"/>
    <w:link w:val="33"/>
    <w:locked/>
    <w:rsid w:val="009772CF"/>
    <w:rPr>
      <w:rFonts w:ascii="Times New Roman" w:eastAsia="Times New Roman" w:hAnsi="Times New Roman" w:cs="Times New Roman"/>
      <w:sz w:val="20"/>
      <w:szCs w:val="20"/>
      <w:lang w:val="ru-RU" w:eastAsia="ru-RU"/>
    </w:rPr>
  </w:style>
  <w:style w:type="character" w:customStyle="1" w:styleId="rvts23">
    <w:name w:val="rvts23"/>
    <w:basedOn w:val="a0"/>
    <w:rsid w:val="009772CF"/>
  </w:style>
  <w:style w:type="paragraph" w:customStyle="1" w:styleId="rvps2">
    <w:name w:val="rvps2"/>
    <w:basedOn w:val="a"/>
    <w:qFormat/>
    <w:rsid w:val="009772CF"/>
    <w:pPr>
      <w:spacing w:before="100" w:beforeAutospacing="1" w:after="100" w:afterAutospacing="1" w:line="240" w:lineRule="auto"/>
    </w:pPr>
    <w:rPr>
      <w:rFonts w:ascii="Times New Roman" w:eastAsia="Times New Roman" w:hAnsi="Times New Roman" w:cs="Times New Roman"/>
      <w:sz w:val="24"/>
      <w:szCs w:val="24"/>
      <w:lang w:val="uk-UA" w:eastAsia="uk-UA"/>
    </w:rPr>
  </w:style>
  <w:style w:type="character" w:styleId="af1">
    <w:name w:val="Hyperlink"/>
    <w:uiPriority w:val="99"/>
    <w:unhideWhenUsed/>
    <w:rsid w:val="009772CF"/>
    <w:rPr>
      <w:color w:val="0000FF"/>
      <w:u w:val="single"/>
    </w:rPr>
  </w:style>
  <w:style w:type="table" w:styleId="af2">
    <w:name w:val="Table Grid"/>
    <w:basedOn w:val="a1"/>
    <w:uiPriority w:val="59"/>
    <w:rsid w:val="009772CF"/>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3">
    <w:name w:val="Normal (Web)"/>
    <w:basedOn w:val="a"/>
    <w:uiPriority w:val="99"/>
    <w:unhideWhenUsed/>
    <w:rsid w:val="009772C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4">
    <w:name w:val="FollowedHyperlink"/>
    <w:basedOn w:val="a0"/>
    <w:uiPriority w:val="99"/>
    <w:semiHidden/>
    <w:unhideWhenUsed/>
    <w:rsid w:val="009772CF"/>
    <w:rPr>
      <w:color w:val="800080"/>
      <w:u w:val="single"/>
    </w:rPr>
  </w:style>
  <w:style w:type="paragraph" w:customStyle="1" w:styleId="xl67">
    <w:name w:val="xl67"/>
    <w:basedOn w:val="a"/>
    <w:rsid w:val="009772CF"/>
    <w:pPr>
      <w:spacing w:before="100" w:beforeAutospacing="1" w:after="100" w:afterAutospacing="1" w:line="240" w:lineRule="auto"/>
    </w:pPr>
    <w:rPr>
      <w:rFonts w:ascii="Times New Roman" w:eastAsia="Times New Roman" w:hAnsi="Times New Roman" w:cs="Times New Roman"/>
      <w:sz w:val="24"/>
      <w:szCs w:val="24"/>
      <w:lang w:val="uk-UA" w:eastAsia="uk-UA"/>
    </w:rPr>
  </w:style>
  <w:style w:type="paragraph" w:customStyle="1" w:styleId="xl68">
    <w:name w:val="xl68"/>
    <w:basedOn w:val="a"/>
    <w:rsid w:val="009772CF"/>
    <w:pPr>
      <w:spacing w:before="100" w:beforeAutospacing="1" w:after="100" w:afterAutospacing="1" w:line="240" w:lineRule="auto"/>
    </w:pPr>
    <w:rPr>
      <w:rFonts w:ascii="Times New Roman" w:eastAsia="Times New Roman" w:hAnsi="Times New Roman" w:cs="Times New Roman"/>
      <w:color w:val="FF0000"/>
      <w:sz w:val="24"/>
      <w:szCs w:val="24"/>
      <w:lang w:val="uk-UA" w:eastAsia="uk-UA"/>
    </w:rPr>
  </w:style>
  <w:style w:type="paragraph" w:customStyle="1" w:styleId="xl69">
    <w:name w:val="xl69"/>
    <w:basedOn w:val="a"/>
    <w:rsid w:val="009772CF"/>
    <w:pPr>
      <w:spacing w:before="100" w:beforeAutospacing="1" w:after="100" w:afterAutospacing="1" w:line="240" w:lineRule="auto"/>
    </w:pPr>
    <w:rPr>
      <w:rFonts w:ascii="Times New Roman" w:eastAsia="Times New Roman" w:hAnsi="Times New Roman" w:cs="Times New Roman"/>
      <w:b/>
      <w:bCs/>
      <w:color w:val="FF0000"/>
      <w:sz w:val="24"/>
      <w:szCs w:val="24"/>
      <w:lang w:val="uk-UA" w:eastAsia="uk-UA"/>
    </w:rPr>
  </w:style>
  <w:style w:type="paragraph" w:customStyle="1" w:styleId="xl70">
    <w:name w:val="xl70"/>
    <w:basedOn w:val="a"/>
    <w:rsid w:val="009772CF"/>
    <w:pPr>
      <w:shd w:val="clear" w:color="000000" w:fill="FFFF00"/>
      <w:spacing w:before="100" w:beforeAutospacing="1" w:after="100" w:afterAutospacing="1" w:line="240" w:lineRule="auto"/>
    </w:pPr>
    <w:rPr>
      <w:rFonts w:ascii="Times New Roman" w:eastAsia="Times New Roman" w:hAnsi="Times New Roman" w:cs="Times New Roman"/>
      <w:color w:val="FF0000"/>
      <w:sz w:val="24"/>
      <w:szCs w:val="24"/>
      <w:lang w:val="uk-UA" w:eastAsia="uk-UA"/>
    </w:rPr>
  </w:style>
  <w:style w:type="paragraph" w:customStyle="1" w:styleId="xl71">
    <w:name w:val="xl71"/>
    <w:basedOn w:val="a"/>
    <w:rsid w:val="009772CF"/>
    <w:pPr>
      <w:spacing w:before="100" w:beforeAutospacing="1" w:after="100" w:afterAutospacing="1" w:line="240" w:lineRule="auto"/>
      <w:textAlignment w:val="top"/>
    </w:pPr>
    <w:rPr>
      <w:rFonts w:ascii="Times New Roman" w:eastAsia="Times New Roman" w:hAnsi="Times New Roman" w:cs="Times New Roman"/>
      <w:sz w:val="24"/>
      <w:szCs w:val="24"/>
      <w:lang w:val="uk-UA" w:eastAsia="uk-UA"/>
    </w:rPr>
  </w:style>
  <w:style w:type="paragraph" w:customStyle="1" w:styleId="xl72">
    <w:name w:val="xl72"/>
    <w:basedOn w:val="a"/>
    <w:rsid w:val="009772CF"/>
    <w:pPr>
      <w:shd w:val="clear" w:color="000000" w:fill="FFFF00"/>
      <w:spacing w:before="100" w:beforeAutospacing="1" w:after="100" w:afterAutospacing="1" w:line="240" w:lineRule="auto"/>
      <w:textAlignment w:val="top"/>
    </w:pPr>
    <w:rPr>
      <w:rFonts w:ascii="Times New Roman" w:eastAsia="Times New Roman" w:hAnsi="Times New Roman" w:cs="Times New Roman"/>
      <w:sz w:val="24"/>
      <w:szCs w:val="24"/>
      <w:lang w:val="uk-UA" w:eastAsia="uk-UA"/>
    </w:rPr>
  </w:style>
  <w:style w:type="paragraph" w:customStyle="1" w:styleId="xl73">
    <w:name w:val="xl73"/>
    <w:basedOn w:val="a"/>
    <w:rsid w:val="009772CF"/>
    <w:pPr>
      <w:pBdr>
        <w:left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val="uk-UA" w:eastAsia="uk-UA"/>
    </w:rPr>
  </w:style>
  <w:style w:type="paragraph" w:customStyle="1" w:styleId="xl74">
    <w:name w:val="xl74"/>
    <w:basedOn w:val="a"/>
    <w:rsid w:val="009772CF"/>
    <w:pPr>
      <w:shd w:val="clear" w:color="000000" w:fill="FFFF00"/>
      <w:spacing w:before="100" w:beforeAutospacing="1" w:after="100" w:afterAutospacing="1" w:line="240" w:lineRule="auto"/>
    </w:pPr>
    <w:rPr>
      <w:rFonts w:ascii="Times New Roman" w:eastAsia="Times New Roman" w:hAnsi="Times New Roman" w:cs="Times New Roman"/>
      <w:sz w:val="24"/>
      <w:szCs w:val="24"/>
      <w:lang w:val="uk-UA" w:eastAsia="uk-UA"/>
    </w:rPr>
  </w:style>
  <w:style w:type="paragraph" w:customStyle="1" w:styleId="xl75">
    <w:name w:val="xl75"/>
    <w:basedOn w:val="a"/>
    <w:rsid w:val="009772CF"/>
    <w:pPr>
      <w:spacing w:before="100" w:beforeAutospacing="1" w:after="100" w:afterAutospacing="1" w:line="240" w:lineRule="auto"/>
    </w:pPr>
    <w:rPr>
      <w:rFonts w:ascii="Times New Roman" w:eastAsia="Times New Roman" w:hAnsi="Times New Roman" w:cs="Times New Roman"/>
      <w:sz w:val="20"/>
      <w:szCs w:val="20"/>
      <w:lang w:val="uk-UA" w:eastAsia="uk-UA"/>
    </w:rPr>
  </w:style>
  <w:style w:type="paragraph" w:customStyle="1" w:styleId="xl76">
    <w:name w:val="xl76"/>
    <w:basedOn w:val="a"/>
    <w:rsid w:val="009772CF"/>
    <w:pPr>
      <w:shd w:val="clear" w:color="000000" w:fill="FFFF00"/>
      <w:spacing w:before="100" w:beforeAutospacing="1" w:after="100" w:afterAutospacing="1" w:line="240" w:lineRule="auto"/>
    </w:pPr>
    <w:rPr>
      <w:rFonts w:ascii="Times New Roman" w:eastAsia="Times New Roman" w:hAnsi="Times New Roman" w:cs="Times New Roman"/>
      <w:sz w:val="20"/>
      <w:szCs w:val="20"/>
      <w:lang w:val="uk-UA" w:eastAsia="uk-UA"/>
    </w:rPr>
  </w:style>
  <w:style w:type="paragraph" w:customStyle="1" w:styleId="xl77">
    <w:name w:val="xl77"/>
    <w:basedOn w:val="a"/>
    <w:rsid w:val="009772CF"/>
    <w:pPr>
      <w:spacing w:before="100" w:beforeAutospacing="1" w:after="100" w:afterAutospacing="1" w:line="240" w:lineRule="auto"/>
      <w:jc w:val="center"/>
      <w:textAlignment w:val="center"/>
    </w:pPr>
    <w:rPr>
      <w:rFonts w:ascii="Times New Roman" w:eastAsia="Times New Roman" w:hAnsi="Times New Roman" w:cs="Times New Roman"/>
      <w:sz w:val="24"/>
      <w:szCs w:val="24"/>
      <w:lang w:val="uk-UA" w:eastAsia="uk-UA"/>
    </w:rPr>
  </w:style>
  <w:style w:type="paragraph" w:customStyle="1" w:styleId="xl78">
    <w:name w:val="xl78"/>
    <w:basedOn w:val="a"/>
    <w:rsid w:val="009772CF"/>
    <w:pP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4"/>
      <w:szCs w:val="24"/>
      <w:lang w:val="uk-UA" w:eastAsia="uk-UA"/>
    </w:rPr>
  </w:style>
  <w:style w:type="paragraph" w:customStyle="1" w:styleId="xl79">
    <w:name w:val="xl79"/>
    <w:basedOn w:val="a"/>
    <w:rsid w:val="009772CF"/>
    <w:pPr>
      <w:pBdr>
        <w:left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val="uk-UA" w:eastAsia="uk-UA"/>
    </w:rPr>
  </w:style>
  <w:style w:type="paragraph" w:customStyle="1" w:styleId="xl80">
    <w:name w:val="xl80"/>
    <w:basedOn w:val="a"/>
    <w:rsid w:val="009772CF"/>
    <w:pPr>
      <w:pBdr>
        <w:left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val="uk-UA" w:eastAsia="uk-UA"/>
    </w:rPr>
  </w:style>
  <w:style w:type="paragraph" w:customStyle="1" w:styleId="xl81">
    <w:name w:val="xl81"/>
    <w:basedOn w:val="a"/>
    <w:rsid w:val="009772CF"/>
    <w:pPr>
      <w:spacing w:before="100" w:beforeAutospacing="1" w:after="100" w:afterAutospacing="1" w:line="240" w:lineRule="auto"/>
      <w:jc w:val="center"/>
      <w:textAlignment w:val="top"/>
    </w:pPr>
    <w:rPr>
      <w:rFonts w:ascii="Times New Roman" w:eastAsia="Times New Roman" w:hAnsi="Times New Roman" w:cs="Times New Roman"/>
      <w:sz w:val="24"/>
      <w:szCs w:val="24"/>
      <w:lang w:val="uk-UA" w:eastAsia="uk-UA"/>
    </w:rPr>
  </w:style>
  <w:style w:type="paragraph" w:customStyle="1" w:styleId="xl82">
    <w:name w:val="xl82"/>
    <w:basedOn w:val="a"/>
    <w:rsid w:val="009772CF"/>
    <w:pPr>
      <w:shd w:val="clear" w:color="000000" w:fill="FFFF00"/>
      <w:spacing w:before="100" w:beforeAutospacing="1" w:after="100" w:afterAutospacing="1" w:line="240" w:lineRule="auto"/>
      <w:jc w:val="center"/>
      <w:textAlignment w:val="top"/>
    </w:pPr>
    <w:rPr>
      <w:rFonts w:ascii="Times New Roman" w:eastAsia="Times New Roman" w:hAnsi="Times New Roman" w:cs="Times New Roman"/>
      <w:sz w:val="24"/>
      <w:szCs w:val="24"/>
      <w:lang w:val="uk-UA" w:eastAsia="uk-UA"/>
    </w:rPr>
  </w:style>
  <w:style w:type="paragraph" w:customStyle="1" w:styleId="xl83">
    <w:name w:val="xl83"/>
    <w:basedOn w:val="a"/>
    <w:rsid w:val="009772C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val="uk-UA" w:eastAsia="uk-UA"/>
    </w:rPr>
  </w:style>
  <w:style w:type="paragraph" w:customStyle="1" w:styleId="xl84">
    <w:name w:val="xl84"/>
    <w:basedOn w:val="a"/>
    <w:rsid w:val="009772C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0"/>
      <w:szCs w:val="20"/>
      <w:lang w:val="uk-UA" w:eastAsia="uk-UA"/>
    </w:rPr>
  </w:style>
  <w:style w:type="paragraph" w:customStyle="1" w:styleId="xl85">
    <w:name w:val="xl85"/>
    <w:basedOn w:val="a"/>
    <w:rsid w:val="009772CF"/>
    <w:pPr>
      <w:spacing w:before="100" w:beforeAutospacing="1" w:after="100" w:afterAutospacing="1" w:line="240" w:lineRule="auto"/>
    </w:pPr>
    <w:rPr>
      <w:rFonts w:ascii="Times New Roman" w:eastAsia="Times New Roman" w:hAnsi="Times New Roman" w:cs="Times New Roman"/>
      <w:b/>
      <w:bCs/>
      <w:sz w:val="24"/>
      <w:szCs w:val="24"/>
      <w:lang w:val="uk-UA" w:eastAsia="uk-UA"/>
    </w:rPr>
  </w:style>
  <w:style w:type="paragraph" w:customStyle="1" w:styleId="xl86">
    <w:name w:val="xl86"/>
    <w:basedOn w:val="a"/>
    <w:rsid w:val="009772CF"/>
    <w:pPr>
      <w:spacing w:before="100" w:beforeAutospacing="1" w:after="100" w:afterAutospacing="1" w:line="240" w:lineRule="auto"/>
    </w:pPr>
    <w:rPr>
      <w:rFonts w:ascii="Times New Roman" w:eastAsia="Times New Roman" w:hAnsi="Times New Roman" w:cs="Times New Roman"/>
      <w:sz w:val="24"/>
      <w:szCs w:val="24"/>
      <w:lang w:val="uk-UA" w:eastAsia="uk-UA"/>
    </w:rPr>
  </w:style>
  <w:style w:type="paragraph" w:customStyle="1" w:styleId="xl87">
    <w:name w:val="xl87"/>
    <w:basedOn w:val="a"/>
    <w:rsid w:val="009772CF"/>
    <w:pPr>
      <w:shd w:val="clear" w:color="000000" w:fill="DBE5F1"/>
      <w:spacing w:before="100" w:beforeAutospacing="1" w:after="100" w:afterAutospacing="1" w:line="240" w:lineRule="auto"/>
    </w:pPr>
    <w:rPr>
      <w:rFonts w:ascii="Times New Roman" w:eastAsia="Times New Roman" w:hAnsi="Times New Roman" w:cs="Times New Roman"/>
      <w:b/>
      <w:bCs/>
      <w:color w:val="FF0000"/>
      <w:sz w:val="24"/>
      <w:szCs w:val="24"/>
      <w:lang w:val="uk-UA" w:eastAsia="uk-UA"/>
    </w:rPr>
  </w:style>
  <w:style w:type="paragraph" w:customStyle="1" w:styleId="xl88">
    <w:name w:val="xl88"/>
    <w:basedOn w:val="a"/>
    <w:rsid w:val="009772CF"/>
    <w:pPr>
      <w:pBdr>
        <w:top w:val="single" w:sz="4" w:space="0" w:color="auto"/>
        <w:left w:val="single" w:sz="4" w:space="0" w:color="auto"/>
        <w:bottom w:val="single" w:sz="4" w:space="0" w:color="auto"/>
        <w:right w:val="single" w:sz="4" w:space="0" w:color="auto"/>
      </w:pBdr>
      <w:shd w:val="clear" w:color="000000" w:fill="C2D69A"/>
      <w:spacing w:before="100" w:beforeAutospacing="1" w:after="100" w:afterAutospacing="1" w:line="240" w:lineRule="auto"/>
      <w:jc w:val="center"/>
      <w:textAlignment w:val="top"/>
    </w:pPr>
    <w:rPr>
      <w:rFonts w:ascii="Times New Roman" w:eastAsia="Times New Roman" w:hAnsi="Times New Roman" w:cs="Times New Roman"/>
      <w:b/>
      <w:bCs/>
      <w:sz w:val="24"/>
      <w:szCs w:val="24"/>
      <w:lang w:val="uk-UA" w:eastAsia="uk-UA"/>
    </w:rPr>
  </w:style>
  <w:style w:type="paragraph" w:customStyle="1" w:styleId="xl89">
    <w:name w:val="xl89"/>
    <w:basedOn w:val="a"/>
    <w:rsid w:val="009772CF"/>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line="240" w:lineRule="auto"/>
      <w:jc w:val="center"/>
      <w:textAlignment w:val="center"/>
    </w:pPr>
    <w:rPr>
      <w:rFonts w:ascii="Times New Roman" w:eastAsia="Times New Roman" w:hAnsi="Times New Roman" w:cs="Times New Roman"/>
      <w:sz w:val="24"/>
      <w:szCs w:val="24"/>
      <w:lang w:val="uk-UA" w:eastAsia="uk-UA"/>
    </w:rPr>
  </w:style>
  <w:style w:type="paragraph" w:customStyle="1" w:styleId="xl90">
    <w:name w:val="xl90"/>
    <w:basedOn w:val="a"/>
    <w:rsid w:val="009772CF"/>
    <w:pPr>
      <w:pBdr>
        <w:lef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val="uk-UA" w:eastAsia="uk-UA"/>
    </w:rPr>
  </w:style>
  <w:style w:type="paragraph" w:customStyle="1" w:styleId="xl91">
    <w:name w:val="xl91"/>
    <w:basedOn w:val="a"/>
    <w:rsid w:val="009772C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val="uk-UA" w:eastAsia="uk-UA"/>
    </w:rPr>
  </w:style>
  <w:style w:type="paragraph" w:customStyle="1" w:styleId="xl92">
    <w:name w:val="xl92"/>
    <w:basedOn w:val="a"/>
    <w:rsid w:val="009772C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0"/>
      <w:szCs w:val="20"/>
      <w:lang w:val="uk-UA" w:eastAsia="uk-UA"/>
    </w:rPr>
  </w:style>
  <w:style w:type="paragraph" w:customStyle="1" w:styleId="xl93">
    <w:name w:val="xl93"/>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0"/>
      <w:szCs w:val="20"/>
      <w:lang w:val="uk-UA" w:eastAsia="uk-UA"/>
    </w:rPr>
  </w:style>
  <w:style w:type="paragraph" w:customStyle="1" w:styleId="xl94">
    <w:name w:val="xl94"/>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val="uk-UA" w:eastAsia="uk-UA"/>
    </w:rPr>
  </w:style>
  <w:style w:type="paragraph" w:customStyle="1" w:styleId="xl95">
    <w:name w:val="xl95"/>
    <w:basedOn w:val="a"/>
    <w:rsid w:val="009772C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val="uk-UA" w:eastAsia="uk-UA"/>
    </w:rPr>
  </w:style>
  <w:style w:type="paragraph" w:customStyle="1" w:styleId="xl96">
    <w:name w:val="xl96"/>
    <w:basedOn w:val="a"/>
    <w:rsid w:val="009772C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val="uk-UA" w:eastAsia="uk-UA"/>
    </w:rPr>
  </w:style>
  <w:style w:type="paragraph" w:customStyle="1" w:styleId="xl97">
    <w:name w:val="xl97"/>
    <w:basedOn w:val="a"/>
    <w:rsid w:val="009772C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0"/>
      <w:szCs w:val="20"/>
      <w:lang w:val="uk-UA" w:eastAsia="uk-UA"/>
    </w:rPr>
  </w:style>
  <w:style w:type="paragraph" w:customStyle="1" w:styleId="xl98">
    <w:name w:val="xl98"/>
    <w:basedOn w:val="a"/>
    <w:rsid w:val="009772C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val="uk-UA" w:eastAsia="uk-UA"/>
    </w:rPr>
  </w:style>
  <w:style w:type="paragraph" w:customStyle="1" w:styleId="xl99">
    <w:name w:val="xl99"/>
    <w:basedOn w:val="a"/>
    <w:rsid w:val="009772CF"/>
    <w:pPr>
      <w:pBdr>
        <w:top w:val="single" w:sz="4" w:space="0" w:color="auto"/>
        <w:left w:val="single" w:sz="4" w:space="0" w:color="auto"/>
        <w:bottom w:val="single" w:sz="4" w:space="0" w:color="auto"/>
        <w:right w:val="single" w:sz="4" w:space="0" w:color="auto"/>
      </w:pBdr>
      <w:shd w:val="clear" w:color="000000" w:fill="C2D69A"/>
      <w:spacing w:before="100" w:beforeAutospacing="1" w:after="100" w:afterAutospacing="1" w:line="240" w:lineRule="auto"/>
      <w:jc w:val="center"/>
      <w:textAlignment w:val="top"/>
    </w:pPr>
    <w:rPr>
      <w:rFonts w:ascii="Times New Roman" w:eastAsia="Times New Roman" w:hAnsi="Times New Roman" w:cs="Times New Roman"/>
      <w:b/>
      <w:bCs/>
      <w:sz w:val="20"/>
      <w:szCs w:val="20"/>
      <w:lang w:val="uk-UA" w:eastAsia="uk-UA"/>
    </w:rPr>
  </w:style>
  <w:style w:type="paragraph" w:customStyle="1" w:styleId="xl100">
    <w:name w:val="xl100"/>
    <w:basedOn w:val="a"/>
    <w:rsid w:val="009772C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0"/>
      <w:szCs w:val="20"/>
      <w:lang w:val="uk-UA" w:eastAsia="uk-UA"/>
    </w:rPr>
  </w:style>
  <w:style w:type="paragraph" w:customStyle="1" w:styleId="xl101">
    <w:name w:val="xl101"/>
    <w:basedOn w:val="a"/>
    <w:rsid w:val="009772CF"/>
    <w:pPr>
      <w:pBdr>
        <w:top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0"/>
      <w:szCs w:val="20"/>
      <w:lang w:val="uk-UA" w:eastAsia="uk-UA"/>
    </w:rPr>
  </w:style>
  <w:style w:type="paragraph" w:customStyle="1" w:styleId="xl102">
    <w:name w:val="xl102"/>
    <w:basedOn w:val="a"/>
    <w:rsid w:val="009772C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0"/>
      <w:szCs w:val="20"/>
      <w:lang w:val="uk-UA" w:eastAsia="uk-UA"/>
    </w:rPr>
  </w:style>
  <w:style w:type="paragraph" w:customStyle="1" w:styleId="xl103">
    <w:name w:val="xl103"/>
    <w:basedOn w:val="a"/>
    <w:rsid w:val="009772C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0"/>
      <w:szCs w:val="20"/>
      <w:lang w:val="uk-UA" w:eastAsia="uk-UA"/>
    </w:rPr>
  </w:style>
  <w:style w:type="paragraph" w:customStyle="1" w:styleId="xl104">
    <w:name w:val="xl104"/>
    <w:basedOn w:val="a"/>
    <w:rsid w:val="009772C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0"/>
      <w:szCs w:val="20"/>
      <w:lang w:val="uk-UA" w:eastAsia="uk-UA"/>
    </w:rPr>
  </w:style>
  <w:style w:type="paragraph" w:customStyle="1" w:styleId="xl105">
    <w:name w:val="xl105"/>
    <w:basedOn w:val="a"/>
    <w:rsid w:val="009772C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0"/>
      <w:szCs w:val="20"/>
      <w:lang w:val="uk-UA" w:eastAsia="uk-UA"/>
    </w:rPr>
  </w:style>
  <w:style w:type="paragraph" w:customStyle="1" w:styleId="xl106">
    <w:name w:val="xl106"/>
    <w:basedOn w:val="a"/>
    <w:rsid w:val="009772C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textAlignment w:val="top"/>
    </w:pPr>
    <w:rPr>
      <w:rFonts w:ascii="Times New Roman" w:eastAsia="Times New Roman" w:hAnsi="Times New Roman" w:cs="Times New Roman"/>
      <w:b/>
      <w:bCs/>
      <w:sz w:val="20"/>
      <w:szCs w:val="20"/>
      <w:lang w:val="uk-UA" w:eastAsia="uk-UA"/>
    </w:rPr>
  </w:style>
  <w:style w:type="paragraph" w:customStyle="1" w:styleId="xl107">
    <w:name w:val="xl107"/>
    <w:basedOn w:val="a"/>
    <w:rsid w:val="009772C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Times New Roman" w:eastAsia="Times New Roman" w:hAnsi="Times New Roman" w:cs="Times New Roman"/>
      <w:sz w:val="20"/>
      <w:szCs w:val="20"/>
      <w:lang w:val="uk-UA" w:eastAsia="uk-UA"/>
    </w:rPr>
  </w:style>
  <w:style w:type="paragraph" w:customStyle="1" w:styleId="xl108">
    <w:name w:val="xl108"/>
    <w:basedOn w:val="a"/>
    <w:rsid w:val="009772C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Times New Roman" w:eastAsia="Times New Roman" w:hAnsi="Times New Roman" w:cs="Times New Roman"/>
      <w:sz w:val="20"/>
      <w:szCs w:val="20"/>
      <w:lang w:val="uk-UA" w:eastAsia="uk-UA"/>
    </w:rPr>
  </w:style>
  <w:style w:type="paragraph" w:customStyle="1" w:styleId="xl109">
    <w:name w:val="xl109"/>
    <w:basedOn w:val="a"/>
    <w:rsid w:val="009772C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sz w:val="20"/>
      <w:szCs w:val="20"/>
      <w:lang w:val="uk-UA" w:eastAsia="uk-UA"/>
    </w:rPr>
  </w:style>
  <w:style w:type="paragraph" w:customStyle="1" w:styleId="xl110">
    <w:name w:val="xl110"/>
    <w:basedOn w:val="a"/>
    <w:rsid w:val="009772C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sz w:val="20"/>
      <w:szCs w:val="20"/>
      <w:lang w:val="uk-UA" w:eastAsia="uk-UA"/>
    </w:rPr>
  </w:style>
  <w:style w:type="paragraph" w:customStyle="1" w:styleId="xl111">
    <w:name w:val="xl111"/>
    <w:basedOn w:val="a"/>
    <w:rsid w:val="009772C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sz w:val="20"/>
      <w:szCs w:val="20"/>
      <w:lang w:val="uk-UA" w:eastAsia="uk-UA"/>
    </w:rPr>
  </w:style>
  <w:style w:type="paragraph" w:customStyle="1" w:styleId="xl112">
    <w:name w:val="xl112"/>
    <w:basedOn w:val="a"/>
    <w:rsid w:val="009772CF"/>
    <w:pPr>
      <w:pBdr>
        <w:top w:val="single" w:sz="4" w:space="0" w:color="auto"/>
        <w:bottom w:val="single" w:sz="4" w:space="0" w:color="auto"/>
        <w:right w:val="single" w:sz="4" w:space="0" w:color="auto"/>
      </w:pBdr>
      <w:shd w:val="clear" w:color="000000" w:fill="C2D69A"/>
      <w:spacing w:before="100" w:beforeAutospacing="1" w:after="100" w:afterAutospacing="1" w:line="240" w:lineRule="auto"/>
      <w:jc w:val="center"/>
      <w:textAlignment w:val="top"/>
    </w:pPr>
    <w:rPr>
      <w:rFonts w:ascii="Times New Roman" w:eastAsia="Times New Roman" w:hAnsi="Times New Roman" w:cs="Times New Roman"/>
      <w:b/>
      <w:bCs/>
      <w:sz w:val="20"/>
      <w:szCs w:val="20"/>
      <w:lang w:val="uk-UA" w:eastAsia="uk-UA"/>
    </w:rPr>
  </w:style>
  <w:style w:type="paragraph" w:customStyle="1" w:styleId="xl113">
    <w:name w:val="xl113"/>
    <w:basedOn w:val="a"/>
    <w:rsid w:val="009772CF"/>
    <w:pPr>
      <w:pBdr>
        <w:top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top"/>
    </w:pPr>
    <w:rPr>
      <w:rFonts w:ascii="Times New Roman" w:eastAsia="Times New Roman" w:hAnsi="Times New Roman" w:cs="Times New Roman"/>
      <w:b/>
      <w:bCs/>
      <w:sz w:val="20"/>
      <w:szCs w:val="20"/>
      <w:lang w:val="uk-UA" w:eastAsia="uk-UA"/>
    </w:rPr>
  </w:style>
  <w:style w:type="paragraph" w:customStyle="1" w:styleId="xl114">
    <w:name w:val="xl114"/>
    <w:basedOn w:val="a"/>
    <w:rsid w:val="009772C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top"/>
    </w:pPr>
    <w:rPr>
      <w:rFonts w:ascii="Times New Roman" w:eastAsia="Times New Roman" w:hAnsi="Times New Roman" w:cs="Times New Roman"/>
      <w:b/>
      <w:bCs/>
      <w:sz w:val="20"/>
      <w:szCs w:val="20"/>
      <w:lang w:val="uk-UA" w:eastAsia="uk-UA"/>
    </w:rPr>
  </w:style>
  <w:style w:type="paragraph" w:customStyle="1" w:styleId="xl115">
    <w:name w:val="xl115"/>
    <w:basedOn w:val="a"/>
    <w:rsid w:val="009772CF"/>
    <w:pPr>
      <w:pBdr>
        <w:top w:val="single" w:sz="4" w:space="0" w:color="auto"/>
        <w:left w:val="single" w:sz="4" w:space="0" w:color="auto"/>
        <w:bottom w:val="single" w:sz="4" w:space="0" w:color="auto"/>
      </w:pBdr>
      <w:shd w:val="clear" w:color="000000" w:fill="EEECE1"/>
      <w:spacing w:before="100" w:beforeAutospacing="1" w:after="100" w:afterAutospacing="1" w:line="240" w:lineRule="auto"/>
      <w:textAlignment w:val="top"/>
    </w:pPr>
    <w:rPr>
      <w:rFonts w:ascii="Times New Roman" w:eastAsia="Times New Roman" w:hAnsi="Times New Roman" w:cs="Times New Roman"/>
      <w:sz w:val="20"/>
      <w:szCs w:val="20"/>
      <w:lang w:val="uk-UA" w:eastAsia="uk-UA"/>
    </w:rPr>
  </w:style>
  <w:style w:type="paragraph" w:customStyle="1" w:styleId="xl116">
    <w:name w:val="xl116"/>
    <w:basedOn w:val="a"/>
    <w:rsid w:val="009772CF"/>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sz w:val="20"/>
      <w:szCs w:val="20"/>
      <w:lang w:val="uk-UA" w:eastAsia="uk-UA"/>
    </w:rPr>
  </w:style>
  <w:style w:type="paragraph" w:customStyle="1" w:styleId="xl117">
    <w:name w:val="xl117"/>
    <w:basedOn w:val="a"/>
    <w:rsid w:val="009772CF"/>
    <w:pPr>
      <w:pBdr>
        <w:top w:val="single" w:sz="4" w:space="0" w:color="auto"/>
        <w:left w:val="single" w:sz="4" w:space="0" w:color="auto"/>
        <w:bottom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sz w:val="20"/>
      <w:szCs w:val="20"/>
      <w:lang w:val="uk-UA" w:eastAsia="uk-UA"/>
    </w:rPr>
  </w:style>
  <w:style w:type="paragraph" w:customStyle="1" w:styleId="xl118">
    <w:name w:val="xl118"/>
    <w:basedOn w:val="a"/>
    <w:rsid w:val="009772CF"/>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sz w:val="20"/>
      <w:szCs w:val="20"/>
      <w:lang w:val="uk-UA" w:eastAsia="uk-UA"/>
    </w:rPr>
  </w:style>
  <w:style w:type="paragraph" w:customStyle="1" w:styleId="xl119">
    <w:name w:val="xl119"/>
    <w:basedOn w:val="a"/>
    <w:rsid w:val="009772C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val="uk-UA" w:eastAsia="uk-UA"/>
    </w:rPr>
  </w:style>
  <w:style w:type="paragraph" w:customStyle="1" w:styleId="xl120">
    <w:name w:val="xl120"/>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val="uk-UA" w:eastAsia="uk-UA"/>
    </w:rPr>
  </w:style>
  <w:style w:type="paragraph" w:customStyle="1" w:styleId="xl121">
    <w:name w:val="xl121"/>
    <w:basedOn w:val="a"/>
    <w:rsid w:val="009772C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Times New Roman" w:eastAsia="Times New Roman" w:hAnsi="Times New Roman" w:cs="Times New Roman"/>
      <w:sz w:val="20"/>
      <w:szCs w:val="20"/>
      <w:lang w:val="uk-UA" w:eastAsia="uk-UA"/>
    </w:rPr>
  </w:style>
  <w:style w:type="paragraph" w:customStyle="1" w:styleId="xl122">
    <w:name w:val="xl122"/>
    <w:basedOn w:val="a"/>
    <w:rsid w:val="009772C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sz w:val="20"/>
      <w:szCs w:val="20"/>
      <w:lang w:val="uk-UA" w:eastAsia="uk-UA"/>
    </w:rPr>
  </w:style>
  <w:style w:type="paragraph" w:customStyle="1" w:styleId="xl123">
    <w:name w:val="xl123"/>
    <w:basedOn w:val="a"/>
    <w:rsid w:val="009772C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Times New Roman" w:eastAsia="Times New Roman" w:hAnsi="Times New Roman" w:cs="Times New Roman"/>
      <w:sz w:val="20"/>
      <w:szCs w:val="20"/>
      <w:lang w:val="uk-UA" w:eastAsia="uk-UA"/>
    </w:rPr>
  </w:style>
  <w:style w:type="paragraph" w:customStyle="1" w:styleId="xl124">
    <w:name w:val="xl124"/>
    <w:basedOn w:val="a"/>
    <w:rsid w:val="009772CF"/>
    <w:pPr>
      <w:pBdr>
        <w:top w:val="single" w:sz="4" w:space="0" w:color="auto"/>
        <w:left w:val="single" w:sz="4" w:space="0" w:color="auto"/>
        <w:bottom w:val="single" w:sz="4" w:space="0" w:color="auto"/>
      </w:pBdr>
      <w:shd w:val="clear" w:color="000000" w:fill="FDE9D9"/>
      <w:spacing w:before="100" w:beforeAutospacing="1" w:after="100" w:afterAutospacing="1" w:line="240" w:lineRule="auto"/>
      <w:jc w:val="center"/>
      <w:textAlignment w:val="center"/>
    </w:pPr>
    <w:rPr>
      <w:rFonts w:ascii="Times New Roman" w:eastAsia="Times New Roman" w:hAnsi="Times New Roman" w:cs="Times New Roman"/>
      <w:sz w:val="20"/>
      <w:szCs w:val="20"/>
      <w:lang w:val="uk-UA" w:eastAsia="uk-UA"/>
    </w:rPr>
  </w:style>
  <w:style w:type="paragraph" w:customStyle="1" w:styleId="xl125">
    <w:name w:val="xl125"/>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0"/>
      <w:szCs w:val="20"/>
      <w:lang w:val="uk-UA" w:eastAsia="uk-UA"/>
    </w:rPr>
  </w:style>
  <w:style w:type="paragraph" w:customStyle="1" w:styleId="xl126">
    <w:name w:val="xl126"/>
    <w:basedOn w:val="a"/>
    <w:rsid w:val="009772CF"/>
    <w:pPr>
      <w:pBdr>
        <w:left w:val="single" w:sz="4" w:space="0" w:color="auto"/>
        <w:bottom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sz w:val="20"/>
      <w:szCs w:val="20"/>
      <w:lang w:val="uk-UA" w:eastAsia="uk-UA"/>
    </w:rPr>
  </w:style>
  <w:style w:type="paragraph" w:customStyle="1" w:styleId="xl127">
    <w:name w:val="xl127"/>
    <w:basedOn w:val="a"/>
    <w:rsid w:val="009772CF"/>
    <w:pPr>
      <w:pBdr>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sz w:val="20"/>
      <w:szCs w:val="20"/>
      <w:lang w:val="uk-UA" w:eastAsia="uk-UA"/>
    </w:rPr>
  </w:style>
  <w:style w:type="paragraph" w:customStyle="1" w:styleId="xl128">
    <w:name w:val="xl128"/>
    <w:basedOn w:val="a"/>
    <w:rsid w:val="009772C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top"/>
    </w:pPr>
    <w:rPr>
      <w:rFonts w:ascii="Times New Roman" w:eastAsia="Times New Roman" w:hAnsi="Times New Roman" w:cs="Times New Roman"/>
      <w:b/>
      <w:bCs/>
      <w:sz w:val="20"/>
      <w:szCs w:val="20"/>
      <w:lang w:val="uk-UA" w:eastAsia="uk-UA"/>
    </w:rPr>
  </w:style>
  <w:style w:type="paragraph" w:customStyle="1" w:styleId="xl129">
    <w:name w:val="xl129"/>
    <w:basedOn w:val="a"/>
    <w:rsid w:val="009772CF"/>
    <w:pPr>
      <w:spacing w:before="100" w:beforeAutospacing="1" w:after="100" w:afterAutospacing="1" w:line="240" w:lineRule="auto"/>
      <w:jc w:val="center"/>
      <w:textAlignment w:val="top"/>
    </w:pPr>
    <w:rPr>
      <w:rFonts w:ascii="Times New Roman" w:eastAsia="Times New Roman" w:hAnsi="Times New Roman" w:cs="Times New Roman"/>
      <w:sz w:val="24"/>
      <w:szCs w:val="24"/>
      <w:lang w:val="uk-UA" w:eastAsia="uk-UA"/>
    </w:rPr>
  </w:style>
  <w:style w:type="paragraph" w:customStyle="1" w:styleId="xl130">
    <w:name w:val="xl130"/>
    <w:basedOn w:val="a"/>
    <w:rsid w:val="009772C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sz w:val="24"/>
      <w:szCs w:val="24"/>
      <w:lang w:val="uk-UA" w:eastAsia="uk-UA"/>
    </w:rPr>
  </w:style>
  <w:style w:type="paragraph" w:customStyle="1" w:styleId="xl131">
    <w:name w:val="xl131"/>
    <w:basedOn w:val="a"/>
    <w:rsid w:val="009772CF"/>
    <w:pPr>
      <w:pBdr>
        <w:top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top"/>
    </w:pPr>
    <w:rPr>
      <w:rFonts w:ascii="Times New Roman" w:eastAsia="Times New Roman" w:hAnsi="Times New Roman" w:cs="Times New Roman"/>
      <w:b/>
      <w:bCs/>
      <w:sz w:val="20"/>
      <w:szCs w:val="20"/>
      <w:lang w:val="uk-UA" w:eastAsia="uk-UA"/>
    </w:rPr>
  </w:style>
  <w:style w:type="paragraph" w:customStyle="1" w:styleId="xl132">
    <w:name w:val="xl132"/>
    <w:basedOn w:val="a"/>
    <w:rsid w:val="009772C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val="uk-UA" w:eastAsia="uk-UA"/>
    </w:rPr>
  </w:style>
  <w:style w:type="paragraph" w:customStyle="1" w:styleId="xl133">
    <w:name w:val="xl133"/>
    <w:basedOn w:val="a"/>
    <w:rsid w:val="009772C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top"/>
    </w:pPr>
    <w:rPr>
      <w:rFonts w:ascii="Times New Roman" w:eastAsia="Times New Roman" w:hAnsi="Times New Roman" w:cs="Times New Roman"/>
      <w:b/>
      <w:bCs/>
      <w:sz w:val="20"/>
      <w:szCs w:val="20"/>
      <w:lang w:val="uk-UA" w:eastAsia="uk-UA"/>
    </w:rPr>
  </w:style>
  <w:style w:type="paragraph" w:customStyle="1" w:styleId="xl134">
    <w:name w:val="xl134"/>
    <w:basedOn w:val="a"/>
    <w:rsid w:val="009772C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Times New Roman" w:eastAsia="Times New Roman" w:hAnsi="Times New Roman" w:cs="Times New Roman"/>
      <w:sz w:val="20"/>
      <w:szCs w:val="20"/>
      <w:lang w:val="uk-UA" w:eastAsia="uk-UA"/>
    </w:rPr>
  </w:style>
  <w:style w:type="paragraph" w:customStyle="1" w:styleId="xl135">
    <w:name w:val="xl135"/>
    <w:basedOn w:val="a"/>
    <w:rsid w:val="009772C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Times New Roman" w:eastAsia="Times New Roman" w:hAnsi="Times New Roman" w:cs="Times New Roman"/>
      <w:sz w:val="20"/>
      <w:szCs w:val="20"/>
      <w:lang w:val="uk-UA" w:eastAsia="uk-UA"/>
    </w:rPr>
  </w:style>
  <w:style w:type="paragraph" w:customStyle="1" w:styleId="xl136">
    <w:name w:val="xl136"/>
    <w:basedOn w:val="a"/>
    <w:rsid w:val="009772CF"/>
    <w:pPr>
      <w:spacing w:before="100" w:beforeAutospacing="1" w:after="100" w:afterAutospacing="1" w:line="240" w:lineRule="auto"/>
      <w:textAlignment w:val="top"/>
    </w:pPr>
    <w:rPr>
      <w:rFonts w:ascii="Times New Roman" w:eastAsia="Times New Roman" w:hAnsi="Times New Roman" w:cs="Times New Roman"/>
      <w:sz w:val="24"/>
      <w:szCs w:val="24"/>
      <w:lang w:val="uk-UA" w:eastAsia="uk-UA"/>
    </w:rPr>
  </w:style>
  <w:style w:type="paragraph" w:customStyle="1" w:styleId="xl137">
    <w:name w:val="xl137"/>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0"/>
      <w:szCs w:val="20"/>
      <w:lang w:val="uk-UA" w:eastAsia="uk-UA"/>
    </w:rPr>
  </w:style>
  <w:style w:type="paragraph" w:customStyle="1" w:styleId="xl138">
    <w:name w:val="xl138"/>
    <w:basedOn w:val="a"/>
    <w:rsid w:val="009772C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sz w:val="20"/>
      <w:szCs w:val="20"/>
      <w:lang w:val="uk-UA" w:eastAsia="uk-UA"/>
    </w:rPr>
  </w:style>
  <w:style w:type="paragraph" w:customStyle="1" w:styleId="xl139">
    <w:name w:val="xl139"/>
    <w:basedOn w:val="a"/>
    <w:rsid w:val="009772CF"/>
    <w:pPr>
      <w:pBdr>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sz w:val="20"/>
      <w:szCs w:val="20"/>
      <w:lang w:val="uk-UA" w:eastAsia="uk-UA"/>
    </w:rPr>
  </w:style>
  <w:style w:type="paragraph" w:customStyle="1" w:styleId="xl140">
    <w:name w:val="xl140"/>
    <w:basedOn w:val="a"/>
    <w:rsid w:val="009772C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top"/>
    </w:pPr>
    <w:rPr>
      <w:rFonts w:ascii="Times New Roman" w:eastAsia="Times New Roman" w:hAnsi="Times New Roman" w:cs="Times New Roman"/>
      <w:b/>
      <w:bCs/>
      <w:sz w:val="20"/>
      <w:szCs w:val="20"/>
      <w:lang w:val="uk-UA" w:eastAsia="uk-UA"/>
    </w:rPr>
  </w:style>
  <w:style w:type="paragraph" w:customStyle="1" w:styleId="xl141">
    <w:name w:val="xl141"/>
    <w:basedOn w:val="a"/>
    <w:rsid w:val="009772C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top"/>
    </w:pPr>
    <w:rPr>
      <w:rFonts w:ascii="Times New Roman" w:eastAsia="Times New Roman" w:hAnsi="Times New Roman" w:cs="Times New Roman"/>
      <w:b/>
      <w:bCs/>
      <w:sz w:val="20"/>
      <w:szCs w:val="20"/>
      <w:lang w:val="uk-UA" w:eastAsia="uk-UA"/>
    </w:rPr>
  </w:style>
  <w:style w:type="paragraph" w:customStyle="1" w:styleId="xl142">
    <w:name w:val="xl142"/>
    <w:basedOn w:val="a"/>
    <w:rsid w:val="009772CF"/>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line="240" w:lineRule="auto"/>
      <w:jc w:val="center"/>
      <w:textAlignment w:val="center"/>
    </w:pPr>
    <w:rPr>
      <w:rFonts w:ascii="Times New Roman" w:eastAsia="Times New Roman" w:hAnsi="Times New Roman" w:cs="Times New Roman"/>
      <w:b/>
      <w:bCs/>
      <w:sz w:val="24"/>
      <w:szCs w:val="24"/>
      <w:lang w:val="uk-UA" w:eastAsia="uk-UA"/>
    </w:rPr>
  </w:style>
  <w:style w:type="paragraph" w:customStyle="1" w:styleId="xl143">
    <w:name w:val="xl143"/>
    <w:basedOn w:val="a"/>
    <w:rsid w:val="009772C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sz w:val="24"/>
      <w:szCs w:val="24"/>
      <w:lang w:val="uk-UA" w:eastAsia="uk-UA"/>
    </w:rPr>
  </w:style>
  <w:style w:type="paragraph" w:customStyle="1" w:styleId="xl144">
    <w:name w:val="xl144"/>
    <w:basedOn w:val="a"/>
    <w:rsid w:val="009772CF"/>
    <w:pPr>
      <w:pBdr>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sz w:val="20"/>
      <w:szCs w:val="20"/>
      <w:lang w:val="uk-UA" w:eastAsia="uk-UA"/>
    </w:rPr>
  </w:style>
  <w:style w:type="paragraph" w:customStyle="1" w:styleId="xl145">
    <w:name w:val="xl145"/>
    <w:basedOn w:val="a"/>
    <w:rsid w:val="009772CF"/>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line="240" w:lineRule="auto"/>
      <w:jc w:val="center"/>
      <w:textAlignment w:val="center"/>
    </w:pPr>
    <w:rPr>
      <w:rFonts w:ascii="Times New Roman" w:eastAsia="Times New Roman" w:hAnsi="Times New Roman" w:cs="Times New Roman"/>
      <w:b/>
      <w:bCs/>
      <w:sz w:val="24"/>
      <w:szCs w:val="24"/>
      <w:lang w:val="uk-UA" w:eastAsia="uk-UA"/>
    </w:rPr>
  </w:style>
  <w:style w:type="paragraph" w:customStyle="1" w:styleId="xl146">
    <w:name w:val="xl146"/>
    <w:basedOn w:val="a"/>
    <w:rsid w:val="009772C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val="uk-UA" w:eastAsia="uk-UA"/>
    </w:rPr>
  </w:style>
  <w:style w:type="paragraph" w:customStyle="1" w:styleId="xl147">
    <w:name w:val="xl147"/>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0"/>
      <w:szCs w:val="20"/>
      <w:lang w:val="uk-UA" w:eastAsia="uk-UA"/>
    </w:rPr>
  </w:style>
  <w:style w:type="paragraph" w:customStyle="1" w:styleId="xl148">
    <w:name w:val="xl148"/>
    <w:basedOn w:val="a"/>
    <w:rsid w:val="009772C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val="uk-UA" w:eastAsia="uk-UA"/>
    </w:rPr>
  </w:style>
  <w:style w:type="paragraph" w:customStyle="1" w:styleId="xl149">
    <w:name w:val="xl149"/>
    <w:basedOn w:val="a"/>
    <w:rsid w:val="009772CF"/>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val="uk-UA" w:eastAsia="uk-UA"/>
    </w:rPr>
  </w:style>
  <w:style w:type="paragraph" w:customStyle="1" w:styleId="xl150">
    <w:name w:val="xl150"/>
    <w:basedOn w:val="a"/>
    <w:rsid w:val="009772C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Times New Roman" w:eastAsia="Times New Roman" w:hAnsi="Times New Roman" w:cs="Times New Roman"/>
      <w:sz w:val="16"/>
      <w:szCs w:val="16"/>
      <w:lang w:val="uk-UA" w:eastAsia="uk-UA"/>
    </w:rPr>
  </w:style>
  <w:style w:type="paragraph" w:customStyle="1" w:styleId="xl151">
    <w:name w:val="xl151"/>
    <w:basedOn w:val="a"/>
    <w:rsid w:val="009772C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val="uk-UA" w:eastAsia="uk-UA"/>
    </w:rPr>
  </w:style>
  <w:style w:type="paragraph" w:customStyle="1" w:styleId="xl152">
    <w:name w:val="xl152"/>
    <w:basedOn w:val="a"/>
    <w:rsid w:val="009772C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val="uk-UA" w:eastAsia="uk-UA"/>
    </w:rPr>
  </w:style>
  <w:style w:type="paragraph" w:customStyle="1" w:styleId="xl153">
    <w:name w:val="xl153"/>
    <w:basedOn w:val="a"/>
    <w:rsid w:val="009772C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val="uk-UA" w:eastAsia="uk-UA"/>
    </w:rPr>
  </w:style>
  <w:style w:type="paragraph" w:customStyle="1" w:styleId="xl154">
    <w:name w:val="xl154"/>
    <w:basedOn w:val="a"/>
    <w:rsid w:val="009772C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val="uk-UA" w:eastAsia="uk-UA"/>
    </w:rPr>
  </w:style>
  <w:style w:type="paragraph" w:customStyle="1" w:styleId="xl155">
    <w:name w:val="xl155"/>
    <w:basedOn w:val="a"/>
    <w:rsid w:val="009772C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val="uk-UA" w:eastAsia="uk-UA"/>
    </w:rPr>
  </w:style>
  <w:style w:type="paragraph" w:customStyle="1" w:styleId="xl156">
    <w:name w:val="xl156"/>
    <w:basedOn w:val="a"/>
    <w:rsid w:val="009772CF"/>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val="uk-UA" w:eastAsia="uk-UA"/>
    </w:rPr>
  </w:style>
  <w:style w:type="paragraph" w:customStyle="1" w:styleId="xl157">
    <w:name w:val="xl157"/>
    <w:basedOn w:val="a"/>
    <w:rsid w:val="009772C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0"/>
      <w:szCs w:val="20"/>
      <w:lang w:val="uk-UA" w:eastAsia="uk-UA"/>
    </w:rPr>
  </w:style>
  <w:style w:type="paragraph" w:customStyle="1" w:styleId="xl158">
    <w:name w:val="xl158"/>
    <w:basedOn w:val="a"/>
    <w:rsid w:val="009772C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16"/>
      <w:szCs w:val="16"/>
      <w:lang w:val="uk-UA" w:eastAsia="uk-UA"/>
    </w:rPr>
  </w:style>
  <w:style w:type="paragraph" w:customStyle="1" w:styleId="xl159">
    <w:name w:val="xl159"/>
    <w:basedOn w:val="a"/>
    <w:rsid w:val="009772C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val="uk-UA" w:eastAsia="uk-UA"/>
    </w:rPr>
  </w:style>
  <w:style w:type="paragraph" w:customStyle="1" w:styleId="xl160">
    <w:name w:val="xl160"/>
    <w:basedOn w:val="a"/>
    <w:rsid w:val="009772C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val="uk-UA" w:eastAsia="uk-UA"/>
    </w:rPr>
  </w:style>
  <w:style w:type="paragraph" w:customStyle="1" w:styleId="xl161">
    <w:name w:val="xl161"/>
    <w:basedOn w:val="a"/>
    <w:rsid w:val="009772C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val="uk-UA" w:eastAsia="uk-UA"/>
    </w:rPr>
  </w:style>
  <w:style w:type="paragraph" w:customStyle="1" w:styleId="xl162">
    <w:name w:val="xl162"/>
    <w:basedOn w:val="a"/>
    <w:rsid w:val="009772CF"/>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textAlignment w:val="center"/>
    </w:pPr>
    <w:rPr>
      <w:rFonts w:ascii="Times New Roman" w:eastAsia="Times New Roman" w:hAnsi="Times New Roman" w:cs="Times New Roman"/>
      <w:sz w:val="20"/>
      <w:szCs w:val="20"/>
      <w:lang w:val="uk-UA" w:eastAsia="uk-UA"/>
    </w:rPr>
  </w:style>
  <w:style w:type="paragraph" w:customStyle="1" w:styleId="xl163">
    <w:name w:val="xl163"/>
    <w:basedOn w:val="a"/>
    <w:rsid w:val="009772CF"/>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textAlignment w:val="center"/>
    </w:pPr>
    <w:rPr>
      <w:rFonts w:ascii="Times New Roman" w:eastAsia="Times New Roman" w:hAnsi="Times New Roman" w:cs="Times New Roman"/>
      <w:sz w:val="20"/>
      <w:szCs w:val="20"/>
      <w:lang w:val="uk-UA" w:eastAsia="uk-UA"/>
    </w:rPr>
  </w:style>
  <w:style w:type="paragraph" w:customStyle="1" w:styleId="xl164">
    <w:name w:val="xl164"/>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color w:val="000000"/>
      <w:sz w:val="20"/>
      <w:szCs w:val="20"/>
      <w:lang w:val="uk-UA" w:eastAsia="uk-UA"/>
    </w:rPr>
  </w:style>
  <w:style w:type="paragraph" w:customStyle="1" w:styleId="xl165">
    <w:name w:val="xl165"/>
    <w:basedOn w:val="a"/>
    <w:rsid w:val="009772CF"/>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textAlignment w:val="top"/>
    </w:pPr>
    <w:rPr>
      <w:rFonts w:ascii="Times New Roman" w:eastAsia="Times New Roman" w:hAnsi="Times New Roman" w:cs="Times New Roman"/>
      <w:b/>
      <w:bCs/>
      <w:color w:val="000000"/>
      <w:sz w:val="20"/>
      <w:szCs w:val="20"/>
      <w:lang w:val="uk-UA" w:eastAsia="uk-UA"/>
    </w:rPr>
  </w:style>
  <w:style w:type="paragraph" w:customStyle="1" w:styleId="xl166">
    <w:name w:val="xl166"/>
    <w:basedOn w:val="a"/>
    <w:rsid w:val="009772CF"/>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textAlignment w:val="center"/>
    </w:pPr>
    <w:rPr>
      <w:rFonts w:ascii="Times New Roman" w:eastAsia="Times New Roman" w:hAnsi="Times New Roman" w:cs="Times New Roman"/>
      <w:b/>
      <w:bCs/>
      <w:sz w:val="20"/>
      <w:szCs w:val="20"/>
      <w:lang w:val="uk-UA" w:eastAsia="uk-UA"/>
    </w:rPr>
  </w:style>
  <w:style w:type="paragraph" w:customStyle="1" w:styleId="xl167">
    <w:name w:val="xl167"/>
    <w:basedOn w:val="a"/>
    <w:rsid w:val="009772CF"/>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textAlignment w:val="top"/>
    </w:pPr>
    <w:rPr>
      <w:rFonts w:ascii="Times New Roman" w:eastAsia="Times New Roman" w:hAnsi="Times New Roman" w:cs="Times New Roman"/>
      <w:b/>
      <w:bCs/>
      <w:sz w:val="20"/>
      <w:szCs w:val="20"/>
      <w:lang w:val="uk-UA" w:eastAsia="uk-UA"/>
    </w:rPr>
  </w:style>
  <w:style w:type="paragraph" w:customStyle="1" w:styleId="xl168">
    <w:name w:val="xl168"/>
    <w:basedOn w:val="a"/>
    <w:rsid w:val="009772CF"/>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textAlignment w:val="top"/>
    </w:pPr>
    <w:rPr>
      <w:rFonts w:ascii="Times New Roman" w:eastAsia="Times New Roman" w:hAnsi="Times New Roman" w:cs="Times New Roman"/>
      <w:b/>
      <w:bCs/>
      <w:sz w:val="20"/>
      <w:szCs w:val="20"/>
      <w:lang w:val="uk-UA" w:eastAsia="uk-UA"/>
    </w:rPr>
  </w:style>
  <w:style w:type="paragraph" w:customStyle="1" w:styleId="xl169">
    <w:name w:val="xl169"/>
    <w:basedOn w:val="a"/>
    <w:rsid w:val="009772CF"/>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textAlignment w:val="top"/>
    </w:pPr>
    <w:rPr>
      <w:rFonts w:ascii="Times New Roman" w:eastAsia="Times New Roman" w:hAnsi="Times New Roman" w:cs="Times New Roman"/>
      <w:b/>
      <w:bCs/>
      <w:sz w:val="20"/>
      <w:szCs w:val="20"/>
      <w:lang w:val="uk-UA" w:eastAsia="uk-UA"/>
    </w:rPr>
  </w:style>
  <w:style w:type="paragraph" w:customStyle="1" w:styleId="xl170">
    <w:name w:val="xl170"/>
    <w:basedOn w:val="a"/>
    <w:rsid w:val="009772CF"/>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textAlignment w:val="top"/>
    </w:pPr>
    <w:rPr>
      <w:rFonts w:ascii="Times New Roman" w:eastAsia="Times New Roman" w:hAnsi="Times New Roman" w:cs="Times New Roman"/>
      <w:b/>
      <w:bCs/>
      <w:sz w:val="20"/>
      <w:szCs w:val="20"/>
      <w:lang w:val="uk-UA" w:eastAsia="uk-UA"/>
    </w:rPr>
  </w:style>
  <w:style w:type="paragraph" w:customStyle="1" w:styleId="xl171">
    <w:name w:val="xl171"/>
    <w:basedOn w:val="a"/>
    <w:rsid w:val="009772CF"/>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textAlignment w:val="center"/>
    </w:pPr>
    <w:rPr>
      <w:rFonts w:ascii="Times New Roman" w:eastAsia="Times New Roman" w:hAnsi="Times New Roman" w:cs="Times New Roman"/>
      <w:b/>
      <w:bCs/>
      <w:sz w:val="20"/>
      <w:szCs w:val="20"/>
      <w:lang w:val="uk-UA" w:eastAsia="uk-UA"/>
    </w:rPr>
  </w:style>
  <w:style w:type="paragraph" w:customStyle="1" w:styleId="xl172">
    <w:name w:val="xl172"/>
    <w:basedOn w:val="a"/>
    <w:rsid w:val="009772CF"/>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textAlignment w:val="center"/>
    </w:pPr>
    <w:rPr>
      <w:rFonts w:ascii="Times New Roman" w:eastAsia="Times New Roman" w:hAnsi="Times New Roman" w:cs="Times New Roman"/>
      <w:b/>
      <w:bCs/>
      <w:sz w:val="20"/>
      <w:szCs w:val="20"/>
      <w:lang w:val="uk-UA" w:eastAsia="uk-UA"/>
    </w:rPr>
  </w:style>
  <w:style w:type="paragraph" w:customStyle="1" w:styleId="xl173">
    <w:name w:val="xl173"/>
    <w:basedOn w:val="a"/>
    <w:rsid w:val="009772CF"/>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textAlignment w:val="top"/>
    </w:pPr>
    <w:rPr>
      <w:rFonts w:ascii="Times New Roman" w:eastAsia="Times New Roman" w:hAnsi="Times New Roman" w:cs="Times New Roman"/>
      <w:sz w:val="24"/>
      <w:szCs w:val="24"/>
      <w:lang w:val="uk-UA" w:eastAsia="uk-UA"/>
    </w:rPr>
  </w:style>
  <w:style w:type="paragraph" w:customStyle="1" w:styleId="xl174">
    <w:name w:val="xl174"/>
    <w:basedOn w:val="a"/>
    <w:rsid w:val="009772C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val="uk-UA" w:eastAsia="uk-UA"/>
    </w:rPr>
  </w:style>
  <w:style w:type="paragraph" w:customStyle="1" w:styleId="xl175">
    <w:name w:val="xl175"/>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6"/>
      <w:szCs w:val="16"/>
      <w:lang w:val="uk-UA" w:eastAsia="uk-UA"/>
    </w:rPr>
  </w:style>
  <w:style w:type="paragraph" w:customStyle="1" w:styleId="xl176">
    <w:name w:val="xl176"/>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lang w:val="uk-UA" w:eastAsia="uk-UA"/>
    </w:rPr>
  </w:style>
  <w:style w:type="paragraph" w:customStyle="1" w:styleId="xl177">
    <w:name w:val="xl177"/>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val="uk-UA" w:eastAsia="uk-UA"/>
    </w:rPr>
  </w:style>
  <w:style w:type="paragraph" w:customStyle="1" w:styleId="xl178">
    <w:name w:val="xl178"/>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val="uk-UA" w:eastAsia="uk-UA"/>
    </w:rPr>
  </w:style>
  <w:style w:type="paragraph" w:customStyle="1" w:styleId="xl179">
    <w:name w:val="xl179"/>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val="uk-UA" w:eastAsia="uk-UA"/>
    </w:rPr>
  </w:style>
  <w:style w:type="paragraph" w:customStyle="1" w:styleId="xl180">
    <w:name w:val="xl180"/>
    <w:basedOn w:val="a"/>
    <w:rsid w:val="009772CF"/>
    <w:pPr>
      <w:pBdr>
        <w:top w:val="single" w:sz="4" w:space="0" w:color="auto"/>
        <w:left w:val="single" w:sz="4" w:space="0" w:color="auto"/>
        <w:bottom w:val="single" w:sz="4" w:space="0" w:color="auto"/>
      </w:pBdr>
      <w:shd w:val="clear" w:color="000000" w:fill="FCD5B4"/>
      <w:spacing w:before="100" w:beforeAutospacing="1" w:after="100" w:afterAutospacing="1" w:line="240" w:lineRule="auto"/>
      <w:jc w:val="center"/>
      <w:textAlignment w:val="center"/>
    </w:pPr>
    <w:rPr>
      <w:rFonts w:ascii="Times New Roman" w:eastAsia="Times New Roman" w:hAnsi="Times New Roman" w:cs="Times New Roman"/>
      <w:b/>
      <w:bCs/>
      <w:sz w:val="20"/>
      <w:szCs w:val="20"/>
      <w:lang w:val="uk-UA" w:eastAsia="uk-UA"/>
    </w:rPr>
  </w:style>
  <w:style w:type="paragraph" w:customStyle="1" w:styleId="xl181">
    <w:name w:val="xl181"/>
    <w:basedOn w:val="a"/>
    <w:rsid w:val="009772CF"/>
    <w:pPr>
      <w:pBdr>
        <w:top w:val="single" w:sz="4" w:space="0" w:color="auto"/>
        <w:bottom w:val="single" w:sz="4" w:space="0" w:color="auto"/>
        <w:right w:val="single" w:sz="4" w:space="0" w:color="auto"/>
      </w:pBdr>
      <w:shd w:val="clear" w:color="000000" w:fill="FCD5B4"/>
      <w:spacing w:before="100" w:beforeAutospacing="1" w:after="100" w:afterAutospacing="1" w:line="240" w:lineRule="auto"/>
      <w:jc w:val="center"/>
      <w:textAlignment w:val="center"/>
    </w:pPr>
    <w:rPr>
      <w:rFonts w:ascii="Times New Roman" w:eastAsia="Times New Roman" w:hAnsi="Times New Roman" w:cs="Times New Roman"/>
      <w:b/>
      <w:bCs/>
      <w:sz w:val="20"/>
      <w:szCs w:val="20"/>
      <w:lang w:val="uk-UA" w:eastAsia="uk-UA"/>
    </w:rPr>
  </w:style>
  <w:style w:type="paragraph" w:customStyle="1" w:styleId="xl182">
    <w:name w:val="xl182"/>
    <w:basedOn w:val="a"/>
    <w:rsid w:val="009772CF"/>
    <w:pPr>
      <w:pBdr>
        <w:top w:val="single" w:sz="4" w:space="0" w:color="auto"/>
        <w:left w:val="single" w:sz="4" w:space="0" w:color="auto"/>
        <w:bottom w:val="single" w:sz="4" w:space="0" w:color="auto"/>
      </w:pBdr>
      <w:shd w:val="clear" w:color="000000" w:fill="EEECE1"/>
      <w:spacing w:before="100" w:beforeAutospacing="1" w:after="100" w:afterAutospacing="1" w:line="240" w:lineRule="auto"/>
      <w:jc w:val="center"/>
      <w:textAlignment w:val="top"/>
    </w:pPr>
    <w:rPr>
      <w:rFonts w:ascii="Times New Roman" w:eastAsia="Times New Roman" w:hAnsi="Times New Roman" w:cs="Times New Roman"/>
      <w:b/>
      <w:bCs/>
      <w:sz w:val="24"/>
      <w:szCs w:val="24"/>
      <w:lang w:val="uk-UA" w:eastAsia="uk-UA"/>
    </w:rPr>
  </w:style>
  <w:style w:type="paragraph" w:customStyle="1" w:styleId="xl183">
    <w:name w:val="xl183"/>
    <w:basedOn w:val="a"/>
    <w:rsid w:val="009772CF"/>
    <w:pPr>
      <w:pBdr>
        <w:top w:val="single" w:sz="4" w:space="0" w:color="auto"/>
        <w:bottom w:val="single" w:sz="4" w:space="0" w:color="auto"/>
      </w:pBdr>
      <w:shd w:val="clear" w:color="000000" w:fill="EEECE1"/>
      <w:spacing w:before="100" w:beforeAutospacing="1" w:after="100" w:afterAutospacing="1" w:line="240" w:lineRule="auto"/>
      <w:jc w:val="center"/>
      <w:textAlignment w:val="top"/>
    </w:pPr>
    <w:rPr>
      <w:rFonts w:ascii="Times New Roman" w:eastAsia="Times New Roman" w:hAnsi="Times New Roman" w:cs="Times New Roman"/>
      <w:b/>
      <w:bCs/>
      <w:sz w:val="24"/>
      <w:szCs w:val="24"/>
      <w:lang w:val="uk-UA" w:eastAsia="uk-UA"/>
    </w:rPr>
  </w:style>
  <w:style w:type="paragraph" w:customStyle="1" w:styleId="xl184">
    <w:name w:val="xl184"/>
    <w:basedOn w:val="a"/>
    <w:rsid w:val="009772CF"/>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top"/>
    </w:pPr>
    <w:rPr>
      <w:rFonts w:ascii="Times New Roman" w:eastAsia="Times New Roman" w:hAnsi="Times New Roman" w:cs="Times New Roman"/>
      <w:b/>
      <w:bCs/>
      <w:sz w:val="24"/>
      <w:szCs w:val="24"/>
      <w:lang w:val="uk-UA" w:eastAsia="uk-UA"/>
    </w:rPr>
  </w:style>
  <w:style w:type="paragraph" w:customStyle="1" w:styleId="xl185">
    <w:name w:val="xl185"/>
    <w:basedOn w:val="a"/>
    <w:rsid w:val="009772CF"/>
    <w:pPr>
      <w:pBdr>
        <w:top w:val="single" w:sz="4" w:space="0" w:color="auto"/>
        <w:left w:val="single" w:sz="4" w:space="0" w:color="auto"/>
        <w:bottom w:val="single" w:sz="4" w:space="0" w:color="auto"/>
      </w:pBdr>
      <w:shd w:val="clear" w:color="000000" w:fill="EEECE1"/>
      <w:spacing w:before="100" w:beforeAutospacing="1" w:after="100" w:afterAutospacing="1" w:line="240" w:lineRule="auto"/>
      <w:jc w:val="center"/>
      <w:textAlignment w:val="top"/>
    </w:pPr>
    <w:rPr>
      <w:rFonts w:ascii="Times New Roman" w:eastAsia="Times New Roman" w:hAnsi="Times New Roman" w:cs="Times New Roman"/>
      <w:b/>
      <w:bCs/>
      <w:sz w:val="20"/>
      <w:szCs w:val="20"/>
      <w:lang w:val="uk-UA" w:eastAsia="uk-UA"/>
    </w:rPr>
  </w:style>
  <w:style w:type="paragraph" w:customStyle="1" w:styleId="xl186">
    <w:name w:val="xl186"/>
    <w:basedOn w:val="a"/>
    <w:rsid w:val="009772CF"/>
    <w:pPr>
      <w:pBdr>
        <w:top w:val="single" w:sz="4" w:space="0" w:color="auto"/>
        <w:bottom w:val="single" w:sz="4" w:space="0" w:color="auto"/>
      </w:pBdr>
      <w:shd w:val="clear" w:color="000000" w:fill="EEECE1"/>
      <w:spacing w:before="100" w:beforeAutospacing="1" w:after="100" w:afterAutospacing="1" w:line="240" w:lineRule="auto"/>
      <w:jc w:val="center"/>
      <w:textAlignment w:val="top"/>
    </w:pPr>
    <w:rPr>
      <w:rFonts w:ascii="Times New Roman" w:eastAsia="Times New Roman" w:hAnsi="Times New Roman" w:cs="Times New Roman"/>
      <w:b/>
      <w:bCs/>
      <w:sz w:val="20"/>
      <w:szCs w:val="20"/>
      <w:lang w:val="uk-UA" w:eastAsia="uk-UA"/>
    </w:rPr>
  </w:style>
  <w:style w:type="paragraph" w:customStyle="1" w:styleId="xl187">
    <w:name w:val="xl187"/>
    <w:basedOn w:val="a"/>
    <w:rsid w:val="009772CF"/>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top"/>
    </w:pPr>
    <w:rPr>
      <w:rFonts w:ascii="Times New Roman" w:eastAsia="Times New Roman" w:hAnsi="Times New Roman" w:cs="Times New Roman"/>
      <w:b/>
      <w:bCs/>
      <w:sz w:val="20"/>
      <w:szCs w:val="20"/>
      <w:lang w:val="uk-UA" w:eastAsia="uk-UA"/>
    </w:rPr>
  </w:style>
  <w:style w:type="paragraph" w:customStyle="1" w:styleId="xl188">
    <w:name w:val="xl188"/>
    <w:basedOn w:val="a"/>
    <w:rsid w:val="009772CF"/>
    <w:pPr>
      <w:pBdr>
        <w:top w:val="single" w:sz="4" w:space="0" w:color="auto"/>
        <w:left w:val="single" w:sz="4" w:space="0" w:color="auto"/>
        <w:bottom w:val="single" w:sz="4" w:space="0" w:color="auto"/>
      </w:pBdr>
      <w:shd w:val="clear" w:color="000000" w:fill="C2D69A"/>
      <w:spacing w:before="100" w:beforeAutospacing="1" w:after="100" w:afterAutospacing="1" w:line="240" w:lineRule="auto"/>
      <w:jc w:val="center"/>
      <w:textAlignment w:val="top"/>
    </w:pPr>
    <w:rPr>
      <w:rFonts w:ascii="Times New Roman" w:eastAsia="Times New Roman" w:hAnsi="Times New Roman" w:cs="Times New Roman"/>
      <w:b/>
      <w:bCs/>
      <w:sz w:val="24"/>
      <w:szCs w:val="24"/>
      <w:lang w:val="uk-UA" w:eastAsia="uk-UA"/>
    </w:rPr>
  </w:style>
  <w:style w:type="paragraph" w:customStyle="1" w:styleId="xl189">
    <w:name w:val="xl189"/>
    <w:basedOn w:val="a"/>
    <w:rsid w:val="009772CF"/>
    <w:pPr>
      <w:pBdr>
        <w:top w:val="single" w:sz="4" w:space="0" w:color="auto"/>
        <w:bottom w:val="single" w:sz="4" w:space="0" w:color="auto"/>
      </w:pBdr>
      <w:shd w:val="clear" w:color="000000" w:fill="C2D69A"/>
      <w:spacing w:before="100" w:beforeAutospacing="1" w:after="100" w:afterAutospacing="1" w:line="240" w:lineRule="auto"/>
      <w:jc w:val="center"/>
      <w:textAlignment w:val="top"/>
    </w:pPr>
    <w:rPr>
      <w:rFonts w:ascii="Times New Roman" w:eastAsia="Times New Roman" w:hAnsi="Times New Roman" w:cs="Times New Roman"/>
      <w:b/>
      <w:bCs/>
      <w:sz w:val="24"/>
      <w:szCs w:val="24"/>
      <w:lang w:val="uk-UA" w:eastAsia="uk-UA"/>
    </w:rPr>
  </w:style>
  <w:style w:type="paragraph" w:customStyle="1" w:styleId="xl190">
    <w:name w:val="xl190"/>
    <w:basedOn w:val="a"/>
    <w:rsid w:val="009772CF"/>
    <w:pPr>
      <w:pBdr>
        <w:top w:val="single" w:sz="4" w:space="0" w:color="auto"/>
        <w:bottom w:val="single" w:sz="4" w:space="0" w:color="auto"/>
        <w:right w:val="single" w:sz="4" w:space="0" w:color="auto"/>
      </w:pBdr>
      <w:shd w:val="clear" w:color="000000" w:fill="C2D69A"/>
      <w:spacing w:before="100" w:beforeAutospacing="1" w:after="100" w:afterAutospacing="1" w:line="240" w:lineRule="auto"/>
      <w:jc w:val="center"/>
      <w:textAlignment w:val="top"/>
    </w:pPr>
    <w:rPr>
      <w:rFonts w:ascii="Times New Roman" w:eastAsia="Times New Roman" w:hAnsi="Times New Roman" w:cs="Times New Roman"/>
      <w:b/>
      <w:bCs/>
      <w:sz w:val="24"/>
      <w:szCs w:val="24"/>
      <w:lang w:val="uk-UA" w:eastAsia="uk-UA"/>
    </w:rPr>
  </w:style>
  <w:style w:type="paragraph" w:customStyle="1" w:styleId="xl191">
    <w:name w:val="xl191"/>
    <w:basedOn w:val="a"/>
    <w:rsid w:val="009772CF"/>
    <w:pPr>
      <w:pBdr>
        <w:top w:val="single" w:sz="4" w:space="0" w:color="auto"/>
        <w:left w:val="single" w:sz="4" w:space="0" w:color="auto"/>
        <w:right w:val="single" w:sz="4" w:space="0" w:color="auto"/>
      </w:pBdr>
      <w:spacing w:before="100" w:beforeAutospacing="1" w:after="100" w:afterAutospacing="1" w:line="240" w:lineRule="auto"/>
      <w:jc w:val="both"/>
      <w:textAlignment w:val="top"/>
    </w:pPr>
    <w:rPr>
      <w:rFonts w:ascii="Times New Roman" w:eastAsia="Times New Roman" w:hAnsi="Times New Roman" w:cs="Times New Roman"/>
      <w:b/>
      <w:bCs/>
      <w:sz w:val="24"/>
      <w:szCs w:val="24"/>
      <w:lang w:val="uk-UA" w:eastAsia="uk-UA"/>
    </w:rPr>
  </w:style>
  <w:style w:type="paragraph" w:customStyle="1" w:styleId="xl192">
    <w:name w:val="xl192"/>
    <w:basedOn w:val="a"/>
    <w:rsid w:val="009772CF"/>
    <w:pPr>
      <w:pBdr>
        <w:left w:val="single" w:sz="4" w:space="0" w:color="auto"/>
        <w:right w:val="single" w:sz="4" w:space="0" w:color="auto"/>
      </w:pBdr>
      <w:spacing w:before="100" w:beforeAutospacing="1" w:after="100" w:afterAutospacing="1" w:line="240" w:lineRule="auto"/>
      <w:jc w:val="both"/>
      <w:textAlignment w:val="top"/>
    </w:pPr>
    <w:rPr>
      <w:rFonts w:ascii="Times New Roman" w:eastAsia="Times New Roman" w:hAnsi="Times New Roman" w:cs="Times New Roman"/>
      <w:b/>
      <w:bCs/>
      <w:color w:val="FF00FF"/>
      <w:sz w:val="24"/>
      <w:szCs w:val="24"/>
      <w:lang w:val="uk-UA" w:eastAsia="uk-UA"/>
    </w:rPr>
  </w:style>
  <w:style w:type="paragraph" w:customStyle="1" w:styleId="xl193">
    <w:name w:val="xl193"/>
    <w:basedOn w:val="a"/>
    <w:rsid w:val="009772CF"/>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line="240" w:lineRule="auto"/>
      <w:jc w:val="center"/>
      <w:textAlignment w:val="center"/>
    </w:pPr>
    <w:rPr>
      <w:rFonts w:ascii="Times New Roman" w:eastAsia="Times New Roman" w:hAnsi="Times New Roman" w:cs="Times New Roman"/>
      <w:b/>
      <w:bCs/>
      <w:sz w:val="24"/>
      <w:szCs w:val="24"/>
      <w:lang w:val="uk-UA" w:eastAsia="uk-UA"/>
    </w:rPr>
  </w:style>
  <w:style w:type="paragraph" w:customStyle="1" w:styleId="xl194">
    <w:name w:val="xl194"/>
    <w:basedOn w:val="a"/>
    <w:rsid w:val="009772CF"/>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line="240" w:lineRule="auto"/>
      <w:jc w:val="center"/>
      <w:textAlignment w:val="center"/>
    </w:pPr>
    <w:rPr>
      <w:rFonts w:ascii="Calibri" w:eastAsia="Times New Roman" w:hAnsi="Calibri" w:cs="Calibri"/>
      <w:sz w:val="24"/>
      <w:szCs w:val="24"/>
      <w:lang w:val="uk-UA" w:eastAsia="uk-UA"/>
    </w:rPr>
  </w:style>
  <w:style w:type="paragraph" w:customStyle="1" w:styleId="xl195">
    <w:name w:val="xl195"/>
    <w:basedOn w:val="a"/>
    <w:rsid w:val="009772CF"/>
    <w:pPr>
      <w:pBdr>
        <w:top w:val="single" w:sz="4" w:space="0" w:color="auto"/>
        <w:left w:val="single" w:sz="4" w:space="0" w:color="auto"/>
        <w:bottom w:val="single" w:sz="4" w:space="0" w:color="auto"/>
      </w:pBdr>
      <w:shd w:val="clear" w:color="000000" w:fill="C2D69A"/>
      <w:spacing w:before="100" w:beforeAutospacing="1" w:after="100" w:afterAutospacing="1" w:line="240" w:lineRule="auto"/>
      <w:jc w:val="center"/>
      <w:textAlignment w:val="top"/>
    </w:pPr>
    <w:rPr>
      <w:rFonts w:ascii="Times New Roman" w:eastAsia="Times New Roman" w:hAnsi="Times New Roman" w:cs="Times New Roman"/>
      <w:b/>
      <w:bCs/>
      <w:sz w:val="24"/>
      <w:szCs w:val="24"/>
      <w:lang w:val="uk-UA" w:eastAsia="uk-UA"/>
    </w:rPr>
  </w:style>
  <w:style w:type="paragraph" w:customStyle="1" w:styleId="xl196">
    <w:name w:val="xl196"/>
    <w:basedOn w:val="a"/>
    <w:rsid w:val="009772CF"/>
    <w:pPr>
      <w:pBdr>
        <w:top w:val="single" w:sz="4" w:space="0" w:color="auto"/>
        <w:bottom w:val="single" w:sz="4" w:space="0" w:color="auto"/>
      </w:pBdr>
      <w:shd w:val="clear" w:color="000000" w:fill="C2D69A"/>
      <w:spacing w:before="100" w:beforeAutospacing="1" w:after="100" w:afterAutospacing="1" w:line="240" w:lineRule="auto"/>
      <w:jc w:val="center"/>
      <w:textAlignment w:val="top"/>
    </w:pPr>
    <w:rPr>
      <w:rFonts w:ascii="Times New Roman" w:eastAsia="Times New Roman" w:hAnsi="Times New Roman" w:cs="Times New Roman"/>
      <w:b/>
      <w:bCs/>
      <w:sz w:val="24"/>
      <w:szCs w:val="24"/>
      <w:lang w:val="uk-UA" w:eastAsia="uk-UA"/>
    </w:rPr>
  </w:style>
  <w:style w:type="paragraph" w:customStyle="1" w:styleId="xl197">
    <w:name w:val="xl197"/>
    <w:basedOn w:val="a"/>
    <w:rsid w:val="009772CF"/>
    <w:pPr>
      <w:pBdr>
        <w:top w:val="single" w:sz="4" w:space="0" w:color="auto"/>
        <w:bottom w:val="single" w:sz="4" w:space="0" w:color="auto"/>
        <w:right w:val="single" w:sz="4" w:space="0" w:color="auto"/>
      </w:pBdr>
      <w:shd w:val="clear" w:color="000000" w:fill="C2D69A"/>
      <w:spacing w:before="100" w:beforeAutospacing="1" w:after="100" w:afterAutospacing="1" w:line="240" w:lineRule="auto"/>
      <w:jc w:val="center"/>
      <w:textAlignment w:val="top"/>
    </w:pPr>
    <w:rPr>
      <w:rFonts w:ascii="Times New Roman" w:eastAsia="Times New Roman" w:hAnsi="Times New Roman" w:cs="Times New Roman"/>
      <w:b/>
      <w:bCs/>
      <w:sz w:val="24"/>
      <w:szCs w:val="24"/>
      <w:lang w:val="uk-UA" w:eastAsia="uk-UA"/>
    </w:rPr>
  </w:style>
  <w:style w:type="paragraph" w:customStyle="1" w:styleId="xl198">
    <w:name w:val="xl198"/>
    <w:basedOn w:val="a"/>
    <w:rsid w:val="009772CF"/>
    <w:pPr>
      <w:pBdr>
        <w:top w:val="single" w:sz="4" w:space="0" w:color="auto"/>
        <w:left w:val="single" w:sz="4" w:space="0" w:color="auto"/>
        <w:bottom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sz w:val="20"/>
      <w:szCs w:val="20"/>
      <w:lang w:val="uk-UA" w:eastAsia="uk-UA"/>
    </w:rPr>
  </w:style>
  <w:style w:type="paragraph" w:customStyle="1" w:styleId="xl199">
    <w:name w:val="xl199"/>
    <w:basedOn w:val="a"/>
    <w:rsid w:val="009772CF"/>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sz w:val="20"/>
      <w:szCs w:val="20"/>
      <w:lang w:val="uk-UA" w:eastAsia="uk-UA"/>
    </w:rPr>
  </w:style>
  <w:style w:type="paragraph" w:customStyle="1" w:styleId="xl200">
    <w:name w:val="xl200"/>
    <w:basedOn w:val="a"/>
    <w:rsid w:val="009772CF"/>
    <w:pPr>
      <w:pBdr>
        <w:top w:val="single" w:sz="4" w:space="0" w:color="auto"/>
        <w:left w:val="single" w:sz="4" w:space="0" w:color="auto"/>
        <w:bottom w:val="single" w:sz="4" w:space="0" w:color="auto"/>
      </w:pBdr>
      <w:shd w:val="clear" w:color="000000" w:fill="FDE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val="uk-UA" w:eastAsia="uk-UA"/>
    </w:rPr>
  </w:style>
  <w:style w:type="paragraph" w:customStyle="1" w:styleId="xl201">
    <w:name w:val="xl201"/>
    <w:basedOn w:val="a"/>
    <w:rsid w:val="009772CF"/>
    <w:pPr>
      <w:pBdr>
        <w:top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Times New Roman" w:eastAsia="Times New Roman" w:hAnsi="Times New Roman" w:cs="Times New Roman"/>
      <w:sz w:val="20"/>
      <w:szCs w:val="20"/>
      <w:lang w:val="uk-UA" w:eastAsia="uk-UA"/>
    </w:rPr>
  </w:style>
  <w:style w:type="paragraph" w:customStyle="1" w:styleId="xl202">
    <w:name w:val="xl202"/>
    <w:basedOn w:val="a"/>
    <w:rsid w:val="009772CF"/>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val="uk-UA" w:eastAsia="uk-UA"/>
    </w:rPr>
  </w:style>
  <w:style w:type="paragraph" w:customStyle="1" w:styleId="xl203">
    <w:name w:val="xl203"/>
    <w:basedOn w:val="a"/>
    <w:rsid w:val="009772CF"/>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val="uk-UA" w:eastAsia="uk-UA"/>
    </w:rPr>
  </w:style>
  <w:style w:type="paragraph" w:customStyle="1" w:styleId="xl204">
    <w:name w:val="xl204"/>
    <w:basedOn w:val="a"/>
    <w:rsid w:val="009772CF"/>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val="uk-UA" w:eastAsia="uk-UA"/>
    </w:rPr>
  </w:style>
  <w:style w:type="paragraph" w:customStyle="1" w:styleId="xl205">
    <w:name w:val="xl205"/>
    <w:basedOn w:val="a"/>
    <w:rsid w:val="009772CF"/>
    <w:pPr>
      <w:pBdr>
        <w:top w:val="single" w:sz="4" w:space="0" w:color="auto"/>
        <w:left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b/>
      <w:bCs/>
      <w:sz w:val="24"/>
      <w:szCs w:val="24"/>
      <w:lang w:val="uk-UA" w:eastAsia="uk-UA"/>
    </w:rPr>
  </w:style>
  <w:style w:type="paragraph" w:customStyle="1" w:styleId="xl206">
    <w:name w:val="xl206"/>
    <w:basedOn w:val="a"/>
    <w:rsid w:val="009772CF"/>
    <w:pPr>
      <w:pBdr>
        <w:left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b/>
      <w:bCs/>
      <w:sz w:val="24"/>
      <w:szCs w:val="24"/>
      <w:lang w:val="uk-UA" w:eastAsia="uk-UA"/>
    </w:rPr>
  </w:style>
  <w:style w:type="paragraph" w:customStyle="1" w:styleId="xl207">
    <w:name w:val="xl207"/>
    <w:basedOn w:val="a"/>
    <w:rsid w:val="009772CF"/>
    <w:pPr>
      <w:pBdr>
        <w:top w:val="single" w:sz="4" w:space="0" w:color="auto"/>
        <w:left w:val="single" w:sz="4" w:space="0" w:color="auto"/>
        <w:bottom w:val="single" w:sz="4" w:space="0" w:color="auto"/>
      </w:pBdr>
      <w:shd w:val="clear" w:color="000000" w:fill="EEECE1"/>
      <w:spacing w:before="100" w:beforeAutospacing="1" w:after="100" w:afterAutospacing="1" w:line="240" w:lineRule="auto"/>
      <w:jc w:val="center"/>
      <w:textAlignment w:val="top"/>
    </w:pPr>
    <w:rPr>
      <w:rFonts w:ascii="Times New Roman" w:eastAsia="Times New Roman" w:hAnsi="Times New Roman" w:cs="Times New Roman"/>
      <w:b/>
      <w:bCs/>
      <w:sz w:val="24"/>
      <w:szCs w:val="24"/>
      <w:lang w:val="uk-UA" w:eastAsia="uk-UA"/>
    </w:rPr>
  </w:style>
  <w:style w:type="paragraph" w:customStyle="1" w:styleId="xl208">
    <w:name w:val="xl208"/>
    <w:basedOn w:val="a"/>
    <w:rsid w:val="009772CF"/>
    <w:pPr>
      <w:pBdr>
        <w:top w:val="single" w:sz="4" w:space="0" w:color="auto"/>
        <w:bottom w:val="single" w:sz="4" w:space="0" w:color="auto"/>
      </w:pBdr>
      <w:shd w:val="clear" w:color="000000" w:fill="EEECE1"/>
      <w:spacing w:before="100" w:beforeAutospacing="1" w:after="100" w:afterAutospacing="1" w:line="240" w:lineRule="auto"/>
      <w:jc w:val="center"/>
      <w:textAlignment w:val="top"/>
    </w:pPr>
    <w:rPr>
      <w:rFonts w:ascii="Times New Roman" w:eastAsia="Times New Roman" w:hAnsi="Times New Roman" w:cs="Times New Roman"/>
      <w:b/>
      <w:bCs/>
      <w:sz w:val="24"/>
      <w:szCs w:val="24"/>
      <w:lang w:val="uk-UA" w:eastAsia="uk-UA"/>
    </w:rPr>
  </w:style>
  <w:style w:type="paragraph" w:customStyle="1" w:styleId="xl209">
    <w:name w:val="xl209"/>
    <w:basedOn w:val="a"/>
    <w:rsid w:val="009772CF"/>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top"/>
    </w:pPr>
    <w:rPr>
      <w:rFonts w:ascii="Times New Roman" w:eastAsia="Times New Roman" w:hAnsi="Times New Roman" w:cs="Times New Roman"/>
      <w:b/>
      <w:bCs/>
      <w:sz w:val="24"/>
      <w:szCs w:val="24"/>
      <w:lang w:val="uk-UA" w:eastAsia="uk-UA"/>
    </w:rPr>
  </w:style>
  <w:style w:type="paragraph" w:customStyle="1" w:styleId="xl210">
    <w:name w:val="xl210"/>
    <w:basedOn w:val="a"/>
    <w:rsid w:val="009772C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top"/>
    </w:pPr>
    <w:rPr>
      <w:rFonts w:ascii="Times New Roman" w:eastAsia="Times New Roman" w:hAnsi="Times New Roman" w:cs="Times New Roman"/>
      <w:b/>
      <w:bCs/>
      <w:sz w:val="24"/>
      <w:szCs w:val="24"/>
      <w:lang w:val="uk-UA" w:eastAsia="uk-UA"/>
    </w:rPr>
  </w:style>
  <w:style w:type="paragraph" w:customStyle="1" w:styleId="xl211">
    <w:name w:val="xl211"/>
    <w:basedOn w:val="a"/>
    <w:rsid w:val="009772CF"/>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line="240" w:lineRule="auto"/>
      <w:jc w:val="center"/>
      <w:textAlignment w:val="top"/>
    </w:pPr>
    <w:rPr>
      <w:rFonts w:ascii="Times New Roman" w:eastAsia="Times New Roman" w:hAnsi="Times New Roman" w:cs="Times New Roman"/>
      <w:b/>
      <w:bCs/>
      <w:sz w:val="24"/>
      <w:szCs w:val="24"/>
      <w:lang w:val="uk-UA" w:eastAsia="uk-UA"/>
    </w:rPr>
  </w:style>
  <w:style w:type="paragraph" w:customStyle="1" w:styleId="xl212">
    <w:name w:val="xl212"/>
    <w:basedOn w:val="a"/>
    <w:rsid w:val="009772CF"/>
    <w:pPr>
      <w:pBdr>
        <w:top w:val="single" w:sz="4" w:space="0" w:color="auto"/>
        <w:left w:val="single" w:sz="4" w:space="0" w:color="auto"/>
        <w:bottom w:val="single" w:sz="4" w:space="0" w:color="auto"/>
      </w:pBdr>
      <w:shd w:val="clear" w:color="000000" w:fill="CCFFFF"/>
      <w:spacing w:before="100" w:beforeAutospacing="1" w:after="100" w:afterAutospacing="1" w:line="240" w:lineRule="auto"/>
      <w:jc w:val="center"/>
      <w:textAlignment w:val="center"/>
    </w:pPr>
    <w:rPr>
      <w:rFonts w:ascii="Times New Roman" w:eastAsia="Times New Roman" w:hAnsi="Times New Roman" w:cs="Times New Roman"/>
      <w:b/>
      <w:bCs/>
      <w:sz w:val="24"/>
      <w:szCs w:val="24"/>
      <w:lang w:val="uk-UA" w:eastAsia="uk-UA"/>
    </w:rPr>
  </w:style>
  <w:style w:type="paragraph" w:customStyle="1" w:styleId="xl213">
    <w:name w:val="xl213"/>
    <w:basedOn w:val="a"/>
    <w:rsid w:val="009772CF"/>
    <w:pPr>
      <w:pBdr>
        <w:top w:val="single" w:sz="4" w:space="0" w:color="auto"/>
        <w:bottom w:val="single" w:sz="4" w:space="0" w:color="auto"/>
        <w:right w:val="single" w:sz="4" w:space="0" w:color="auto"/>
      </w:pBdr>
      <w:shd w:val="clear" w:color="000000" w:fill="CCFFFF"/>
      <w:spacing w:before="100" w:beforeAutospacing="1" w:after="100" w:afterAutospacing="1" w:line="240" w:lineRule="auto"/>
      <w:jc w:val="center"/>
      <w:textAlignment w:val="center"/>
    </w:pPr>
    <w:rPr>
      <w:rFonts w:ascii="Times New Roman" w:eastAsia="Times New Roman" w:hAnsi="Times New Roman" w:cs="Times New Roman"/>
      <w:b/>
      <w:bCs/>
      <w:sz w:val="24"/>
      <w:szCs w:val="24"/>
      <w:lang w:val="uk-UA" w:eastAsia="uk-UA"/>
    </w:rPr>
  </w:style>
  <w:style w:type="paragraph" w:customStyle="1" w:styleId="xl214">
    <w:name w:val="xl214"/>
    <w:basedOn w:val="a"/>
    <w:rsid w:val="009772CF"/>
    <w:pPr>
      <w:pBdr>
        <w:top w:val="single" w:sz="4" w:space="0" w:color="auto"/>
        <w:left w:val="single" w:sz="4"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lang w:val="uk-UA" w:eastAsia="uk-UA"/>
    </w:rPr>
  </w:style>
  <w:style w:type="paragraph" w:customStyle="1" w:styleId="xl215">
    <w:name w:val="xl215"/>
    <w:basedOn w:val="a"/>
    <w:rsid w:val="009772CF"/>
    <w:pPr>
      <w:pBdr>
        <w:top w:val="single" w:sz="4"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lang w:val="uk-UA" w:eastAsia="uk-UA"/>
    </w:rPr>
  </w:style>
  <w:style w:type="paragraph" w:customStyle="1" w:styleId="xl216">
    <w:name w:val="xl216"/>
    <w:basedOn w:val="a"/>
    <w:rsid w:val="009772CF"/>
    <w:pPr>
      <w:pBdr>
        <w:top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lang w:val="uk-UA" w:eastAsia="uk-UA"/>
    </w:rPr>
  </w:style>
  <w:style w:type="paragraph" w:customStyle="1" w:styleId="xl217">
    <w:name w:val="xl217"/>
    <w:basedOn w:val="a"/>
    <w:rsid w:val="009772CF"/>
    <w:pPr>
      <w:pBdr>
        <w:top w:val="single" w:sz="4" w:space="0" w:color="auto"/>
        <w:left w:val="single" w:sz="4" w:space="0" w:color="auto"/>
        <w:bottom w:val="single" w:sz="4" w:space="0" w:color="auto"/>
      </w:pBdr>
      <w:shd w:val="clear" w:color="000000" w:fill="FCD5B4"/>
      <w:spacing w:before="100" w:beforeAutospacing="1" w:after="100" w:afterAutospacing="1" w:line="240" w:lineRule="auto"/>
      <w:jc w:val="center"/>
      <w:textAlignment w:val="center"/>
    </w:pPr>
    <w:rPr>
      <w:rFonts w:ascii="Times New Roman" w:eastAsia="Times New Roman" w:hAnsi="Times New Roman" w:cs="Times New Roman"/>
      <w:b/>
      <w:bCs/>
      <w:sz w:val="20"/>
      <w:szCs w:val="20"/>
      <w:lang w:val="uk-UA" w:eastAsia="uk-UA"/>
    </w:rPr>
  </w:style>
  <w:style w:type="paragraph" w:customStyle="1" w:styleId="xl218">
    <w:name w:val="xl218"/>
    <w:basedOn w:val="a"/>
    <w:rsid w:val="009772CF"/>
    <w:pPr>
      <w:pBdr>
        <w:top w:val="single" w:sz="4" w:space="0" w:color="auto"/>
        <w:bottom w:val="single" w:sz="4" w:space="0" w:color="auto"/>
        <w:right w:val="single" w:sz="4" w:space="0" w:color="auto"/>
      </w:pBdr>
      <w:shd w:val="clear" w:color="000000" w:fill="FCD5B4"/>
      <w:spacing w:before="100" w:beforeAutospacing="1" w:after="100" w:afterAutospacing="1" w:line="240" w:lineRule="auto"/>
      <w:jc w:val="center"/>
      <w:textAlignment w:val="center"/>
    </w:pPr>
    <w:rPr>
      <w:rFonts w:ascii="Times New Roman" w:eastAsia="Times New Roman" w:hAnsi="Times New Roman" w:cs="Times New Roman"/>
      <w:b/>
      <w:bCs/>
      <w:sz w:val="20"/>
      <w:szCs w:val="20"/>
      <w:lang w:val="uk-UA" w:eastAsia="uk-UA"/>
    </w:rPr>
  </w:style>
  <w:style w:type="paragraph" w:customStyle="1" w:styleId="xl219">
    <w:name w:val="xl219"/>
    <w:basedOn w:val="a"/>
    <w:rsid w:val="009772CF"/>
    <w:pPr>
      <w:pBdr>
        <w:top w:val="single" w:sz="4" w:space="0" w:color="auto"/>
        <w:left w:val="single" w:sz="4" w:space="0" w:color="auto"/>
        <w:bottom w:val="single" w:sz="4" w:space="0" w:color="auto"/>
      </w:pBdr>
      <w:shd w:val="clear" w:color="000000" w:fill="FCD5B4"/>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val="uk-UA" w:eastAsia="uk-UA"/>
    </w:rPr>
  </w:style>
  <w:style w:type="paragraph" w:customStyle="1" w:styleId="xl220">
    <w:name w:val="xl220"/>
    <w:basedOn w:val="a"/>
    <w:rsid w:val="009772CF"/>
    <w:pPr>
      <w:pBdr>
        <w:top w:val="single" w:sz="4" w:space="0" w:color="auto"/>
        <w:bottom w:val="single" w:sz="4" w:space="0" w:color="auto"/>
        <w:right w:val="single" w:sz="4" w:space="0" w:color="auto"/>
      </w:pBdr>
      <w:shd w:val="clear" w:color="000000" w:fill="FCD5B4"/>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val="uk-UA" w:eastAsia="uk-UA"/>
    </w:rPr>
  </w:style>
  <w:style w:type="paragraph" w:customStyle="1" w:styleId="xl221">
    <w:name w:val="xl221"/>
    <w:basedOn w:val="a"/>
    <w:rsid w:val="009772CF"/>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i/>
      <w:iCs/>
      <w:sz w:val="24"/>
      <w:szCs w:val="24"/>
      <w:lang w:val="uk-UA" w:eastAsia="uk-UA"/>
    </w:rPr>
  </w:style>
  <w:style w:type="paragraph" w:customStyle="1" w:styleId="xl222">
    <w:name w:val="xl222"/>
    <w:basedOn w:val="a"/>
    <w:rsid w:val="009772CF"/>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i/>
      <w:iCs/>
      <w:sz w:val="24"/>
      <w:szCs w:val="24"/>
      <w:lang w:val="uk-UA" w:eastAsia="uk-UA"/>
    </w:rPr>
  </w:style>
  <w:style w:type="paragraph" w:customStyle="1" w:styleId="xl223">
    <w:name w:val="xl223"/>
    <w:basedOn w:val="a"/>
    <w:rsid w:val="009772CF"/>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i/>
      <w:iCs/>
      <w:sz w:val="24"/>
      <w:szCs w:val="24"/>
      <w:lang w:val="uk-UA" w:eastAsia="uk-UA"/>
    </w:rPr>
  </w:style>
  <w:style w:type="paragraph" w:customStyle="1" w:styleId="xl224">
    <w:name w:val="xl224"/>
    <w:basedOn w:val="a"/>
    <w:rsid w:val="009772CF"/>
    <w:pPr>
      <w:pBdr>
        <w:top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val="uk-UA" w:eastAsia="uk-UA"/>
    </w:rPr>
  </w:style>
  <w:style w:type="paragraph" w:customStyle="1" w:styleId="xl225">
    <w:name w:val="xl225"/>
    <w:basedOn w:val="a"/>
    <w:rsid w:val="009772CF"/>
    <w:pPr>
      <w:pBdr>
        <w:top w:val="single" w:sz="4" w:space="0" w:color="auto"/>
        <w:left w:val="single" w:sz="4" w:space="0" w:color="auto"/>
        <w:bottom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sz w:val="20"/>
      <w:szCs w:val="20"/>
      <w:lang w:val="uk-UA" w:eastAsia="uk-UA"/>
    </w:rPr>
  </w:style>
  <w:style w:type="paragraph" w:customStyle="1" w:styleId="xl226">
    <w:name w:val="xl226"/>
    <w:basedOn w:val="a"/>
    <w:rsid w:val="009772CF"/>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sz w:val="20"/>
      <w:szCs w:val="20"/>
      <w:lang w:val="uk-UA" w:eastAsia="uk-UA"/>
    </w:rPr>
  </w:style>
  <w:style w:type="paragraph" w:customStyle="1" w:styleId="xl227">
    <w:name w:val="xl227"/>
    <w:basedOn w:val="a"/>
    <w:rsid w:val="009772CF"/>
    <w:pPr>
      <w:pBdr>
        <w:left w:val="single" w:sz="4" w:space="0" w:color="auto"/>
        <w:bottom w:val="single" w:sz="4" w:space="0" w:color="auto"/>
      </w:pBdr>
      <w:shd w:val="clear" w:color="000000" w:fill="EEECE1"/>
      <w:spacing w:before="100" w:beforeAutospacing="1" w:after="100" w:afterAutospacing="1" w:line="240" w:lineRule="auto"/>
      <w:jc w:val="center"/>
      <w:textAlignment w:val="top"/>
    </w:pPr>
    <w:rPr>
      <w:rFonts w:ascii="Times New Roman" w:eastAsia="Times New Roman" w:hAnsi="Times New Roman" w:cs="Times New Roman"/>
      <w:b/>
      <w:bCs/>
      <w:sz w:val="24"/>
      <w:szCs w:val="24"/>
      <w:lang w:val="uk-UA" w:eastAsia="uk-UA"/>
    </w:rPr>
  </w:style>
  <w:style w:type="paragraph" w:customStyle="1" w:styleId="xl228">
    <w:name w:val="xl228"/>
    <w:basedOn w:val="a"/>
    <w:rsid w:val="009772CF"/>
    <w:pPr>
      <w:pBdr>
        <w:bottom w:val="single" w:sz="4" w:space="0" w:color="auto"/>
      </w:pBdr>
      <w:shd w:val="clear" w:color="000000" w:fill="EEECE1"/>
      <w:spacing w:before="100" w:beforeAutospacing="1" w:after="100" w:afterAutospacing="1" w:line="240" w:lineRule="auto"/>
      <w:jc w:val="center"/>
      <w:textAlignment w:val="top"/>
    </w:pPr>
    <w:rPr>
      <w:rFonts w:ascii="Times New Roman" w:eastAsia="Times New Roman" w:hAnsi="Times New Roman" w:cs="Times New Roman"/>
      <w:b/>
      <w:bCs/>
      <w:sz w:val="24"/>
      <w:szCs w:val="24"/>
      <w:lang w:val="uk-UA" w:eastAsia="uk-UA"/>
    </w:rPr>
  </w:style>
  <w:style w:type="paragraph" w:customStyle="1" w:styleId="xl229">
    <w:name w:val="xl229"/>
    <w:basedOn w:val="a"/>
    <w:rsid w:val="009772CF"/>
    <w:pPr>
      <w:pBdr>
        <w:bottom w:val="single" w:sz="4" w:space="0" w:color="auto"/>
        <w:right w:val="single" w:sz="4" w:space="0" w:color="auto"/>
      </w:pBdr>
      <w:shd w:val="clear" w:color="000000" w:fill="EEECE1"/>
      <w:spacing w:before="100" w:beforeAutospacing="1" w:after="100" w:afterAutospacing="1" w:line="240" w:lineRule="auto"/>
      <w:jc w:val="center"/>
      <w:textAlignment w:val="top"/>
    </w:pPr>
    <w:rPr>
      <w:rFonts w:ascii="Times New Roman" w:eastAsia="Times New Roman" w:hAnsi="Times New Roman" w:cs="Times New Roman"/>
      <w:b/>
      <w:bCs/>
      <w:sz w:val="24"/>
      <w:szCs w:val="24"/>
      <w:lang w:val="uk-UA" w:eastAsia="uk-UA"/>
    </w:rPr>
  </w:style>
  <w:style w:type="paragraph" w:customStyle="1" w:styleId="xl230">
    <w:name w:val="xl230"/>
    <w:basedOn w:val="a"/>
    <w:rsid w:val="009772C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top"/>
    </w:pPr>
    <w:rPr>
      <w:rFonts w:ascii="Times New Roman" w:eastAsia="Times New Roman" w:hAnsi="Times New Roman" w:cs="Times New Roman"/>
      <w:b/>
      <w:bCs/>
      <w:sz w:val="24"/>
      <w:szCs w:val="24"/>
      <w:lang w:val="uk-UA" w:eastAsia="uk-UA"/>
    </w:rPr>
  </w:style>
  <w:style w:type="paragraph" w:customStyle="1" w:styleId="xl231">
    <w:name w:val="xl231"/>
    <w:basedOn w:val="a"/>
    <w:rsid w:val="009772CF"/>
    <w:pPr>
      <w:pBdr>
        <w:top w:val="single" w:sz="4" w:space="0" w:color="auto"/>
        <w:left w:val="single" w:sz="4" w:space="0" w:color="auto"/>
        <w:bottom w:val="single" w:sz="4" w:space="0" w:color="auto"/>
      </w:pBdr>
      <w:shd w:val="clear" w:color="000000" w:fill="EEECE1"/>
      <w:spacing w:before="100" w:beforeAutospacing="1" w:after="100" w:afterAutospacing="1" w:line="240" w:lineRule="auto"/>
      <w:jc w:val="center"/>
      <w:textAlignment w:val="top"/>
    </w:pPr>
    <w:rPr>
      <w:rFonts w:ascii="Times New Roman" w:eastAsia="Times New Roman" w:hAnsi="Times New Roman" w:cs="Times New Roman"/>
      <w:b/>
      <w:bCs/>
      <w:sz w:val="24"/>
      <w:szCs w:val="24"/>
      <w:lang w:val="uk-UA" w:eastAsia="uk-UA"/>
    </w:rPr>
  </w:style>
  <w:style w:type="paragraph" w:customStyle="1" w:styleId="xl232">
    <w:name w:val="xl232"/>
    <w:basedOn w:val="a"/>
    <w:rsid w:val="009772CF"/>
    <w:pPr>
      <w:pBdr>
        <w:top w:val="single" w:sz="4" w:space="0" w:color="auto"/>
        <w:bottom w:val="single" w:sz="4" w:space="0" w:color="auto"/>
      </w:pBdr>
      <w:shd w:val="clear" w:color="000000" w:fill="EEECE1"/>
      <w:spacing w:before="100" w:beforeAutospacing="1" w:after="100" w:afterAutospacing="1" w:line="240" w:lineRule="auto"/>
      <w:jc w:val="center"/>
      <w:textAlignment w:val="top"/>
    </w:pPr>
    <w:rPr>
      <w:rFonts w:ascii="Times New Roman" w:eastAsia="Times New Roman" w:hAnsi="Times New Roman" w:cs="Times New Roman"/>
      <w:b/>
      <w:bCs/>
      <w:sz w:val="24"/>
      <w:szCs w:val="24"/>
      <w:lang w:val="uk-UA" w:eastAsia="uk-UA"/>
    </w:rPr>
  </w:style>
  <w:style w:type="paragraph" w:customStyle="1" w:styleId="xl233">
    <w:name w:val="xl233"/>
    <w:basedOn w:val="a"/>
    <w:rsid w:val="009772CF"/>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top"/>
    </w:pPr>
    <w:rPr>
      <w:rFonts w:ascii="Times New Roman" w:eastAsia="Times New Roman" w:hAnsi="Times New Roman" w:cs="Times New Roman"/>
      <w:b/>
      <w:bCs/>
      <w:sz w:val="24"/>
      <w:szCs w:val="24"/>
      <w:lang w:val="uk-UA" w:eastAsia="uk-UA"/>
    </w:rPr>
  </w:style>
  <w:style w:type="paragraph" w:styleId="af5">
    <w:name w:val="List Paragraph"/>
    <w:basedOn w:val="a"/>
    <w:uiPriority w:val="34"/>
    <w:qFormat/>
    <w:rsid w:val="009772CF"/>
    <w:pPr>
      <w:spacing w:after="0" w:line="240" w:lineRule="auto"/>
      <w:ind w:left="720"/>
      <w:contextualSpacing/>
    </w:pPr>
    <w:rPr>
      <w:rFonts w:ascii="Times New Roman" w:eastAsia="Times New Roman" w:hAnsi="Times New Roman" w:cs="Times New Roman"/>
      <w:sz w:val="24"/>
      <w:szCs w:val="24"/>
      <w:lang w:eastAsia="ru-RU"/>
    </w:rPr>
  </w:style>
  <w:style w:type="paragraph" w:styleId="HTML">
    <w:name w:val="HTML Preformatted"/>
    <w:basedOn w:val="a"/>
    <w:link w:val="HTML0"/>
    <w:uiPriority w:val="99"/>
    <w:unhideWhenUsed/>
    <w:rsid w:val="009772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Times New Roman"/>
      <w:sz w:val="20"/>
      <w:szCs w:val="20"/>
      <w:lang w:eastAsia="ru-RU"/>
    </w:rPr>
  </w:style>
  <w:style w:type="character" w:customStyle="1" w:styleId="HTML0">
    <w:name w:val="Стандартный HTML Знак"/>
    <w:basedOn w:val="a0"/>
    <w:link w:val="HTML"/>
    <w:uiPriority w:val="99"/>
    <w:rsid w:val="009772CF"/>
    <w:rPr>
      <w:rFonts w:ascii="Courier New" w:eastAsia="Times New Roman" w:hAnsi="Courier New" w:cs="Times New Roman"/>
      <w:sz w:val="20"/>
      <w:szCs w:val="20"/>
      <w:lang w:val="ru-RU" w:eastAsia="ru-RU"/>
    </w:rPr>
  </w:style>
  <w:style w:type="character" w:customStyle="1" w:styleId="x25">
    <w:name w:val="x25"/>
    <w:basedOn w:val="a0"/>
    <w:rsid w:val="009772CF"/>
  </w:style>
  <w:style w:type="paragraph" w:customStyle="1" w:styleId="13">
    <w:name w:val="Абзац списка1"/>
    <w:basedOn w:val="a"/>
    <w:rsid w:val="009772CF"/>
    <w:pPr>
      <w:spacing w:after="200" w:line="276" w:lineRule="auto"/>
      <w:ind w:left="720"/>
    </w:pPr>
    <w:rPr>
      <w:rFonts w:ascii="Calibri" w:eastAsia="Times New Roman" w:hAnsi="Calibri" w:cs="Times New Roman"/>
    </w:rPr>
  </w:style>
  <w:style w:type="character" w:customStyle="1" w:styleId="apple-converted-space">
    <w:name w:val="apple-converted-space"/>
    <w:rsid w:val="009772CF"/>
  </w:style>
  <w:style w:type="character" w:customStyle="1" w:styleId="rvts44">
    <w:name w:val="rvts44"/>
    <w:basedOn w:val="a0"/>
    <w:rsid w:val="009772CF"/>
  </w:style>
  <w:style w:type="paragraph" w:customStyle="1" w:styleId="210">
    <w:name w:val="Основной текст 21"/>
    <w:basedOn w:val="a"/>
    <w:uiPriority w:val="99"/>
    <w:rsid w:val="009772CF"/>
    <w:pPr>
      <w:suppressAutoHyphens/>
      <w:spacing w:after="0" w:line="240" w:lineRule="auto"/>
      <w:jc w:val="both"/>
    </w:pPr>
    <w:rPr>
      <w:rFonts w:ascii="Times New Roman" w:eastAsia="Times New Roman" w:hAnsi="Times New Roman" w:cs="Times New Roman"/>
      <w:kern w:val="1"/>
      <w:sz w:val="28"/>
      <w:szCs w:val="24"/>
      <w:lang w:val="uk-UA" w:eastAsia="zh-CN"/>
    </w:rPr>
  </w:style>
  <w:style w:type="paragraph" w:styleId="22">
    <w:name w:val="Body Text Indent 2"/>
    <w:basedOn w:val="a"/>
    <w:link w:val="23"/>
    <w:uiPriority w:val="99"/>
    <w:semiHidden/>
    <w:unhideWhenUsed/>
    <w:rsid w:val="009772CF"/>
    <w:pPr>
      <w:spacing w:after="120" w:line="480" w:lineRule="auto"/>
      <w:ind w:left="283"/>
    </w:pPr>
    <w:rPr>
      <w:rFonts w:ascii="Times New Roman" w:eastAsia="Times New Roman" w:hAnsi="Times New Roman" w:cs="Times New Roman"/>
      <w:sz w:val="24"/>
      <w:szCs w:val="24"/>
      <w:lang w:eastAsia="ru-RU"/>
    </w:rPr>
  </w:style>
  <w:style w:type="character" w:customStyle="1" w:styleId="23">
    <w:name w:val="Основной текст с отступом 2 Знак"/>
    <w:basedOn w:val="a0"/>
    <w:link w:val="22"/>
    <w:uiPriority w:val="99"/>
    <w:semiHidden/>
    <w:rsid w:val="009772CF"/>
    <w:rPr>
      <w:rFonts w:ascii="Times New Roman" w:eastAsia="Times New Roman" w:hAnsi="Times New Roman" w:cs="Times New Roman"/>
      <w:sz w:val="24"/>
      <w:szCs w:val="24"/>
      <w:lang w:val="ru-RU" w:eastAsia="ru-RU"/>
    </w:rPr>
  </w:style>
  <w:style w:type="paragraph" w:customStyle="1" w:styleId="Style13">
    <w:name w:val="Style13"/>
    <w:basedOn w:val="a"/>
    <w:rsid w:val="009772CF"/>
    <w:pPr>
      <w:widowControl w:val="0"/>
      <w:autoSpaceDE w:val="0"/>
      <w:autoSpaceDN w:val="0"/>
      <w:adjustRightInd w:val="0"/>
      <w:spacing w:after="0" w:line="240" w:lineRule="auto"/>
    </w:pPr>
    <w:rPr>
      <w:rFonts w:ascii="Times New Roman" w:eastAsia="Calibri" w:hAnsi="Times New Roman" w:cs="Times New Roman"/>
      <w:sz w:val="24"/>
      <w:szCs w:val="24"/>
      <w:lang w:eastAsia="ru-RU"/>
    </w:rPr>
  </w:style>
  <w:style w:type="character" w:customStyle="1" w:styleId="FontStyle17">
    <w:name w:val="Font Style17"/>
    <w:rsid w:val="009772CF"/>
    <w:rPr>
      <w:rFonts w:ascii="Times New Roman" w:hAnsi="Times New Roman" w:cs="Times New Roman"/>
      <w:b/>
      <w:bCs/>
      <w:sz w:val="26"/>
      <w:szCs w:val="26"/>
    </w:rPr>
  </w:style>
  <w:style w:type="character" w:styleId="af6">
    <w:name w:val="Strong"/>
    <w:uiPriority w:val="99"/>
    <w:qFormat/>
    <w:rsid w:val="009772CF"/>
    <w:rPr>
      <w:b/>
      <w:bCs/>
    </w:rPr>
  </w:style>
  <w:style w:type="character" w:customStyle="1" w:styleId="gridtext">
    <w:name w:val="gridtext"/>
    <w:basedOn w:val="a0"/>
    <w:rsid w:val="009772CF"/>
  </w:style>
  <w:style w:type="character" w:customStyle="1" w:styleId="Bodytext2">
    <w:name w:val="Body text (2)_"/>
    <w:basedOn w:val="a0"/>
    <w:link w:val="Bodytext20"/>
    <w:rsid w:val="009772CF"/>
    <w:rPr>
      <w:shd w:val="clear" w:color="auto" w:fill="FFFFFF"/>
    </w:rPr>
  </w:style>
  <w:style w:type="character" w:customStyle="1" w:styleId="Bodytext2Bold">
    <w:name w:val="Body text (2) + Bold"/>
    <w:basedOn w:val="Bodytext2"/>
    <w:rsid w:val="009772CF"/>
    <w:rPr>
      <w:b/>
      <w:bCs/>
      <w:color w:val="000000"/>
      <w:spacing w:val="0"/>
      <w:w w:val="100"/>
      <w:position w:val="0"/>
      <w:sz w:val="24"/>
      <w:szCs w:val="24"/>
      <w:shd w:val="clear" w:color="auto" w:fill="FFFFFF"/>
      <w:lang w:val="uk-UA" w:eastAsia="uk-UA" w:bidi="uk-UA"/>
    </w:rPr>
  </w:style>
  <w:style w:type="paragraph" w:customStyle="1" w:styleId="Bodytext20">
    <w:name w:val="Body text (2)"/>
    <w:basedOn w:val="a"/>
    <w:link w:val="Bodytext2"/>
    <w:rsid w:val="009772CF"/>
    <w:pPr>
      <w:widowControl w:val="0"/>
      <w:shd w:val="clear" w:color="auto" w:fill="FFFFFF"/>
      <w:spacing w:after="300" w:line="274" w:lineRule="exact"/>
    </w:pPr>
  </w:style>
  <w:style w:type="character" w:customStyle="1" w:styleId="rvts0">
    <w:name w:val="rvts0"/>
    <w:rsid w:val="009772CF"/>
  </w:style>
  <w:style w:type="paragraph" w:customStyle="1" w:styleId="af7">
    <w:name w:val="Освіта розділ"/>
    <w:basedOn w:val="a"/>
    <w:next w:val="a7"/>
    <w:rsid w:val="009772CF"/>
    <w:pPr>
      <w:tabs>
        <w:tab w:val="center" w:pos="5740"/>
      </w:tabs>
      <w:spacing w:before="240" w:after="120" w:line="240" w:lineRule="auto"/>
      <w:contextualSpacing/>
      <w:jc w:val="center"/>
      <w:outlineLvl w:val="0"/>
    </w:pPr>
    <w:rPr>
      <w:rFonts w:ascii="Cambria" w:eastAsia="Calibri" w:hAnsi="Cambria" w:cs="Times New Roman"/>
      <w:b/>
      <w:sz w:val="32"/>
      <w:szCs w:val="28"/>
      <w:lang w:eastAsia="ru-RU"/>
    </w:rPr>
  </w:style>
  <w:style w:type="character" w:styleId="af8">
    <w:name w:val="Emphasis"/>
    <w:uiPriority w:val="20"/>
    <w:qFormat/>
    <w:rsid w:val="009772CF"/>
    <w:rPr>
      <w:i/>
      <w:iCs/>
    </w:rPr>
  </w:style>
  <w:style w:type="character" w:customStyle="1" w:styleId="FontStyle13">
    <w:name w:val="Font Style13"/>
    <w:uiPriority w:val="99"/>
    <w:rsid w:val="009772CF"/>
    <w:rPr>
      <w:rFonts w:ascii="Times New Roman" w:hAnsi="Times New Roman" w:cs="Times New Roman" w:hint="default"/>
      <w:spacing w:val="20"/>
      <w:sz w:val="20"/>
      <w:szCs w:val="20"/>
    </w:rPr>
  </w:style>
  <w:style w:type="paragraph" w:styleId="24">
    <w:name w:val="Body Text 2"/>
    <w:basedOn w:val="a"/>
    <w:link w:val="25"/>
    <w:rsid w:val="009772CF"/>
    <w:pPr>
      <w:spacing w:after="120" w:line="480" w:lineRule="auto"/>
    </w:pPr>
    <w:rPr>
      <w:rFonts w:ascii="Times New Roman" w:eastAsia="Times New Roman" w:hAnsi="Times New Roman" w:cs="Times New Roman"/>
      <w:sz w:val="24"/>
      <w:szCs w:val="24"/>
      <w:lang w:eastAsia="ru-RU"/>
    </w:rPr>
  </w:style>
  <w:style w:type="character" w:customStyle="1" w:styleId="25">
    <w:name w:val="Основной текст 2 Знак"/>
    <w:basedOn w:val="a0"/>
    <w:link w:val="24"/>
    <w:rsid w:val="009772CF"/>
    <w:rPr>
      <w:rFonts w:ascii="Times New Roman" w:eastAsia="Times New Roman" w:hAnsi="Times New Roman" w:cs="Times New Roman"/>
      <w:sz w:val="24"/>
      <w:szCs w:val="24"/>
      <w:lang w:val="ru-RU" w:eastAsia="ru-RU"/>
    </w:rPr>
  </w:style>
  <w:style w:type="paragraph" w:customStyle="1" w:styleId="af9">
    <w:name w:val="Нормальний текст"/>
    <w:basedOn w:val="a"/>
    <w:rsid w:val="009772CF"/>
    <w:pPr>
      <w:spacing w:before="120" w:after="0" w:line="240" w:lineRule="auto"/>
      <w:ind w:firstLine="567"/>
    </w:pPr>
    <w:rPr>
      <w:rFonts w:ascii="Antiqua" w:eastAsia="Times New Roman" w:hAnsi="Antiqua" w:cs="Times New Roman"/>
      <w:sz w:val="26"/>
      <w:szCs w:val="20"/>
      <w:lang w:val="uk-UA" w:eastAsia="ru-RU"/>
    </w:rPr>
  </w:style>
  <w:style w:type="paragraph" w:customStyle="1" w:styleId="26">
    <w:name w:val="Абзац списка2"/>
    <w:basedOn w:val="a"/>
    <w:rsid w:val="009772CF"/>
    <w:pPr>
      <w:spacing w:after="200" w:line="276" w:lineRule="auto"/>
      <w:ind w:left="720"/>
    </w:pPr>
    <w:rPr>
      <w:rFonts w:ascii="Calibri" w:eastAsia="Times New Roman" w:hAnsi="Calibri" w:cs="Times New Roman"/>
      <w:lang w:eastAsia="ru-RU"/>
    </w:rPr>
  </w:style>
  <w:style w:type="paragraph" w:customStyle="1" w:styleId="Body1">
    <w:name w:val="Body 1"/>
    <w:rsid w:val="009772CF"/>
    <w:pPr>
      <w:spacing w:after="0" w:line="240" w:lineRule="auto"/>
      <w:outlineLvl w:val="0"/>
    </w:pPr>
    <w:rPr>
      <w:rFonts w:ascii="Times New Roman" w:eastAsia="Arial Unicode MS" w:hAnsi="Times New Roman" w:cs="Times New Roman"/>
      <w:color w:val="000000"/>
      <w:sz w:val="20"/>
      <w:szCs w:val="20"/>
      <w:u w:color="000000"/>
      <w:lang w:val="uk-UA" w:eastAsia="uk-UA"/>
    </w:rPr>
  </w:style>
  <w:style w:type="paragraph" w:customStyle="1" w:styleId="rvps14">
    <w:name w:val="rvps14"/>
    <w:basedOn w:val="a"/>
    <w:rsid w:val="009772C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rvts9">
    <w:name w:val="rvts9"/>
    <w:rsid w:val="009772CF"/>
  </w:style>
  <w:style w:type="character" w:customStyle="1" w:styleId="14">
    <w:name w:val="Сильное выделение1"/>
    <w:basedOn w:val="a0"/>
    <w:uiPriority w:val="21"/>
    <w:qFormat/>
    <w:rsid w:val="009772CF"/>
    <w:rPr>
      <w:b/>
      <w:bCs/>
      <w:i/>
      <w:iCs/>
      <w:color w:val="4F81BD"/>
    </w:rPr>
  </w:style>
  <w:style w:type="character" w:customStyle="1" w:styleId="27">
    <w:name w:val="Слабое выделение2"/>
    <w:basedOn w:val="a0"/>
    <w:uiPriority w:val="19"/>
    <w:qFormat/>
    <w:rsid w:val="009772CF"/>
    <w:rPr>
      <w:i/>
      <w:iCs/>
      <w:color w:val="808080"/>
    </w:rPr>
  </w:style>
  <w:style w:type="character" w:customStyle="1" w:styleId="28">
    <w:name w:val="Сильное выделение2"/>
    <w:basedOn w:val="a0"/>
    <w:uiPriority w:val="21"/>
    <w:qFormat/>
    <w:rsid w:val="009772CF"/>
    <w:rPr>
      <w:b/>
      <w:bCs/>
      <w:i/>
      <w:iCs/>
      <w:color w:val="4F81BD"/>
    </w:rPr>
  </w:style>
  <w:style w:type="character" w:customStyle="1" w:styleId="UnresolvedMention">
    <w:name w:val="Unresolved Mention"/>
    <w:basedOn w:val="a0"/>
    <w:uiPriority w:val="99"/>
    <w:semiHidden/>
    <w:unhideWhenUsed/>
    <w:rsid w:val="009772CF"/>
    <w:rPr>
      <w:color w:val="605E5C"/>
      <w:shd w:val="clear" w:color="auto" w:fill="E1DFDD"/>
    </w:rPr>
  </w:style>
  <w:style w:type="table" w:customStyle="1" w:styleId="15">
    <w:name w:val="Сетка таблицы1"/>
    <w:basedOn w:val="a1"/>
    <w:next w:val="af2"/>
    <w:uiPriority w:val="59"/>
    <w:rsid w:val="009772C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msonormal0">
    <w:name w:val="msonormal"/>
    <w:basedOn w:val="a"/>
    <w:rsid w:val="009772C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ont5">
    <w:name w:val="font5"/>
    <w:basedOn w:val="a"/>
    <w:rsid w:val="009772CF"/>
    <w:pPr>
      <w:spacing w:before="100" w:beforeAutospacing="1" w:after="100" w:afterAutospacing="1" w:line="240" w:lineRule="auto"/>
    </w:pPr>
    <w:rPr>
      <w:rFonts w:ascii="Times New Roman" w:eastAsia="Times New Roman" w:hAnsi="Times New Roman" w:cs="Times New Roman"/>
    </w:rPr>
  </w:style>
  <w:style w:type="paragraph" w:customStyle="1" w:styleId="font6">
    <w:name w:val="font6"/>
    <w:basedOn w:val="a"/>
    <w:rsid w:val="009772CF"/>
    <w:pPr>
      <w:spacing w:before="100" w:beforeAutospacing="1" w:after="100" w:afterAutospacing="1" w:line="240" w:lineRule="auto"/>
    </w:pPr>
    <w:rPr>
      <w:rFonts w:ascii="Times New Roman" w:eastAsia="Times New Roman" w:hAnsi="Times New Roman" w:cs="Times New Roman"/>
      <w:i/>
      <w:iCs/>
    </w:rPr>
  </w:style>
  <w:style w:type="paragraph" w:customStyle="1" w:styleId="font7">
    <w:name w:val="font7"/>
    <w:basedOn w:val="a"/>
    <w:rsid w:val="009772CF"/>
    <w:pPr>
      <w:spacing w:before="100" w:beforeAutospacing="1" w:after="100" w:afterAutospacing="1" w:line="240" w:lineRule="auto"/>
    </w:pPr>
    <w:rPr>
      <w:rFonts w:ascii="Calibri" w:eastAsia="Times New Roman" w:hAnsi="Calibri" w:cs="Calibri"/>
    </w:rPr>
  </w:style>
  <w:style w:type="paragraph" w:customStyle="1" w:styleId="font8">
    <w:name w:val="font8"/>
    <w:basedOn w:val="a"/>
    <w:rsid w:val="009772CF"/>
    <w:pPr>
      <w:spacing w:before="100" w:beforeAutospacing="1" w:after="100" w:afterAutospacing="1" w:line="240" w:lineRule="auto"/>
    </w:pPr>
    <w:rPr>
      <w:rFonts w:ascii="Times New Roman" w:eastAsia="Times New Roman" w:hAnsi="Times New Roman" w:cs="Times New Roman"/>
      <w:color w:val="000000"/>
    </w:rPr>
  </w:style>
  <w:style w:type="paragraph" w:customStyle="1" w:styleId="font9">
    <w:name w:val="font9"/>
    <w:basedOn w:val="a"/>
    <w:rsid w:val="009772CF"/>
    <w:pPr>
      <w:spacing w:before="100" w:beforeAutospacing="1" w:after="100" w:afterAutospacing="1" w:line="240" w:lineRule="auto"/>
    </w:pPr>
    <w:rPr>
      <w:rFonts w:ascii="Times New Roman" w:eastAsia="Times New Roman" w:hAnsi="Times New Roman" w:cs="Times New Roman"/>
      <w:b/>
      <w:bCs/>
      <w:color w:val="000000"/>
    </w:rPr>
  </w:style>
  <w:style w:type="paragraph" w:customStyle="1" w:styleId="font10">
    <w:name w:val="font10"/>
    <w:basedOn w:val="a"/>
    <w:rsid w:val="009772CF"/>
    <w:pPr>
      <w:spacing w:before="100" w:beforeAutospacing="1" w:after="100" w:afterAutospacing="1" w:line="240" w:lineRule="auto"/>
    </w:pPr>
    <w:rPr>
      <w:rFonts w:ascii="Times New Roman" w:eastAsia="Times New Roman" w:hAnsi="Times New Roman" w:cs="Times New Roman"/>
      <w:i/>
      <w:iCs/>
      <w:color w:val="000000"/>
    </w:rPr>
  </w:style>
  <w:style w:type="paragraph" w:customStyle="1" w:styleId="font11">
    <w:name w:val="font11"/>
    <w:basedOn w:val="a"/>
    <w:rsid w:val="009772CF"/>
    <w:pPr>
      <w:spacing w:before="100" w:beforeAutospacing="1" w:after="100" w:afterAutospacing="1" w:line="240" w:lineRule="auto"/>
    </w:pPr>
    <w:rPr>
      <w:rFonts w:ascii="Times New Roman" w:eastAsia="Times New Roman" w:hAnsi="Times New Roman" w:cs="Times New Roman"/>
      <w:i/>
      <w:iCs/>
      <w:color w:val="212529"/>
    </w:rPr>
  </w:style>
  <w:style w:type="paragraph" w:customStyle="1" w:styleId="xl234">
    <w:name w:val="xl234"/>
    <w:basedOn w:val="a"/>
    <w:rsid w:val="009772CF"/>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235">
    <w:name w:val="xl235"/>
    <w:basedOn w:val="a"/>
    <w:rsid w:val="009772CF"/>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Times New Roman" w:eastAsia="Times New Roman" w:hAnsi="Times New Roman" w:cs="Times New Roman"/>
      <w:sz w:val="20"/>
      <w:szCs w:val="20"/>
    </w:rPr>
  </w:style>
  <w:style w:type="paragraph" w:customStyle="1" w:styleId="xl236">
    <w:name w:val="xl236"/>
    <w:basedOn w:val="a"/>
    <w:rsid w:val="009772CF"/>
    <w:pPr>
      <w:pBdr>
        <w:left w:val="single" w:sz="8"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237">
    <w:name w:val="xl237"/>
    <w:basedOn w:val="a"/>
    <w:rsid w:val="009772CF"/>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238">
    <w:name w:val="xl238"/>
    <w:basedOn w:val="a"/>
    <w:rsid w:val="009772CF"/>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239">
    <w:name w:val="xl239"/>
    <w:basedOn w:val="a"/>
    <w:rsid w:val="009772CF"/>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240">
    <w:name w:val="xl240"/>
    <w:basedOn w:val="a"/>
    <w:rsid w:val="009772CF"/>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241">
    <w:name w:val="xl241"/>
    <w:basedOn w:val="a"/>
    <w:rsid w:val="009772CF"/>
    <w:pPr>
      <w:pBdr>
        <w:left w:val="single" w:sz="8" w:space="0" w:color="auto"/>
        <w:bottom w:val="single" w:sz="8"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242">
    <w:name w:val="xl242"/>
    <w:basedOn w:val="a"/>
    <w:rsid w:val="009772CF"/>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243">
    <w:name w:val="xl243"/>
    <w:basedOn w:val="a"/>
    <w:rsid w:val="009772CF"/>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244">
    <w:name w:val="xl244"/>
    <w:basedOn w:val="a"/>
    <w:rsid w:val="009772CF"/>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245">
    <w:name w:val="xl245"/>
    <w:basedOn w:val="a"/>
    <w:rsid w:val="009772CF"/>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246">
    <w:name w:val="xl246"/>
    <w:basedOn w:val="a"/>
    <w:rsid w:val="009772CF"/>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247">
    <w:name w:val="xl247"/>
    <w:basedOn w:val="a"/>
    <w:rsid w:val="009772CF"/>
    <w:pPr>
      <w:pBdr>
        <w:top w:val="single" w:sz="4" w:space="0" w:color="auto"/>
        <w:left w:val="single" w:sz="4" w:space="0" w:color="auto"/>
        <w:right w:val="single" w:sz="8"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248">
    <w:name w:val="xl248"/>
    <w:basedOn w:val="a"/>
    <w:rsid w:val="009772CF"/>
    <w:pPr>
      <w:pBdr>
        <w:top w:val="single" w:sz="4" w:space="0" w:color="auto"/>
        <w:left w:val="single" w:sz="8"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249">
    <w:name w:val="xl249"/>
    <w:basedOn w:val="a"/>
    <w:rsid w:val="009772CF"/>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250">
    <w:name w:val="xl250"/>
    <w:basedOn w:val="a"/>
    <w:rsid w:val="009772CF"/>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both"/>
      <w:textAlignment w:val="top"/>
    </w:pPr>
    <w:rPr>
      <w:rFonts w:ascii="Times New Roman" w:eastAsia="Times New Roman" w:hAnsi="Times New Roman" w:cs="Times New Roman"/>
      <w:b/>
      <w:bCs/>
      <w:sz w:val="24"/>
      <w:szCs w:val="24"/>
    </w:rPr>
  </w:style>
  <w:style w:type="paragraph" w:customStyle="1" w:styleId="xl251">
    <w:name w:val="xl251"/>
    <w:basedOn w:val="a"/>
    <w:rsid w:val="009772CF"/>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252">
    <w:name w:val="xl252"/>
    <w:basedOn w:val="a"/>
    <w:rsid w:val="009772CF"/>
    <w:pPr>
      <w:pBdr>
        <w:top w:val="single" w:sz="4" w:space="0" w:color="auto"/>
        <w:left w:val="single" w:sz="4" w:space="0" w:color="auto"/>
        <w:bottom w:val="single" w:sz="8" w:space="0" w:color="auto"/>
        <w:right w:val="single" w:sz="8" w:space="0" w:color="auto"/>
      </w:pBdr>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253">
    <w:name w:val="xl253"/>
    <w:basedOn w:val="a"/>
    <w:rsid w:val="009772CF"/>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54">
    <w:name w:val="xl254"/>
    <w:basedOn w:val="a"/>
    <w:rsid w:val="009772CF"/>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255">
    <w:name w:val="xl255"/>
    <w:basedOn w:val="a"/>
    <w:rsid w:val="009772CF"/>
    <w:pPr>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256">
    <w:name w:val="xl256"/>
    <w:basedOn w:val="a"/>
    <w:rsid w:val="009772CF"/>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257">
    <w:name w:val="xl257"/>
    <w:basedOn w:val="a"/>
    <w:rsid w:val="009772CF"/>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b/>
      <w:bCs/>
      <w:i/>
      <w:iCs/>
      <w:color w:val="FF0000"/>
      <w:sz w:val="24"/>
      <w:szCs w:val="24"/>
    </w:rPr>
  </w:style>
  <w:style w:type="paragraph" w:customStyle="1" w:styleId="xl258">
    <w:name w:val="xl258"/>
    <w:basedOn w:val="a"/>
    <w:rsid w:val="009772CF"/>
    <w:pPr>
      <w:pBdr>
        <w:top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259">
    <w:name w:val="xl259"/>
    <w:basedOn w:val="a"/>
    <w:rsid w:val="009772CF"/>
    <w:pPr>
      <w:pBdr>
        <w:top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260">
    <w:name w:val="xl260"/>
    <w:basedOn w:val="a"/>
    <w:rsid w:val="009772CF"/>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261">
    <w:name w:val="xl261"/>
    <w:basedOn w:val="a"/>
    <w:rsid w:val="009772CF"/>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262">
    <w:name w:val="xl262"/>
    <w:basedOn w:val="a"/>
    <w:rsid w:val="009772CF"/>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263">
    <w:name w:val="xl263"/>
    <w:basedOn w:val="a"/>
    <w:rsid w:val="009772CF"/>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FF0000"/>
      <w:sz w:val="24"/>
      <w:szCs w:val="24"/>
    </w:rPr>
  </w:style>
  <w:style w:type="paragraph" w:customStyle="1" w:styleId="xl264">
    <w:name w:val="xl264"/>
    <w:basedOn w:val="a"/>
    <w:rsid w:val="009772CF"/>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color w:val="FF0000"/>
      <w:sz w:val="24"/>
      <w:szCs w:val="24"/>
    </w:rPr>
  </w:style>
  <w:style w:type="paragraph" w:customStyle="1" w:styleId="xl265">
    <w:name w:val="xl265"/>
    <w:basedOn w:val="a"/>
    <w:rsid w:val="009772CF"/>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color w:val="FF0000"/>
      <w:sz w:val="24"/>
      <w:szCs w:val="24"/>
    </w:rPr>
  </w:style>
  <w:style w:type="paragraph" w:customStyle="1" w:styleId="xl266">
    <w:name w:val="xl266"/>
    <w:basedOn w:val="a"/>
    <w:rsid w:val="009772CF"/>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67">
    <w:name w:val="xl267"/>
    <w:basedOn w:val="a"/>
    <w:rsid w:val="009772CF"/>
    <w:pPr>
      <w:pBdr>
        <w:top w:val="single" w:sz="4" w:space="0" w:color="auto"/>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color w:val="FF0000"/>
      <w:sz w:val="24"/>
      <w:szCs w:val="24"/>
    </w:rPr>
  </w:style>
  <w:style w:type="paragraph" w:customStyle="1" w:styleId="xl268">
    <w:name w:val="xl268"/>
    <w:basedOn w:val="a"/>
    <w:rsid w:val="009772CF"/>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269">
    <w:name w:val="xl269"/>
    <w:basedOn w:val="a"/>
    <w:rsid w:val="009772CF"/>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270">
    <w:name w:val="xl270"/>
    <w:basedOn w:val="a"/>
    <w:rsid w:val="009772CF"/>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271">
    <w:name w:val="xl271"/>
    <w:basedOn w:val="a"/>
    <w:rsid w:val="009772CF"/>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72">
    <w:name w:val="xl272"/>
    <w:basedOn w:val="a"/>
    <w:rsid w:val="009772CF"/>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color w:val="000000"/>
      <w:sz w:val="24"/>
      <w:szCs w:val="24"/>
    </w:rPr>
  </w:style>
  <w:style w:type="paragraph" w:customStyle="1" w:styleId="xl273">
    <w:name w:val="xl273"/>
    <w:basedOn w:val="a"/>
    <w:rsid w:val="009772CF"/>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color w:val="000000"/>
      <w:sz w:val="24"/>
      <w:szCs w:val="24"/>
    </w:rPr>
  </w:style>
  <w:style w:type="paragraph" w:customStyle="1" w:styleId="xl274">
    <w:name w:val="xl274"/>
    <w:basedOn w:val="a"/>
    <w:rsid w:val="009772CF"/>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275">
    <w:name w:val="xl275"/>
    <w:basedOn w:val="a"/>
    <w:rsid w:val="009772CF"/>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276">
    <w:name w:val="xl276"/>
    <w:basedOn w:val="a"/>
    <w:rsid w:val="009772CF"/>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color w:val="000000"/>
      <w:sz w:val="24"/>
      <w:szCs w:val="24"/>
    </w:rPr>
  </w:style>
  <w:style w:type="paragraph" w:customStyle="1" w:styleId="xl277">
    <w:name w:val="xl277"/>
    <w:basedOn w:val="a"/>
    <w:rsid w:val="009772CF"/>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278">
    <w:name w:val="xl278"/>
    <w:basedOn w:val="a"/>
    <w:rsid w:val="009772CF"/>
    <w:pPr>
      <w:pBdr>
        <w:top w:val="single" w:sz="4" w:space="0" w:color="auto"/>
        <w:left w:val="single" w:sz="8"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279">
    <w:name w:val="xl279"/>
    <w:basedOn w:val="a"/>
    <w:rsid w:val="009772CF"/>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280">
    <w:name w:val="xl280"/>
    <w:basedOn w:val="a"/>
    <w:rsid w:val="009772CF"/>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sz w:val="24"/>
      <w:szCs w:val="24"/>
    </w:rPr>
  </w:style>
  <w:style w:type="paragraph" w:customStyle="1" w:styleId="xl281">
    <w:name w:val="xl281"/>
    <w:basedOn w:val="a"/>
    <w:rsid w:val="009772CF"/>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rPr>
  </w:style>
  <w:style w:type="paragraph" w:customStyle="1" w:styleId="xl282">
    <w:name w:val="xl282"/>
    <w:basedOn w:val="a"/>
    <w:rsid w:val="009772CF"/>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283">
    <w:name w:val="xl283"/>
    <w:basedOn w:val="a"/>
    <w:rsid w:val="009772CF"/>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284">
    <w:name w:val="xl284"/>
    <w:basedOn w:val="a"/>
    <w:rsid w:val="009772CF"/>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285">
    <w:name w:val="xl285"/>
    <w:basedOn w:val="a"/>
    <w:rsid w:val="009772CF"/>
    <w:pPr>
      <w:pBdr>
        <w:top w:val="single" w:sz="4" w:space="0" w:color="auto"/>
        <w:left w:val="single" w:sz="4"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286">
    <w:name w:val="xl286"/>
    <w:basedOn w:val="a"/>
    <w:rsid w:val="009772CF"/>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Times New Roman" w:eastAsia="Times New Roman" w:hAnsi="Times New Roman" w:cs="Times New Roman"/>
      <w:i/>
      <w:iCs/>
      <w:sz w:val="24"/>
      <w:szCs w:val="24"/>
    </w:rPr>
  </w:style>
  <w:style w:type="paragraph" w:customStyle="1" w:styleId="xl287">
    <w:name w:val="xl287"/>
    <w:basedOn w:val="a"/>
    <w:rsid w:val="009772CF"/>
    <w:pPr>
      <w:pBdr>
        <w:top w:val="single" w:sz="4" w:space="0" w:color="auto"/>
        <w:left w:val="single" w:sz="8"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288">
    <w:name w:val="xl288"/>
    <w:basedOn w:val="a"/>
    <w:rsid w:val="009772CF"/>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289">
    <w:name w:val="xl289"/>
    <w:basedOn w:val="a"/>
    <w:rsid w:val="009772CF"/>
    <w:pPr>
      <w:pBdr>
        <w:top w:val="single" w:sz="4" w:space="0" w:color="auto"/>
        <w:bottom w:val="single" w:sz="4" w:space="0" w:color="auto"/>
        <w:right w:val="single" w:sz="8" w:space="0" w:color="auto"/>
      </w:pBdr>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290">
    <w:name w:val="xl290"/>
    <w:basedOn w:val="a"/>
    <w:rsid w:val="009772CF"/>
    <w:pPr>
      <w:pBdr>
        <w:top w:val="single" w:sz="4" w:space="0" w:color="auto"/>
        <w:left w:val="single" w:sz="4" w:space="0" w:color="auto"/>
        <w:bottom w:val="single" w:sz="4" w:space="0" w:color="auto"/>
        <w:right w:val="single" w:sz="8" w:space="0" w:color="auto"/>
      </w:pBdr>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291">
    <w:name w:val="xl291"/>
    <w:basedOn w:val="a"/>
    <w:rsid w:val="009772CF"/>
    <w:pPr>
      <w:pBdr>
        <w:top w:val="single" w:sz="4" w:space="0" w:color="auto"/>
        <w:right w:val="single" w:sz="8" w:space="0" w:color="auto"/>
      </w:pBdr>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292">
    <w:name w:val="xl292"/>
    <w:basedOn w:val="a"/>
    <w:rsid w:val="009772CF"/>
    <w:pPr>
      <w:pBdr>
        <w:bottom w:val="single" w:sz="4" w:space="0" w:color="auto"/>
        <w:right w:val="single" w:sz="8" w:space="0" w:color="auto"/>
      </w:pBdr>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293">
    <w:name w:val="xl293"/>
    <w:basedOn w:val="a"/>
    <w:rsid w:val="009772CF"/>
    <w:pPr>
      <w:pBdr>
        <w:left w:val="single" w:sz="8"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294">
    <w:name w:val="xl294"/>
    <w:basedOn w:val="a"/>
    <w:rsid w:val="009772CF"/>
    <w:pPr>
      <w:pBdr>
        <w:left w:val="single" w:sz="8" w:space="0" w:color="auto"/>
        <w:bottom w:val="single" w:sz="8"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295">
    <w:name w:val="xl295"/>
    <w:basedOn w:val="a"/>
    <w:rsid w:val="009772CF"/>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b/>
      <w:bCs/>
      <w:sz w:val="24"/>
      <w:szCs w:val="24"/>
    </w:rPr>
  </w:style>
  <w:style w:type="paragraph" w:customStyle="1" w:styleId="xl296">
    <w:name w:val="xl296"/>
    <w:basedOn w:val="a"/>
    <w:rsid w:val="009772CF"/>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color w:val="FF0000"/>
      <w:sz w:val="24"/>
      <w:szCs w:val="24"/>
    </w:rPr>
  </w:style>
  <w:style w:type="paragraph" w:customStyle="1" w:styleId="xl297">
    <w:name w:val="xl297"/>
    <w:basedOn w:val="a"/>
    <w:rsid w:val="009772CF"/>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color w:val="000000"/>
      <w:sz w:val="24"/>
      <w:szCs w:val="24"/>
    </w:rPr>
  </w:style>
  <w:style w:type="paragraph" w:customStyle="1" w:styleId="xl298">
    <w:name w:val="xl298"/>
    <w:basedOn w:val="a"/>
    <w:rsid w:val="009772CF"/>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299">
    <w:name w:val="xl299"/>
    <w:basedOn w:val="a"/>
    <w:rsid w:val="009772CF"/>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300">
    <w:name w:val="xl300"/>
    <w:basedOn w:val="a"/>
    <w:rsid w:val="009772CF"/>
    <w:pPr>
      <w:pBdr>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301">
    <w:name w:val="xl301"/>
    <w:basedOn w:val="a"/>
    <w:rsid w:val="009772CF"/>
    <w:pPr>
      <w:pBdr>
        <w:top w:val="single" w:sz="4" w:space="0" w:color="auto"/>
        <w:left w:val="single" w:sz="8"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302">
    <w:name w:val="xl302"/>
    <w:basedOn w:val="a"/>
    <w:rsid w:val="009772CF"/>
    <w:pPr>
      <w:pBdr>
        <w:left w:val="single" w:sz="4" w:space="0" w:color="auto"/>
        <w:bottom w:val="single" w:sz="8"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303">
    <w:name w:val="xl303"/>
    <w:basedOn w:val="a"/>
    <w:rsid w:val="009772CF"/>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304">
    <w:name w:val="xl304"/>
    <w:basedOn w:val="a"/>
    <w:rsid w:val="009772CF"/>
    <w:pPr>
      <w:pBdr>
        <w:left w:val="single" w:sz="4" w:space="0" w:color="auto"/>
        <w:bottom w:val="single" w:sz="8"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305">
    <w:name w:val="xl305"/>
    <w:basedOn w:val="a"/>
    <w:rsid w:val="009772CF"/>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306">
    <w:name w:val="xl306"/>
    <w:basedOn w:val="a"/>
    <w:rsid w:val="009772CF"/>
    <w:pPr>
      <w:pBdr>
        <w:top w:val="single" w:sz="4" w:space="0" w:color="auto"/>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307">
    <w:name w:val="xl307"/>
    <w:basedOn w:val="a"/>
    <w:rsid w:val="009772CF"/>
    <w:pPr>
      <w:pBdr>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308">
    <w:name w:val="xl308"/>
    <w:basedOn w:val="a"/>
    <w:rsid w:val="009772CF"/>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09">
    <w:name w:val="xl309"/>
    <w:basedOn w:val="a"/>
    <w:rsid w:val="009772CF"/>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310">
    <w:name w:val="xl310"/>
    <w:basedOn w:val="a"/>
    <w:rsid w:val="009772CF"/>
    <w:pPr>
      <w:pBdr>
        <w:top w:val="single" w:sz="4" w:space="0" w:color="auto"/>
        <w:left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311">
    <w:name w:val="xl311"/>
    <w:basedOn w:val="a"/>
    <w:rsid w:val="009772CF"/>
    <w:pPr>
      <w:pBdr>
        <w:top w:val="single" w:sz="4" w:space="0" w:color="auto"/>
        <w:left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312">
    <w:name w:val="xl312"/>
    <w:basedOn w:val="a"/>
    <w:rsid w:val="009772CF"/>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Times New Roman" w:eastAsia="Times New Roman" w:hAnsi="Times New Roman" w:cs="Times New Roman"/>
      <w:b/>
      <w:bCs/>
      <w:i/>
      <w:iCs/>
      <w:sz w:val="24"/>
      <w:szCs w:val="24"/>
    </w:rPr>
  </w:style>
  <w:style w:type="paragraph" w:customStyle="1" w:styleId="xl313">
    <w:name w:val="xl313"/>
    <w:basedOn w:val="a"/>
    <w:rsid w:val="009772CF"/>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314">
    <w:name w:val="xl314"/>
    <w:basedOn w:val="a"/>
    <w:rsid w:val="009772CF"/>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315">
    <w:name w:val="xl315"/>
    <w:basedOn w:val="a"/>
    <w:rsid w:val="009772CF"/>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316">
    <w:name w:val="xl316"/>
    <w:basedOn w:val="a"/>
    <w:rsid w:val="009772CF"/>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317">
    <w:name w:val="xl317"/>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318">
    <w:name w:val="xl318"/>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319">
    <w:name w:val="xl319"/>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320">
    <w:name w:val="xl320"/>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321">
    <w:name w:val="xl321"/>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both"/>
      <w:textAlignment w:val="top"/>
    </w:pPr>
    <w:rPr>
      <w:rFonts w:ascii="Times New Roman" w:eastAsia="Times New Roman" w:hAnsi="Times New Roman" w:cs="Times New Roman"/>
      <w:color w:val="000000"/>
      <w:sz w:val="24"/>
      <w:szCs w:val="24"/>
    </w:rPr>
  </w:style>
  <w:style w:type="paragraph" w:customStyle="1" w:styleId="xl322">
    <w:name w:val="xl322"/>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color w:val="000000"/>
      <w:sz w:val="24"/>
      <w:szCs w:val="24"/>
    </w:rPr>
  </w:style>
  <w:style w:type="paragraph" w:customStyle="1" w:styleId="xl323">
    <w:name w:val="xl323"/>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color w:val="000000"/>
      <w:sz w:val="24"/>
      <w:szCs w:val="24"/>
    </w:rPr>
  </w:style>
  <w:style w:type="paragraph" w:customStyle="1" w:styleId="xl324">
    <w:name w:val="xl324"/>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color w:val="000000"/>
      <w:sz w:val="24"/>
      <w:szCs w:val="24"/>
    </w:rPr>
  </w:style>
  <w:style w:type="paragraph" w:customStyle="1" w:styleId="xl325">
    <w:name w:val="xl325"/>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color w:val="000000"/>
      <w:sz w:val="24"/>
      <w:szCs w:val="24"/>
    </w:rPr>
  </w:style>
  <w:style w:type="paragraph" w:customStyle="1" w:styleId="xl326">
    <w:name w:val="xl326"/>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color w:val="000000"/>
      <w:sz w:val="24"/>
      <w:szCs w:val="24"/>
    </w:rPr>
  </w:style>
  <w:style w:type="paragraph" w:customStyle="1" w:styleId="xl327">
    <w:name w:val="xl327"/>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color w:val="000000"/>
      <w:sz w:val="24"/>
      <w:szCs w:val="24"/>
    </w:rPr>
  </w:style>
  <w:style w:type="paragraph" w:customStyle="1" w:styleId="xl328">
    <w:name w:val="xl328"/>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color w:val="000000"/>
      <w:sz w:val="24"/>
      <w:szCs w:val="24"/>
    </w:rPr>
  </w:style>
  <w:style w:type="paragraph" w:customStyle="1" w:styleId="xl329">
    <w:name w:val="xl329"/>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color w:val="000000"/>
      <w:sz w:val="24"/>
      <w:szCs w:val="24"/>
    </w:rPr>
  </w:style>
  <w:style w:type="paragraph" w:customStyle="1" w:styleId="xl330">
    <w:name w:val="xl330"/>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color w:val="000000"/>
      <w:sz w:val="24"/>
      <w:szCs w:val="24"/>
    </w:rPr>
  </w:style>
  <w:style w:type="paragraph" w:customStyle="1" w:styleId="xl331">
    <w:name w:val="xl331"/>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332">
    <w:name w:val="xl332"/>
    <w:basedOn w:val="a"/>
    <w:rsid w:val="009772CF"/>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333">
    <w:name w:val="xl333"/>
    <w:basedOn w:val="a"/>
    <w:rsid w:val="009772CF"/>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334">
    <w:name w:val="xl334"/>
    <w:basedOn w:val="a"/>
    <w:rsid w:val="009772CF"/>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335">
    <w:name w:val="xl335"/>
    <w:basedOn w:val="a"/>
    <w:rsid w:val="009772CF"/>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xl336">
    <w:name w:val="xl336"/>
    <w:basedOn w:val="a"/>
    <w:rsid w:val="009772CF"/>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color w:val="000000"/>
      <w:sz w:val="24"/>
      <w:szCs w:val="24"/>
    </w:rPr>
  </w:style>
  <w:style w:type="paragraph" w:customStyle="1" w:styleId="xl337">
    <w:name w:val="xl337"/>
    <w:basedOn w:val="a"/>
    <w:rsid w:val="009772CF"/>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color w:val="000000"/>
      <w:sz w:val="24"/>
      <w:szCs w:val="24"/>
    </w:rPr>
  </w:style>
  <w:style w:type="paragraph" w:customStyle="1" w:styleId="xl338">
    <w:name w:val="xl338"/>
    <w:basedOn w:val="a"/>
    <w:rsid w:val="009772CF"/>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339">
    <w:name w:val="xl339"/>
    <w:basedOn w:val="a"/>
    <w:rsid w:val="009772CF"/>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b/>
      <w:bCs/>
      <w:color w:val="000000"/>
      <w:sz w:val="24"/>
      <w:szCs w:val="24"/>
    </w:rPr>
  </w:style>
  <w:style w:type="paragraph" w:customStyle="1" w:styleId="xl340">
    <w:name w:val="xl340"/>
    <w:basedOn w:val="a"/>
    <w:rsid w:val="009772CF"/>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color w:val="000000"/>
      <w:sz w:val="24"/>
      <w:szCs w:val="24"/>
    </w:rPr>
  </w:style>
  <w:style w:type="paragraph" w:customStyle="1" w:styleId="xl341">
    <w:name w:val="xl341"/>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i/>
      <w:iCs/>
      <w:sz w:val="24"/>
      <w:szCs w:val="24"/>
    </w:rPr>
  </w:style>
  <w:style w:type="paragraph" w:customStyle="1" w:styleId="xl342">
    <w:name w:val="xl342"/>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i/>
      <w:iCs/>
      <w:sz w:val="24"/>
      <w:szCs w:val="24"/>
    </w:rPr>
  </w:style>
  <w:style w:type="paragraph" w:customStyle="1" w:styleId="xl343">
    <w:name w:val="xl343"/>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i/>
      <w:iCs/>
      <w:sz w:val="24"/>
      <w:szCs w:val="24"/>
    </w:rPr>
  </w:style>
  <w:style w:type="paragraph" w:customStyle="1" w:styleId="xl344">
    <w:name w:val="xl344"/>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both"/>
      <w:textAlignment w:val="top"/>
    </w:pPr>
    <w:rPr>
      <w:rFonts w:ascii="Times New Roman" w:eastAsia="Times New Roman" w:hAnsi="Times New Roman" w:cs="Times New Roman"/>
      <w:b/>
      <w:bCs/>
      <w:i/>
      <w:iCs/>
      <w:color w:val="000000"/>
      <w:sz w:val="24"/>
      <w:szCs w:val="24"/>
    </w:rPr>
  </w:style>
  <w:style w:type="paragraph" w:customStyle="1" w:styleId="xl345">
    <w:name w:val="xl345"/>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i/>
      <w:iCs/>
      <w:color w:val="000000"/>
      <w:sz w:val="24"/>
      <w:szCs w:val="24"/>
    </w:rPr>
  </w:style>
  <w:style w:type="paragraph" w:customStyle="1" w:styleId="xl346">
    <w:name w:val="xl346"/>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i/>
      <w:iCs/>
      <w:color w:val="000000"/>
      <w:sz w:val="24"/>
      <w:szCs w:val="24"/>
    </w:rPr>
  </w:style>
  <w:style w:type="paragraph" w:customStyle="1" w:styleId="xl347">
    <w:name w:val="xl347"/>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i/>
      <w:iCs/>
      <w:color w:val="000000"/>
      <w:sz w:val="24"/>
      <w:szCs w:val="24"/>
    </w:rPr>
  </w:style>
  <w:style w:type="paragraph" w:customStyle="1" w:styleId="xl348">
    <w:name w:val="xl348"/>
    <w:basedOn w:val="a"/>
    <w:rsid w:val="009772CF"/>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i/>
      <w:iCs/>
      <w:color w:val="000000"/>
      <w:sz w:val="24"/>
      <w:szCs w:val="24"/>
    </w:rPr>
  </w:style>
  <w:style w:type="paragraph" w:customStyle="1" w:styleId="xl349">
    <w:name w:val="xl349"/>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i/>
      <w:iCs/>
      <w:color w:val="000000"/>
      <w:sz w:val="24"/>
      <w:szCs w:val="24"/>
    </w:rPr>
  </w:style>
  <w:style w:type="paragraph" w:customStyle="1" w:styleId="xl350">
    <w:name w:val="xl350"/>
    <w:basedOn w:val="a"/>
    <w:rsid w:val="009772CF"/>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i/>
      <w:iCs/>
      <w:color w:val="000000"/>
      <w:sz w:val="24"/>
      <w:szCs w:val="24"/>
    </w:rPr>
  </w:style>
  <w:style w:type="paragraph" w:customStyle="1" w:styleId="xl351">
    <w:name w:val="xl351"/>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i/>
      <w:iCs/>
      <w:color w:val="000000"/>
      <w:sz w:val="24"/>
      <w:szCs w:val="24"/>
    </w:rPr>
  </w:style>
  <w:style w:type="paragraph" w:customStyle="1" w:styleId="xl352">
    <w:name w:val="xl352"/>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i/>
      <w:iCs/>
      <w:color w:val="000000"/>
      <w:sz w:val="24"/>
      <w:szCs w:val="24"/>
    </w:rPr>
  </w:style>
  <w:style w:type="paragraph" w:customStyle="1" w:styleId="xl353">
    <w:name w:val="xl353"/>
    <w:basedOn w:val="a"/>
    <w:rsid w:val="009772CF"/>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i/>
      <w:iCs/>
      <w:color w:val="000000"/>
      <w:sz w:val="24"/>
      <w:szCs w:val="24"/>
    </w:rPr>
  </w:style>
  <w:style w:type="paragraph" w:customStyle="1" w:styleId="xl354">
    <w:name w:val="xl354"/>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i/>
      <w:iCs/>
      <w:color w:val="000000"/>
      <w:sz w:val="24"/>
      <w:szCs w:val="24"/>
    </w:rPr>
  </w:style>
  <w:style w:type="paragraph" w:customStyle="1" w:styleId="xl355">
    <w:name w:val="xl355"/>
    <w:basedOn w:val="a"/>
    <w:rsid w:val="009772CF"/>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i/>
      <w:iCs/>
      <w:color w:val="000000"/>
      <w:sz w:val="24"/>
      <w:szCs w:val="24"/>
    </w:rPr>
  </w:style>
  <w:style w:type="paragraph" w:customStyle="1" w:styleId="xl356">
    <w:name w:val="xl356"/>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both"/>
      <w:textAlignment w:val="top"/>
    </w:pPr>
    <w:rPr>
      <w:rFonts w:ascii="Times New Roman" w:eastAsia="Times New Roman" w:hAnsi="Times New Roman" w:cs="Times New Roman"/>
      <w:sz w:val="24"/>
      <w:szCs w:val="24"/>
    </w:rPr>
  </w:style>
  <w:style w:type="paragraph" w:customStyle="1" w:styleId="xl357">
    <w:name w:val="xl357"/>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358">
    <w:name w:val="xl358"/>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359">
    <w:name w:val="xl359"/>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both"/>
      <w:textAlignment w:val="top"/>
    </w:pPr>
    <w:rPr>
      <w:rFonts w:ascii="Times New Roman" w:eastAsia="Times New Roman" w:hAnsi="Times New Roman" w:cs="Times New Roman"/>
      <w:sz w:val="24"/>
      <w:szCs w:val="24"/>
    </w:rPr>
  </w:style>
  <w:style w:type="paragraph" w:customStyle="1" w:styleId="xl360">
    <w:name w:val="xl360"/>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both"/>
    </w:pPr>
    <w:rPr>
      <w:rFonts w:ascii="Times New Roman" w:eastAsia="Times New Roman" w:hAnsi="Times New Roman" w:cs="Times New Roman"/>
      <w:sz w:val="24"/>
      <w:szCs w:val="24"/>
    </w:rPr>
  </w:style>
  <w:style w:type="paragraph" w:customStyle="1" w:styleId="xl361">
    <w:name w:val="xl361"/>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362">
    <w:name w:val="xl362"/>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363">
    <w:name w:val="xl363"/>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364">
    <w:name w:val="xl364"/>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365">
    <w:name w:val="xl365"/>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366">
    <w:name w:val="xl366"/>
    <w:basedOn w:val="a"/>
    <w:rsid w:val="009772C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367">
    <w:name w:val="xl367"/>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rPr>
  </w:style>
  <w:style w:type="paragraph" w:customStyle="1" w:styleId="xl368">
    <w:name w:val="xl368"/>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369">
    <w:name w:val="xl369"/>
    <w:basedOn w:val="a"/>
    <w:rsid w:val="009772CF"/>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370">
    <w:name w:val="xl370"/>
    <w:basedOn w:val="a"/>
    <w:rsid w:val="009772CF"/>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371">
    <w:name w:val="xl371"/>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372">
    <w:name w:val="xl372"/>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373">
    <w:name w:val="xl373"/>
    <w:basedOn w:val="a"/>
    <w:rsid w:val="009772CF"/>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374">
    <w:name w:val="xl374"/>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4"/>
      <w:szCs w:val="24"/>
    </w:rPr>
  </w:style>
  <w:style w:type="paragraph" w:customStyle="1" w:styleId="xl375">
    <w:name w:val="xl375"/>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376">
    <w:name w:val="xl376"/>
    <w:basedOn w:val="a"/>
    <w:rsid w:val="009772CF"/>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377">
    <w:name w:val="xl377"/>
    <w:basedOn w:val="a"/>
    <w:rsid w:val="009772CF"/>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378">
    <w:name w:val="xl378"/>
    <w:basedOn w:val="a"/>
    <w:rsid w:val="009772CF"/>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379">
    <w:name w:val="xl379"/>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both"/>
      <w:textAlignment w:val="center"/>
    </w:pPr>
    <w:rPr>
      <w:rFonts w:ascii="Times New Roman" w:eastAsia="Times New Roman" w:hAnsi="Times New Roman" w:cs="Times New Roman"/>
      <w:sz w:val="24"/>
      <w:szCs w:val="24"/>
    </w:rPr>
  </w:style>
  <w:style w:type="paragraph" w:customStyle="1" w:styleId="xl380">
    <w:name w:val="xl380"/>
    <w:basedOn w:val="a"/>
    <w:rsid w:val="009772C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4"/>
      <w:szCs w:val="24"/>
    </w:rPr>
  </w:style>
  <w:style w:type="paragraph" w:customStyle="1" w:styleId="xl381">
    <w:name w:val="xl381"/>
    <w:basedOn w:val="a"/>
    <w:rsid w:val="009772CF"/>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382">
    <w:name w:val="xl382"/>
    <w:basedOn w:val="a"/>
    <w:rsid w:val="009772CF"/>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383">
    <w:name w:val="xl383"/>
    <w:basedOn w:val="a"/>
    <w:rsid w:val="009772CF"/>
    <w:pPr>
      <w:pBdr>
        <w:left w:val="single" w:sz="8"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b/>
      <w:bCs/>
      <w:sz w:val="24"/>
      <w:szCs w:val="24"/>
    </w:rPr>
  </w:style>
  <w:style w:type="paragraph" w:customStyle="1" w:styleId="xl384">
    <w:name w:val="xl384"/>
    <w:basedOn w:val="a"/>
    <w:rsid w:val="009772CF"/>
    <w:pPr>
      <w:pBdr>
        <w:top w:val="single" w:sz="4" w:space="0" w:color="auto"/>
        <w:left w:val="single" w:sz="8" w:space="0" w:color="auto"/>
        <w:bottom w:val="single" w:sz="8" w:space="0" w:color="auto"/>
        <w:right w:val="single" w:sz="4" w:space="0" w:color="auto"/>
      </w:pBdr>
      <w:shd w:val="clear" w:color="000000" w:fill="FFFFFF"/>
      <w:spacing w:before="100" w:beforeAutospacing="1" w:after="100" w:afterAutospacing="1" w:line="240" w:lineRule="auto"/>
      <w:jc w:val="both"/>
      <w:textAlignment w:val="top"/>
    </w:pPr>
    <w:rPr>
      <w:rFonts w:ascii="Times New Roman" w:eastAsia="Times New Roman" w:hAnsi="Times New Roman" w:cs="Times New Roman"/>
      <w:sz w:val="24"/>
      <w:szCs w:val="24"/>
    </w:rPr>
  </w:style>
  <w:style w:type="paragraph" w:customStyle="1" w:styleId="xl385">
    <w:name w:val="xl385"/>
    <w:basedOn w:val="a"/>
    <w:rsid w:val="009772CF"/>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386">
    <w:name w:val="xl386"/>
    <w:basedOn w:val="a"/>
    <w:rsid w:val="009772CF"/>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line="240" w:lineRule="auto"/>
      <w:jc w:val="both"/>
      <w:textAlignment w:val="top"/>
    </w:pPr>
    <w:rPr>
      <w:rFonts w:ascii="Times New Roman" w:eastAsia="Times New Roman" w:hAnsi="Times New Roman" w:cs="Times New Roman"/>
      <w:b/>
      <w:bCs/>
      <w:sz w:val="24"/>
      <w:szCs w:val="24"/>
    </w:rPr>
  </w:style>
  <w:style w:type="paragraph" w:customStyle="1" w:styleId="xl387">
    <w:name w:val="xl387"/>
    <w:basedOn w:val="a"/>
    <w:rsid w:val="009772CF"/>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388">
    <w:name w:val="xl388"/>
    <w:basedOn w:val="a"/>
    <w:rsid w:val="009772CF"/>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389">
    <w:name w:val="xl389"/>
    <w:basedOn w:val="a"/>
    <w:rsid w:val="009772CF"/>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390">
    <w:name w:val="xl390"/>
    <w:basedOn w:val="a"/>
    <w:rsid w:val="009772CF"/>
    <w:pPr>
      <w:pBdr>
        <w:top w:val="single" w:sz="4" w:space="0" w:color="auto"/>
        <w:left w:val="single" w:sz="4" w:space="0" w:color="auto"/>
        <w:bottom w:val="single" w:sz="8" w:space="0" w:color="auto"/>
        <w:right w:val="single" w:sz="8"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391">
    <w:name w:val="xl391"/>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i/>
      <w:iCs/>
      <w:sz w:val="24"/>
      <w:szCs w:val="24"/>
    </w:rPr>
  </w:style>
  <w:style w:type="paragraph" w:customStyle="1" w:styleId="xl392">
    <w:name w:val="xl392"/>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i/>
      <w:iCs/>
      <w:sz w:val="24"/>
      <w:szCs w:val="24"/>
    </w:rPr>
  </w:style>
  <w:style w:type="paragraph" w:customStyle="1" w:styleId="xl393">
    <w:name w:val="xl393"/>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i/>
      <w:iCs/>
      <w:sz w:val="24"/>
      <w:szCs w:val="24"/>
    </w:rPr>
  </w:style>
  <w:style w:type="paragraph" w:customStyle="1" w:styleId="xl394">
    <w:name w:val="xl394"/>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i/>
      <w:iCs/>
      <w:color w:val="000000"/>
      <w:sz w:val="24"/>
      <w:szCs w:val="24"/>
    </w:rPr>
  </w:style>
  <w:style w:type="paragraph" w:customStyle="1" w:styleId="xl395">
    <w:name w:val="xl395"/>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i/>
      <w:iCs/>
      <w:color w:val="000000"/>
      <w:sz w:val="24"/>
      <w:szCs w:val="24"/>
    </w:rPr>
  </w:style>
  <w:style w:type="paragraph" w:customStyle="1" w:styleId="xl396">
    <w:name w:val="xl396"/>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i/>
      <w:iCs/>
      <w:sz w:val="24"/>
      <w:szCs w:val="24"/>
    </w:rPr>
  </w:style>
  <w:style w:type="paragraph" w:customStyle="1" w:styleId="xl397">
    <w:name w:val="xl397"/>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i/>
      <w:iCs/>
      <w:sz w:val="24"/>
      <w:szCs w:val="24"/>
    </w:rPr>
  </w:style>
  <w:style w:type="paragraph" w:customStyle="1" w:styleId="xl398">
    <w:name w:val="xl398"/>
    <w:basedOn w:val="a"/>
    <w:rsid w:val="009772CF"/>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i/>
      <w:iCs/>
      <w:sz w:val="24"/>
      <w:szCs w:val="24"/>
    </w:rPr>
  </w:style>
  <w:style w:type="paragraph" w:customStyle="1" w:styleId="xl399">
    <w:name w:val="xl399"/>
    <w:basedOn w:val="a"/>
    <w:rsid w:val="009772CF"/>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i/>
      <w:iCs/>
      <w:sz w:val="24"/>
      <w:szCs w:val="24"/>
    </w:rPr>
  </w:style>
  <w:style w:type="paragraph" w:customStyle="1" w:styleId="xl400">
    <w:name w:val="xl400"/>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cs="Times New Roman"/>
      <w:i/>
      <w:iCs/>
      <w:color w:val="000000"/>
      <w:sz w:val="24"/>
      <w:szCs w:val="24"/>
    </w:rPr>
  </w:style>
  <w:style w:type="paragraph" w:customStyle="1" w:styleId="xl401">
    <w:name w:val="xl401"/>
    <w:basedOn w:val="a"/>
    <w:rsid w:val="009772CF"/>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i/>
      <w:iCs/>
      <w:sz w:val="24"/>
      <w:szCs w:val="24"/>
    </w:rPr>
  </w:style>
  <w:style w:type="paragraph" w:customStyle="1" w:styleId="xl402">
    <w:name w:val="xl402"/>
    <w:basedOn w:val="a"/>
    <w:rsid w:val="009772CF"/>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i/>
      <w:iCs/>
      <w:sz w:val="24"/>
      <w:szCs w:val="24"/>
    </w:rPr>
  </w:style>
  <w:style w:type="paragraph" w:customStyle="1" w:styleId="xl403">
    <w:name w:val="xl403"/>
    <w:basedOn w:val="a"/>
    <w:rsid w:val="009772CF"/>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404">
    <w:name w:val="xl404"/>
    <w:basedOn w:val="a"/>
    <w:rsid w:val="009772CF"/>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i/>
      <w:iCs/>
      <w:sz w:val="24"/>
      <w:szCs w:val="24"/>
    </w:rPr>
  </w:style>
  <w:style w:type="paragraph" w:customStyle="1" w:styleId="xl405">
    <w:name w:val="xl405"/>
    <w:basedOn w:val="a"/>
    <w:rsid w:val="009772CF"/>
    <w:pPr>
      <w:pBdr>
        <w:left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b/>
      <w:bCs/>
      <w:color w:val="FF0000"/>
      <w:sz w:val="24"/>
      <w:szCs w:val="24"/>
    </w:rPr>
  </w:style>
  <w:style w:type="paragraph" w:customStyle="1" w:styleId="xl406">
    <w:name w:val="xl406"/>
    <w:basedOn w:val="a"/>
    <w:rsid w:val="009772CF"/>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i/>
      <w:iCs/>
      <w:sz w:val="24"/>
      <w:szCs w:val="24"/>
    </w:rPr>
  </w:style>
  <w:style w:type="paragraph" w:customStyle="1" w:styleId="xl407">
    <w:name w:val="xl407"/>
    <w:basedOn w:val="a"/>
    <w:rsid w:val="009772CF"/>
    <w:pPr>
      <w:pBdr>
        <w:top w:val="single" w:sz="4" w:space="0" w:color="auto"/>
        <w:left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b/>
      <w:bCs/>
      <w:color w:val="FF0000"/>
      <w:sz w:val="24"/>
      <w:szCs w:val="24"/>
    </w:rPr>
  </w:style>
  <w:style w:type="paragraph" w:customStyle="1" w:styleId="xl408">
    <w:name w:val="xl408"/>
    <w:basedOn w:val="a"/>
    <w:rsid w:val="009772CF"/>
    <w:pPr>
      <w:pBdr>
        <w:top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409">
    <w:name w:val="xl409"/>
    <w:basedOn w:val="a"/>
    <w:rsid w:val="009772CF"/>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410">
    <w:name w:val="xl410"/>
    <w:basedOn w:val="a"/>
    <w:rsid w:val="009772CF"/>
    <w:pPr>
      <w:pBdr>
        <w:top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i/>
      <w:iCs/>
      <w:sz w:val="24"/>
      <w:szCs w:val="24"/>
    </w:rPr>
  </w:style>
  <w:style w:type="paragraph" w:customStyle="1" w:styleId="xl411">
    <w:name w:val="xl411"/>
    <w:basedOn w:val="a"/>
    <w:rsid w:val="009772CF"/>
    <w:pPr>
      <w:pBdr>
        <w:top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i/>
      <w:iCs/>
      <w:sz w:val="24"/>
      <w:szCs w:val="24"/>
    </w:rPr>
  </w:style>
  <w:style w:type="paragraph" w:customStyle="1" w:styleId="xl412">
    <w:name w:val="xl412"/>
    <w:basedOn w:val="a"/>
    <w:rsid w:val="009772CF"/>
    <w:pPr>
      <w:pBdr>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413">
    <w:name w:val="xl413"/>
    <w:basedOn w:val="a"/>
    <w:rsid w:val="009772CF"/>
    <w:pPr>
      <w:pBdr>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i/>
      <w:iCs/>
      <w:sz w:val="24"/>
      <w:szCs w:val="24"/>
    </w:rPr>
  </w:style>
  <w:style w:type="paragraph" w:customStyle="1" w:styleId="xl414">
    <w:name w:val="xl414"/>
    <w:basedOn w:val="a"/>
    <w:rsid w:val="009772C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color w:val="FF0000"/>
      <w:sz w:val="24"/>
      <w:szCs w:val="24"/>
    </w:rPr>
  </w:style>
  <w:style w:type="paragraph" w:customStyle="1" w:styleId="xl415">
    <w:name w:val="xl415"/>
    <w:basedOn w:val="a"/>
    <w:rsid w:val="009772C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color w:val="000000"/>
      <w:sz w:val="24"/>
      <w:szCs w:val="24"/>
    </w:rPr>
  </w:style>
  <w:style w:type="paragraph" w:customStyle="1" w:styleId="xl416">
    <w:name w:val="xl416"/>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both"/>
      <w:textAlignment w:val="top"/>
    </w:pPr>
    <w:rPr>
      <w:rFonts w:ascii="Times New Roman" w:eastAsia="Times New Roman" w:hAnsi="Times New Roman" w:cs="Times New Roman"/>
      <w:i/>
      <w:iCs/>
      <w:sz w:val="24"/>
      <w:szCs w:val="24"/>
    </w:rPr>
  </w:style>
  <w:style w:type="paragraph" w:customStyle="1" w:styleId="xl417">
    <w:name w:val="xl417"/>
    <w:basedOn w:val="a"/>
    <w:rsid w:val="009772CF"/>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418">
    <w:name w:val="xl418"/>
    <w:basedOn w:val="a"/>
    <w:rsid w:val="009772CF"/>
    <w:pPr>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419">
    <w:name w:val="xl419"/>
    <w:basedOn w:val="a"/>
    <w:rsid w:val="009772C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top"/>
    </w:pPr>
    <w:rPr>
      <w:rFonts w:ascii="Times New Roman" w:eastAsia="Times New Roman" w:hAnsi="Times New Roman" w:cs="Times New Roman"/>
      <w:b/>
      <w:bCs/>
      <w:sz w:val="24"/>
      <w:szCs w:val="24"/>
    </w:rPr>
  </w:style>
  <w:style w:type="paragraph" w:customStyle="1" w:styleId="xl420">
    <w:name w:val="xl420"/>
    <w:basedOn w:val="a"/>
    <w:rsid w:val="009772C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421">
    <w:name w:val="xl421"/>
    <w:basedOn w:val="a"/>
    <w:rsid w:val="009772CF"/>
    <w:pPr>
      <w:pBdr>
        <w:top w:val="single" w:sz="4" w:space="0" w:color="auto"/>
        <w:left w:val="single" w:sz="4" w:space="0" w:color="auto"/>
        <w:bottom w:val="single" w:sz="4" w:space="0" w:color="auto"/>
      </w:pBdr>
      <w:spacing w:before="100" w:beforeAutospacing="1" w:after="100" w:afterAutospacing="1" w:line="240" w:lineRule="auto"/>
      <w:textAlignment w:val="top"/>
    </w:pPr>
    <w:rPr>
      <w:rFonts w:ascii="Times New Roman" w:eastAsia="Times New Roman" w:hAnsi="Times New Roman" w:cs="Times New Roman"/>
      <w:b/>
      <w:bCs/>
      <w:sz w:val="24"/>
      <w:szCs w:val="24"/>
    </w:rPr>
  </w:style>
  <w:style w:type="paragraph" w:customStyle="1" w:styleId="xl422">
    <w:name w:val="xl422"/>
    <w:basedOn w:val="a"/>
    <w:rsid w:val="009772CF"/>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423">
    <w:name w:val="xl423"/>
    <w:basedOn w:val="a"/>
    <w:rsid w:val="009772C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424">
    <w:name w:val="xl424"/>
    <w:basedOn w:val="a"/>
    <w:rsid w:val="009772CF"/>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425">
    <w:name w:val="xl425"/>
    <w:basedOn w:val="a"/>
    <w:rsid w:val="009772C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color w:val="212529"/>
      <w:sz w:val="24"/>
      <w:szCs w:val="24"/>
    </w:rPr>
  </w:style>
  <w:style w:type="paragraph" w:customStyle="1" w:styleId="xl426">
    <w:name w:val="xl426"/>
    <w:basedOn w:val="a"/>
    <w:rsid w:val="009772C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427">
    <w:name w:val="xl427"/>
    <w:basedOn w:val="a"/>
    <w:rsid w:val="009772CF"/>
    <w:pPr>
      <w:pBdr>
        <w:top w:val="single" w:sz="4" w:space="0" w:color="auto"/>
        <w:left w:val="single" w:sz="4" w:space="0" w:color="auto"/>
        <w:bottom w:val="single" w:sz="4" w:space="0" w:color="auto"/>
        <w:right w:val="single" w:sz="8" w:space="0" w:color="auto"/>
      </w:pBdr>
      <w:spacing w:before="100" w:beforeAutospacing="1" w:after="100" w:afterAutospacing="1" w:line="240" w:lineRule="auto"/>
      <w:textAlignment w:val="top"/>
    </w:pPr>
    <w:rPr>
      <w:rFonts w:ascii="Times New Roman" w:eastAsia="Times New Roman" w:hAnsi="Times New Roman" w:cs="Times New Roman"/>
      <w:b/>
      <w:bCs/>
      <w:sz w:val="24"/>
      <w:szCs w:val="24"/>
    </w:rPr>
  </w:style>
  <w:style w:type="paragraph" w:customStyle="1" w:styleId="xl428">
    <w:name w:val="xl428"/>
    <w:basedOn w:val="a"/>
    <w:rsid w:val="009772CF"/>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429">
    <w:name w:val="xl429"/>
    <w:basedOn w:val="a"/>
    <w:rsid w:val="009772CF"/>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430">
    <w:name w:val="xl430"/>
    <w:basedOn w:val="a"/>
    <w:rsid w:val="009772CF"/>
    <w:pPr>
      <w:pBdr>
        <w:right w:val="single" w:sz="8" w:space="0" w:color="auto"/>
      </w:pBdr>
      <w:spacing w:before="100" w:beforeAutospacing="1" w:after="100" w:afterAutospacing="1" w:line="240" w:lineRule="auto"/>
    </w:pPr>
    <w:rPr>
      <w:rFonts w:ascii="Times New Roman" w:eastAsia="Times New Roman" w:hAnsi="Times New Roman" w:cs="Times New Roman"/>
      <w:color w:val="333333"/>
      <w:sz w:val="24"/>
      <w:szCs w:val="24"/>
    </w:rPr>
  </w:style>
  <w:style w:type="paragraph" w:customStyle="1" w:styleId="xl431">
    <w:name w:val="xl431"/>
    <w:basedOn w:val="a"/>
    <w:rsid w:val="009772CF"/>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432">
    <w:name w:val="xl432"/>
    <w:basedOn w:val="a"/>
    <w:rsid w:val="009772CF"/>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b/>
      <w:bCs/>
      <w:sz w:val="24"/>
      <w:szCs w:val="24"/>
    </w:rPr>
  </w:style>
  <w:style w:type="paragraph" w:customStyle="1" w:styleId="xl433">
    <w:name w:val="xl433"/>
    <w:basedOn w:val="a"/>
    <w:rsid w:val="009772CF"/>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434">
    <w:name w:val="xl434"/>
    <w:basedOn w:val="a"/>
    <w:rsid w:val="009772CF"/>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435">
    <w:name w:val="xl435"/>
    <w:basedOn w:val="a"/>
    <w:rsid w:val="009772CF"/>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436">
    <w:name w:val="xl436"/>
    <w:basedOn w:val="a"/>
    <w:rsid w:val="009772CF"/>
    <w:pPr>
      <w:pBdr>
        <w:top w:val="single" w:sz="4" w:space="0" w:color="auto"/>
        <w:left w:val="single" w:sz="4" w:space="0" w:color="auto"/>
        <w:bottom w:val="single" w:sz="4" w:space="0" w:color="auto"/>
        <w:right w:val="single" w:sz="8" w:space="0" w:color="auto"/>
      </w:pBdr>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437">
    <w:name w:val="xl437"/>
    <w:basedOn w:val="a"/>
    <w:rsid w:val="009772CF"/>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438">
    <w:name w:val="xl438"/>
    <w:basedOn w:val="a"/>
    <w:rsid w:val="009772CF"/>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right"/>
      <w:textAlignment w:val="top"/>
    </w:pPr>
    <w:rPr>
      <w:rFonts w:ascii="Times New Roman" w:eastAsia="Times New Roman" w:hAnsi="Times New Roman" w:cs="Times New Roman"/>
      <w:b/>
      <w:bCs/>
      <w:sz w:val="24"/>
      <w:szCs w:val="24"/>
    </w:rPr>
  </w:style>
  <w:style w:type="paragraph" w:customStyle="1" w:styleId="xl439">
    <w:name w:val="xl439"/>
    <w:basedOn w:val="a"/>
    <w:rsid w:val="009772CF"/>
    <w:pPr>
      <w:pBdr>
        <w:top w:val="single" w:sz="4" w:space="0" w:color="auto"/>
        <w:left w:val="single" w:sz="4" w:space="0" w:color="auto"/>
        <w:bottom w:val="single" w:sz="8" w:space="0" w:color="auto"/>
      </w:pBdr>
      <w:spacing w:before="100" w:beforeAutospacing="1" w:after="100" w:afterAutospacing="1" w:line="240" w:lineRule="auto"/>
      <w:textAlignment w:val="top"/>
    </w:pPr>
    <w:rPr>
      <w:rFonts w:ascii="Times New Roman" w:eastAsia="Times New Roman" w:hAnsi="Times New Roman" w:cs="Times New Roman"/>
      <w:b/>
      <w:bCs/>
      <w:sz w:val="24"/>
      <w:szCs w:val="24"/>
    </w:rPr>
  </w:style>
  <w:style w:type="paragraph" w:customStyle="1" w:styleId="xl440">
    <w:name w:val="xl440"/>
    <w:basedOn w:val="a"/>
    <w:rsid w:val="009772CF"/>
    <w:pPr>
      <w:pBdr>
        <w:top w:val="single" w:sz="4" w:space="0" w:color="auto"/>
        <w:left w:val="single" w:sz="4" w:space="0" w:color="auto"/>
        <w:bottom w:val="single" w:sz="8" w:space="0" w:color="auto"/>
        <w:right w:val="single" w:sz="8" w:space="0" w:color="auto"/>
      </w:pBdr>
      <w:spacing w:before="100" w:beforeAutospacing="1" w:after="100" w:afterAutospacing="1" w:line="240" w:lineRule="auto"/>
      <w:textAlignment w:val="top"/>
    </w:pPr>
    <w:rPr>
      <w:rFonts w:ascii="Times New Roman" w:eastAsia="Times New Roman" w:hAnsi="Times New Roman" w:cs="Times New Roman"/>
      <w:b/>
      <w:bCs/>
      <w:sz w:val="24"/>
      <w:szCs w:val="24"/>
    </w:rPr>
  </w:style>
  <w:style w:type="paragraph" w:customStyle="1" w:styleId="xl441">
    <w:name w:val="xl441"/>
    <w:basedOn w:val="a"/>
    <w:rsid w:val="009772CF"/>
    <w:pPr>
      <w:pBdr>
        <w:left w:val="single" w:sz="8"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442">
    <w:name w:val="xl442"/>
    <w:basedOn w:val="a"/>
    <w:rsid w:val="009772CF"/>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443">
    <w:name w:val="xl443"/>
    <w:basedOn w:val="a"/>
    <w:rsid w:val="009772CF"/>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444">
    <w:name w:val="xl444"/>
    <w:basedOn w:val="a"/>
    <w:rsid w:val="009772CF"/>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445">
    <w:name w:val="xl445"/>
    <w:basedOn w:val="a"/>
    <w:rsid w:val="009772CF"/>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446">
    <w:name w:val="xl446"/>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447">
    <w:name w:val="xl447"/>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448">
    <w:name w:val="xl448"/>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b/>
      <w:bCs/>
      <w:i/>
      <w:iCs/>
      <w:sz w:val="24"/>
      <w:szCs w:val="24"/>
    </w:rPr>
  </w:style>
  <w:style w:type="paragraph" w:customStyle="1" w:styleId="xl449">
    <w:name w:val="xl449"/>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both"/>
      <w:textAlignment w:val="top"/>
    </w:pPr>
    <w:rPr>
      <w:rFonts w:ascii="Times New Roman" w:eastAsia="Times New Roman" w:hAnsi="Times New Roman" w:cs="Times New Roman"/>
      <w:b/>
      <w:bCs/>
      <w:sz w:val="24"/>
      <w:szCs w:val="24"/>
    </w:rPr>
  </w:style>
  <w:style w:type="paragraph" w:customStyle="1" w:styleId="xl450">
    <w:name w:val="xl450"/>
    <w:basedOn w:val="a"/>
    <w:rsid w:val="009772CF"/>
    <w:pPr>
      <w:pBdr>
        <w:top w:val="single" w:sz="4" w:space="0" w:color="auto"/>
        <w:left w:val="single" w:sz="8"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b/>
      <w:bCs/>
      <w:color w:val="000000"/>
      <w:sz w:val="24"/>
      <w:szCs w:val="24"/>
    </w:rPr>
  </w:style>
  <w:style w:type="paragraph" w:customStyle="1" w:styleId="xl451">
    <w:name w:val="xl451"/>
    <w:basedOn w:val="a"/>
    <w:rsid w:val="009772CF"/>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color w:val="000000"/>
      <w:sz w:val="24"/>
      <w:szCs w:val="24"/>
    </w:rPr>
  </w:style>
  <w:style w:type="paragraph" w:customStyle="1" w:styleId="xl452">
    <w:name w:val="xl452"/>
    <w:basedOn w:val="a"/>
    <w:rsid w:val="009772CF"/>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both"/>
      <w:textAlignment w:val="top"/>
    </w:pPr>
    <w:rPr>
      <w:rFonts w:ascii="Times New Roman" w:eastAsia="Times New Roman" w:hAnsi="Times New Roman" w:cs="Times New Roman"/>
      <w:b/>
      <w:bCs/>
      <w:color w:val="000000"/>
      <w:sz w:val="24"/>
      <w:szCs w:val="24"/>
    </w:rPr>
  </w:style>
  <w:style w:type="paragraph" w:customStyle="1" w:styleId="xl453">
    <w:name w:val="xl453"/>
    <w:basedOn w:val="a"/>
    <w:rsid w:val="009772CF"/>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color w:val="000000"/>
      <w:sz w:val="24"/>
      <w:szCs w:val="24"/>
    </w:rPr>
  </w:style>
  <w:style w:type="paragraph" w:customStyle="1" w:styleId="xl454">
    <w:name w:val="xl454"/>
    <w:basedOn w:val="a"/>
    <w:rsid w:val="009772CF"/>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color w:val="000000"/>
      <w:sz w:val="24"/>
      <w:szCs w:val="24"/>
    </w:rPr>
  </w:style>
  <w:style w:type="paragraph" w:customStyle="1" w:styleId="xl455">
    <w:name w:val="xl455"/>
    <w:basedOn w:val="a"/>
    <w:rsid w:val="009772CF"/>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color w:val="000000"/>
      <w:sz w:val="24"/>
      <w:szCs w:val="24"/>
    </w:rPr>
  </w:style>
  <w:style w:type="paragraph" w:customStyle="1" w:styleId="xl456">
    <w:name w:val="xl456"/>
    <w:basedOn w:val="a"/>
    <w:rsid w:val="009772CF"/>
    <w:pPr>
      <w:pBdr>
        <w:top w:val="single" w:sz="4" w:space="0" w:color="auto"/>
        <w:left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rPr>
  </w:style>
  <w:style w:type="paragraph" w:customStyle="1" w:styleId="xl457">
    <w:name w:val="xl457"/>
    <w:basedOn w:val="a"/>
    <w:rsid w:val="009772CF"/>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both"/>
      <w:textAlignment w:val="top"/>
    </w:pPr>
    <w:rPr>
      <w:rFonts w:ascii="Times New Roman" w:eastAsia="Times New Roman" w:hAnsi="Times New Roman" w:cs="Times New Roman"/>
      <w:b/>
      <w:bCs/>
      <w:sz w:val="24"/>
      <w:szCs w:val="24"/>
    </w:rPr>
  </w:style>
  <w:style w:type="paragraph" w:customStyle="1" w:styleId="xl458">
    <w:name w:val="xl458"/>
    <w:basedOn w:val="a"/>
    <w:rsid w:val="009772CF"/>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both"/>
      <w:textAlignment w:val="top"/>
    </w:pPr>
    <w:rPr>
      <w:rFonts w:ascii="Times New Roman" w:eastAsia="Times New Roman" w:hAnsi="Times New Roman" w:cs="Times New Roman"/>
      <w:sz w:val="24"/>
      <w:szCs w:val="24"/>
    </w:rPr>
  </w:style>
  <w:style w:type="paragraph" w:customStyle="1" w:styleId="xl459">
    <w:name w:val="xl459"/>
    <w:basedOn w:val="a"/>
    <w:rsid w:val="009772CF"/>
    <w:pPr>
      <w:pBdr>
        <w:bottom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460">
    <w:name w:val="xl460"/>
    <w:basedOn w:val="a"/>
    <w:rsid w:val="009772CF"/>
    <w:pPr>
      <w:pBdr>
        <w:bottom w:val="single" w:sz="8" w:space="0" w:color="auto"/>
        <w:right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461">
    <w:name w:val="xl461"/>
    <w:basedOn w:val="a"/>
    <w:rsid w:val="009772C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i/>
      <w:iCs/>
      <w:sz w:val="24"/>
      <w:szCs w:val="24"/>
    </w:rPr>
  </w:style>
  <w:style w:type="paragraph" w:customStyle="1" w:styleId="xl462">
    <w:name w:val="xl462"/>
    <w:basedOn w:val="a"/>
    <w:rsid w:val="009772C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b/>
      <w:bCs/>
      <w:i/>
      <w:iCs/>
      <w:sz w:val="24"/>
      <w:szCs w:val="24"/>
    </w:rPr>
  </w:style>
  <w:style w:type="paragraph" w:customStyle="1" w:styleId="xl463">
    <w:name w:val="xl463"/>
    <w:basedOn w:val="a"/>
    <w:rsid w:val="009772CF"/>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464">
    <w:name w:val="xl464"/>
    <w:basedOn w:val="a"/>
    <w:rsid w:val="009772CF"/>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465">
    <w:name w:val="xl465"/>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i/>
      <w:iCs/>
      <w:sz w:val="24"/>
      <w:szCs w:val="24"/>
    </w:rPr>
  </w:style>
  <w:style w:type="paragraph" w:customStyle="1" w:styleId="xl466">
    <w:name w:val="xl466"/>
    <w:basedOn w:val="a"/>
    <w:rsid w:val="009772CF"/>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467">
    <w:name w:val="xl467"/>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color w:val="FF0000"/>
      <w:sz w:val="24"/>
      <w:szCs w:val="24"/>
    </w:rPr>
  </w:style>
  <w:style w:type="paragraph" w:customStyle="1" w:styleId="xl468">
    <w:name w:val="xl468"/>
    <w:basedOn w:val="a"/>
    <w:rsid w:val="009772C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color w:val="FF0000"/>
      <w:sz w:val="24"/>
      <w:szCs w:val="24"/>
    </w:rPr>
  </w:style>
  <w:style w:type="paragraph" w:customStyle="1" w:styleId="xl469">
    <w:name w:val="xl469"/>
    <w:basedOn w:val="a"/>
    <w:rsid w:val="009772C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color w:val="FF0000"/>
      <w:sz w:val="24"/>
      <w:szCs w:val="24"/>
    </w:rPr>
  </w:style>
  <w:style w:type="paragraph" w:customStyle="1" w:styleId="xl470">
    <w:name w:val="xl470"/>
    <w:basedOn w:val="a"/>
    <w:rsid w:val="009772CF"/>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both"/>
      <w:textAlignment w:val="top"/>
    </w:pPr>
    <w:rPr>
      <w:rFonts w:ascii="Times New Roman" w:eastAsia="Times New Roman" w:hAnsi="Times New Roman" w:cs="Times New Roman"/>
      <w:sz w:val="24"/>
      <w:szCs w:val="24"/>
    </w:rPr>
  </w:style>
  <w:style w:type="paragraph" w:customStyle="1" w:styleId="xl471">
    <w:name w:val="xl471"/>
    <w:basedOn w:val="a"/>
    <w:rsid w:val="009772CF"/>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both"/>
      <w:textAlignment w:val="top"/>
    </w:pPr>
    <w:rPr>
      <w:rFonts w:ascii="Times New Roman" w:eastAsia="Times New Roman" w:hAnsi="Times New Roman" w:cs="Times New Roman"/>
      <w:sz w:val="24"/>
      <w:szCs w:val="24"/>
    </w:rPr>
  </w:style>
  <w:style w:type="paragraph" w:customStyle="1" w:styleId="xl472">
    <w:name w:val="xl472"/>
    <w:basedOn w:val="a"/>
    <w:rsid w:val="009772CF"/>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Times New Roman" w:eastAsia="Times New Roman" w:hAnsi="Times New Roman" w:cs="Times New Roman"/>
      <w:color w:val="FF0000"/>
      <w:sz w:val="24"/>
      <w:szCs w:val="24"/>
    </w:rPr>
  </w:style>
  <w:style w:type="paragraph" w:customStyle="1" w:styleId="xl473">
    <w:name w:val="xl473"/>
    <w:basedOn w:val="a"/>
    <w:rsid w:val="009772CF"/>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474">
    <w:name w:val="xl474"/>
    <w:basedOn w:val="a"/>
    <w:rsid w:val="009772CF"/>
    <w:pPr>
      <w:pBdr>
        <w:top w:val="single" w:sz="4" w:space="0" w:color="auto"/>
        <w:left w:val="single" w:sz="8" w:space="0" w:color="auto"/>
        <w:bottom w:val="single" w:sz="8"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475">
    <w:name w:val="xl475"/>
    <w:basedOn w:val="a"/>
    <w:rsid w:val="009772C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top"/>
    </w:pPr>
    <w:rPr>
      <w:rFonts w:ascii="Times New Roman" w:eastAsia="Times New Roman" w:hAnsi="Times New Roman" w:cs="Times New Roman"/>
      <w:b/>
      <w:bCs/>
      <w:i/>
      <w:iCs/>
      <w:sz w:val="24"/>
      <w:szCs w:val="24"/>
    </w:rPr>
  </w:style>
  <w:style w:type="paragraph" w:customStyle="1" w:styleId="xl476">
    <w:name w:val="xl476"/>
    <w:basedOn w:val="a"/>
    <w:rsid w:val="009772C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i/>
      <w:iCs/>
      <w:color w:val="FF0000"/>
      <w:sz w:val="24"/>
      <w:szCs w:val="24"/>
    </w:rPr>
  </w:style>
  <w:style w:type="paragraph" w:customStyle="1" w:styleId="xl477">
    <w:name w:val="xl477"/>
    <w:basedOn w:val="a"/>
    <w:rsid w:val="009772CF"/>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rPr>
  </w:style>
  <w:style w:type="paragraph" w:customStyle="1" w:styleId="xl478">
    <w:name w:val="xl478"/>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both"/>
      <w:textAlignment w:val="top"/>
    </w:pPr>
    <w:rPr>
      <w:rFonts w:ascii="Times New Roman" w:eastAsia="Times New Roman" w:hAnsi="Times New Roman" w:cs="Times New Roman"/>
      <w:sz w:val="24"/>
      <w:szCs w:val="24"/>
    </w:rPr>
  </w:style>
  <w:style w:type="paragraph" w:customStyle="1" w:styleId="xl479">
    <w:name w:val="xl479"/>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480">
    <w:name w:val="xl480"/>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both"/>
      <w:textAlignment w:val="top"/>
    </w:pPr>
    <w:rPr>
      <w:rFonts w:ascii="Times New Roman" w:eastAsia="Times New Roman" w:hAnsi="Times New Roman" w:cs="Times New Roman"/>
      <w:b/>
      <w:bCs/>
      <w:sz w:val="24"/>
      <w:szCs w:val="24"/>
    </w:rPr>
  </w:style>
  <w:style w:type="paragraph" w:customStyle="1" w:styleId="xl481">
    <w:name w:val="xl481"/>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both"/>
      <w:textAlignment w:val="top"/>
    </w:pPr>
    <w:rPr>
      <w:rFonts w:ascii="Times New Roman" w:eastAsia="Times New Roman" w:hAnsi="Times New Roman" w:cs="Times New Roman"/>
      <w:b/>
      <w:bCs/>
      <w:sz w:val="24"/>
      <w:szCs w:val="24"/>
    </w:rPr>
  </w:style>
  <w:style w:type="paragraph" w:customStyle="1" w:styleId="xl482">
    <w:name w:val="xl482"/>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483">
    <w:name w:val="xl483"/>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484">
    <w:name w:val="xl484"/>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485">
    <w:name w:val="xl485"/>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486">
    <w:name w:val="xl486"/>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487">
    <w:name w:val="xl487"/>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488">
    <w:name w:val="xl488"/>
    <w:basedOn w:val="a"/>
    <w:rsid w:val="009772C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489">
    <w:name w:val="xl489"/>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FF0000"/>
      <w:sz w:val="24"/>
      <w:szCs w:val="24"/>
    </w:rPr>
  </w:style>
  <w:style w:type="paragraph" w:customStyle="1" w:styleId="xl490">
    <w:name w:val="xl490"/>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491">
    <w:name w:val="xl491"/>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492">
    <w:name w:val="xl492"/>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493">
    <w:name w:val="xl493"/>
    <w:basedOn w:val="a"/>
    <w:rsid w:val="009772CF"/>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494">
    <w:name w:val="xl494"/>
    <w:basedOn w:val="a"/>
    <w:rsid w:val="009772CF"/>
    <w:pPr>
      <w:pBdr>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495">
    <w:name w:val="xl495"/>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color w:val="000000"/>
      <w:sz w:val="24"/>
      <w:szCs w:val="24"/>
    </w:rPr>
  </w:style>
  <w:style w:type="paragraph" w:customStyle="1" w:styleId="xl496">
    <w:name w:val="xl496"/>
    <w:basedOn w:val="a"/>
    <w:rsid w:val="009772CF"/>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497">
    <w:name w:val="xl497"/>
    <w:basedOn w:val="a"/>
    <w:rsid w:val="009772C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498">
    <w:name w:val="xl498"/>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b/>
      <w:bCs/>
      <w:sz w:val="24"/>
      <w:szCs w:val="24"/>
    </w:rPr>
  </w:style>
  <w:style w:type="paragraph" w:customStyle="1" w:styleId="xl499">
    <w:name w:val="xl499"/>
    <w:basedOn w:val="a"/>
    <w:rsid w:val="009772C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i/>
      <w:iCs/>
      <w:sz w:val="24"/>
      <w:szCs w:val="24"/>
    </w:rPr>
  </w:style>
  <w:style w:type="paragraph" w:customStyle="1" w:styleId="xl500">
    <w:name w:val="xl500"/>
    <w:basedOn w:val="a"/>
    <w:rsid w:val="009772C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i/>
      <w:iCs/>
      <w:sz w:val="24"/>
      <w:szCs w:val="24"/>
    </w:rPr>
  </w:style>
  <w:style w:type="paragraph" w:customStyle="1" w:styleId="xl501">
    <w:name w:val="xl501"/>
    <w:basedOn w:val="a"/>
    <w:rsid w:val="009772C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i/>
      <w:iCs/>
      <w:sz w:val="24"/>
      <w:szCs w:val="24"/>
    </w:rPr>
  </w:style>
  <w:style w:type="paragraph" w:customStyle="1" w:styleId="xl502">
    <w:name w:val="xl502"/>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i/>
      <w:iCs/>
      <w:sz w:val="24"/>
      <w:szCs w:val="24"/>
    </w:rPr>
  </w:style>
  <w:style w:type="paragraph" w:customStyle="1" w:styleId="xl503">
    <w:name w:val="xl503"/>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i/>
      <w:iCs/>
      <w:sz w:val="24"/>
      <w:szCs w:val="24"/>
    </w:rPr>
  </w:style>
  <w:style w:type="paragraph" w:customStyle="1" w:styleId="xl504">
    <w:name w:val="xl504"/>
    <w:basedOn w:val="a"/>
    <w:rsid w:val="009772CF"/>
    <w:pPr>
      <w:pBdr>
        <w:top w:val="single" w:sz="4" w:space="0" w:color="auto"/>
        <w:left w:val="single" w:sz="8" w:space="0" w:color="auto"/>
        <w:bottom w:val="single" w:sz="8"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b/>
      <w:bCs/>
      <w:sz w:val="24"/>
      <w:szCs w:val="24"/>
    </w:rPr>
  </w:style>
  <w:style w:type="paragraph" w:customStyle="1" w:styleId="xl505">
    <w:name w:val="xl505"/>
    <w:basedOn w:val="a"/>
    <w:rsid w:val="009772CF"/>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506">
    <w:name w:val="xl506"/>
    <w:basedOn w:val="a"/>
    <w:rsid w:val="009772CF"/>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507">
    <w:name w:val="xl507"/>
    <w:basedOn w:val="a"/>
    <w:rsid w:val="009772CF"/>
    <w:pP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508">
    <w:name w:val="xl508"/>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509">
    <w:name w:val="xl509"/>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510">
    <w:name w:val="xl510"/>
    <w:basedOn w:val="a"/>
    <w:rsid w:val="009772CF"/>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511">
    <w:name w:val="xl511"/>
    <w:basedOn w:val="a"/>
    <w:rsid w:val="009772CF"/>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b/>
      <w:bCs/>
      <w:sz w:val="24"/>
      <w:szCs w:val="24"/>
    </w:rPr>
  </w:style>
  <w:style w:type="paragraph" w:customStyle="1" w:styleId="xl512">
    <w:name w:val="xl512"/>
    <w:basedOn w:val="a"/>
    <w:rsid w:val="009772CF"/>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513">
    <w:name w:val="xl513"/>
    <w:basedOn w:val="a"/>
    <w:rsid w:val="009772CF"/>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514">
    <w:name w:val="xl514"/>
    <w:basedOn w:val="a"/>
    <w:rsid w:val="009772CF"/>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515">
    <w:name w:val="xl515"/>
    <w:basedOn w:val="a"/>
    <w:rsid w:val="009772CF"/>
    <w:pPr>
      <w:pBdr>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b/>
      <w:bCs/>
      <w:i/>
      <w:iCs/>
      <w:sz w:val="24"/>
      <w:szCs w:val="24"/>
    </w:rPr>
  </w:style>
  <w:style w:type="paragraph" w:customStyle="1" w:styleId="xl516">
    <w:name w:val="xl516"/>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i/>
      <w:iCs/>
      <w:sz w:val="24"/>
      <w:szCs w:val="24"/>
    </w:rPr>
  </w:style>
  <w:style w:type="paragraph" w:customStyle="1" w:styleId="xl517">
    <w:name w:val="xl517"/>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i/>
      <w:iCs/>
      <w:sz w:val="24"/>
      <w:szCs w:val="24"/>
    </w:rPr>
  </w:style>
  <w:style w:type="paragraph" w:customStyle="1" w:styleId="xl518">
    <w:name w:val="xl518"/>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i/>
      <w:iCs/>
      <w:sz w:val="24"/>
      <w:szCs w:val="24"/>
    </w:rPr>
  </w:style>
  <w:style w:type="paragraph" w:customStyle="1" w:styleId="xl519">
    <w:name w:val="xl519"/>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520">
    <w:name w:val="xl520"/>
    <w:basedOn w:val="a"/>
    <w:rsid w:val="009772CF"/>
    <w:pPr>
      <w:shd w:val="clear" w:color="000000" w:fill="FFFFFF"/>
      <w:spacing w:before="100" w:beforeAutospacing="1" w:after="100" w:afterAutospacing="1" w:line="240" w:lineRule="auto"/>
      <w:textAlignment w:val="center"/>
    </w:pPr>
    <w:rPr>
      <w:rFonts w:ascii="Calibri" w:eastAsia="Times New Roman" w:hAnsi="Calibri" w:cs="Calibri"/>
      <w:color w:val="000000"/>
      <w:sz w:val="24"/>
      <w:szCs w:val="24"/>
    </w:rPr>
  </w:style>
  <w:style w:type="paragraph" w:customStyle="1" w:styleId="xl521">
    <w:name w:val="xl521"/>
    <w:basedOn w:val="a"/>
    <w:rsid w:val="009772CF"/>
    <w:pPr>
      <w:shd w:val="clear" w:color="000000" w:fill="FFFFFF"/>
      <w:spacing w:before="100" w:beforeAutospacing="1" w:after="100" w:afterAutospacing="1" w:line="240" w:lineRule="auto"/>
      <w:textAlignment w:val="center"/>
    </w:pPr>
    <w:rPr>
      <w:rFonts w:ascii="Calibri" w:eastAsia="Times New Roman" w:hAnsi="Calibri" w:cs="Calibri"/>
      <w:b/>
      <w:bCs/>
      <w:i/>
      <w:iCs/>
      <w:color w:val="000000"/>
      <w:sz w:val="24"/>
      <w:szCs w:val="24"/>
    </w:rPr>
  </w:style>
  <w:style w:type="paragraph" w:customStyle="1" w:styleId="xl522">
    <w:name w:val="xl522"/>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both"/>
      <w:textAlignment w:val="top"/>
    </w:pPr>
    <w:rPr>
      <w:rFonts w:ascii="Times New Roman" w:eastAsia="Times New Roman" w:hAnsi="Times New Roman" w:cs="Times New Roman"/>
      <w:sz w:val="24"/>
      <w:szCs w:val="24"/>
    </w:rPr>
  </w:style>
  <w:style w:type="paragraph" w:customStyle="1" w:styleId="xl523">
    <w:name w:val="xl523"/>
    <w:basedOn w:val="a"/>
    <w:rsid w:val="009772CF"/>
    <w:pPr>
      <w:pBdr>
        <w:top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sz w:val="24"/>
      <w:szCs w:val="24"/>
    </w:rPr>
  </w:style>
  <w:style w:type="paragraph" w:customStyle="1" w:styleId="xl524">
    <w:name w:val="xl524"/>
    <w:basedOn w:val="a"/>
    <w:rsid w:val="009772CF"/>
    <w:pPr>
      <w:pBdr>
        <w:top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i/>
      <w:iCs/>
      <w:sz w:val="24"/>
      <w:szCs w:val="24"/>
    </w:rPr>
  </w:style>
  <w:style w:type="paragraph" w:customStyle="1" w:styleId="xl525">
    <w:name w:val="xl525"/>
    <w:basedOn w:val="a"/>
    <w:rsid w:val="009772CF"/>
    <w:pPr>
      <w:pBdr>
        <w:top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526">
    <w:name w:val="xl526"/>
    <w:basedOn w:val="a"/>
    <w:rsid w:val="009772CF"/>
    <w:pPr>
      <w:pBdr>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b/>
      <w:bCs/>
      <w:sz w:val="24"/>
      <w:szCs w:val="24"/>
    </w:rPr>
  </w:style>
  <w:style w:type="paragraph" w:customStyle="1" w:styleId="xl527">
    <w:name w:val="xl527"/>
    <w:basedOn w:val="a"/>
    <w:rsid w:val="009772CF"/>
    <w:pPr>
      <w:pBdr>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sz w:val="24"/>
      <w:szCs w:val="24"/>
    </w:rPr>
  </w:style>
  <w:style w:type="paragraph" w:customStyle="1" w:styleId="xl528">
    <w:name w:val="xl528"/>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529">
    <w:name w:val="xl529"/>
    <w:basedOn w:val="a"/>
    <w:rsid w:val="009772CF"/>
    <w:pPr>
      <w:pBdr>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530">
    <w:name w:val="xl530"/>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531">
    <w:name w:val="xl531"/>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532">
    <w:name w:val="xl532"/>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b/>
      <w:bCs/>
      <w:sz w:val="24"/>
      <w:szCs w:val="24"/>
    </w:rPr>
  </w:style>
  <w:style w:type="paragraph" w:customStyle="1" w:styleId="xl533">
    <w:name w:val="xl533"/>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534">
    <w:name w:val="xl534"/>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535">
    <w:name w:val="xl535"/>
    <w:basedOn w:val="a"/>
    <w:rsid w:val="009772CF"/>
    <w:pPr>
      <w:pBdr>
        <w:top w:val="single" w:sz="8" w:space="0" w:color="auto"/>
        <w:left w:val="single" w:sz="8" w:space="0" w:color="auto"/>
        <w:bottom w:val="single" w:sz="8"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536">
    <w:name w:val="xl536"/>
    <w:basedOn w:val="a"/>
    <w:rsid w:val="009772CF"/>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537">
    <w:name w:val="xl537"/>
    <w:basedOn w:val="a"/>
    <w:rsid w:val="009772CF"/>
    <w:pPr>
      <w:pBdr>
        <w:top w:val="single" w:sz="4" w:space="0" w:color="auto"/>
        <w:left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538">
    <w:name w:val="xl538"/>
    <w:basedOn w:val="a"/>
    <w:rsid w:val="009772CF"/>
    <w:pPr>
      <w:pBdr>
        <w:left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539">
    <w:name w:val="xl539"/>
    <w:basedOn w:val="a"/>
    <w:rsid w:val="009772CF"/>
    <w:pPr>
      <w:pBdr>
        <w:top w:val="single" w:sz="8" w:space="0" w:color="auto"/>
        <w:left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cs="Times New Roman"/>
      <w:i/>
      <w:iCs/>
      <w:sz w:val="24"/>
      <w:szCs w:val="24"/>
    </w:rPr>
  </w:style>
  <w:style w:type="paragraph" w:customStyle="1" w:styleId="xl540">
    <w:name w:val="xl540"/>
    <w:basedOn w:val="a"/>
    <w:rsid w:val="009772CF"/>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cs="Times New Roman"/>
      <w:i/>
      <w:iCs/>
      <w:sz w:val="24"/>
      <w:szCs w:val="24"/>
    </w:rPr>
  </w:style>
  <w:style w:type="paragraph" w:customStyle="1" w:styleId="xl541">
    <w:name w:val="xl541"/>
    <w:basedOn w:val="a"/>
    <w:rsid w:val="009772CF"/>
    <w:pPr>
      <w:pBdr>
        <w:top w:val="single" w:sz="8" w:space="0" w:color="auto"/>
        <w:bottom w:val="single" w:sz="8" w:space="0" w:color="auto"/>
        <w:right w:val="single" w:sz="8" w:space="0" w:color="auto"/>
      </w:pBdr>
      <w:spacing w:before="100" w:beforeAutospacing="1" w:after="100" w:afterAutospacing="1" w:line="240" w:lineRule="auto"/>
      <w:jc w:val="center"/>
      <w:textAlignment w:val="top"/>
    </w:pPr>
    <w:rPr>
      <w:rFonts w:ascii="Times New Roman" w:eastAsia="Times New Roman" w:hAnsi="Times New Roman" w:cs="Times New Roman"/>
      <w:i/>
      <w:iCs/>
      <w:sz w:val="24"/>
      <w:szCs w:val="24"/>
    </w:rPr>
  </w:style>
  <w:style w:type="paragraph" w:customStyle="1" w:styleId="xl542">
    <w:name w:val="xl542"/>
    <w:basedOn w:val="a"/>
    <w:rsid w:val="009772CF"/>
    <w:pPr>
      <w:pBdr>
        <w:top w:val="single" w:sz="8" w:space="0" w:color="auto"/>
        <w:left w:val="single" w:sz="8"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543">
    <w:name w:val="xl543"/>
    <w:basedOn w:val="a"/>
    <w:rsid w:val="009772CF"/>
    <w:pPr>
      <w:pBdr>
        <w:top w:val="single" w:sz="8"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544">
    <w:name w:val="xl544"/>
    <w:basedOn w:val="a"/>
    <w:rsid w:val="009772CF"/>
    <w:pPr>
      <w:pBdr>
        <w:top w:val="single" w:sz="8" w:space="0" w:color="auto"/>
        <w:bottom w:val="single" w:sz="4" w:space="0" w:color="auto"/>
        <w:right w:val="single" w:sz="8"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545">
    <w:name w:val="xl545"/>
    <w:basedOn w:val="a"/>
    <w:rsid w:val="009772CF"/>
    <w:pPr>
      <w:pBdr>
        <w:left w:val="single" w:sz="4" w:space="0" w:color="auto"/>
        <w:right w:val="single" w:sz="8" w:space="0" w:color="auto"/>
      </w:pBdr>
      <w:spacing w:before="100" w:beforeAutospacing="1" w:after="100" w:afterAutospacing="1" w:line="240" w:lineRule="auto"/>
      <w:jc w:val="center"/>
      <w:textAlignment w:val="top"/>
    </w:pPr>
    <w:rPr>
      <w:rFonts w:ascii="Times New Roman" w:eastAsia="Times New Roman" w:hAnsi="Times New Roman" w:cs="Times New Roman"/>
      <w:sz w:val="20"/>
      <w:szCs w:val="20"/>
    </w:rPr>
  </w:style>
  <w:style w:type="paragraph" w:customStyle="1" w:styleId="xl546">
    <w:name w:val="xl546"/>
    <w:basedOn w:val="a"/>
    <w:rsid w:val="009772CF"/>
    <w:pPr>
      <w:pBdr>
        <w:top w:val="single" w:sz="4" w:space="0" w:color="auto"/>
        <w:left w:val="single" w:sz="8"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547">
    <w:name w:val="xl547"/>
    <w:basedOn w:val="a"/>
    <w:rsid w:val="009772CF"/>
    <w:pPr>
      <w:pBdr>
        <w:left w:val="single" w:sz="8"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548">
    <w:name w:val="xl548"/>
    <w:basedOn w:val="a"/>
    <w:rsid w:val="009772CF"/>
    <w:pPr>
      <w:pBdr>
        <w:top w:val="single" w:sz="4" w:space="0" w:color="auto"/>
        <w:left w:val="single" w:sz="8"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549">
    <w:name w:val="xl549"/>
    <w:basedOn w:val="a"/>
    <w:rsid w:val="009772CF"/>
    <w:pPr>
      <w:pBdr>
        <w:left w:val="single" w:sz="8"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550">
    <w:name w:val="xl550"/>
    <w:basedOn w:val="a"/>
    <w:rsid w:val="009772CF"/>
    <w:pPr>
      <w:pBdr>
        <w:top w:val="single" w:sz="4" w:space="0" w:color="auto"/>
        <w:left w:val="single" w:sz="8"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551">
    <w:name w:val="xl551"/>
    <w:basedOn w:val="a"/>
    <w:rsid w:val="009772CF"/>
    <w:pPr>
      <w:pBdr>
        <w:left w:val="single" w:sz="8"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552">
    <w:name w:val="xl552"/>
    <w:basedOn w:val="a"/>
    <w:rsid w:val="009772CF"/>
    <w:pPr>
      <w:pBdr>
        <w:left w:val="single" w:sz="8"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553">
    <w:name w:val="xl553"/>
    <w:basedOn w:val="a"/>
    <w:rsid w:val="009772CF"/>
    <w:pPr>
      <w:pBdr>
        <w:left w:val="single" w:sz="8"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554">
    <w:name w:val="xl554"/>
    <w:basedOn w:val="a"/>
    <w:rsid w:val="009772CF"/>
    <w:pPr>
      <w:pBdr>
        <w:left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555">
    <w:name w:val="xl555"/>
    <w:basedOn w:val="a"/>
    <w:rsid w:val="009772CF"/>
    <w:pPr>
      <w:pBdr>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556">
    <w:name w:val="xl556"/>
    <w:basedOn w:val="a"/>
    <w:rsid w:val="009772CF"/>
    <w:pPr>
      <w:pBdr>
        <w:left w:val="single" w:sz="8"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557">
    <w:name w:val="xl557"/>
    <w:basedOn w:val="a"/>
    <w:rsid w:val="009772CF"/>
    <w:pPr>
      <w:pBdr>
        <w:left w:val="single" w:sz="8"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558">
    <w:name w:val="xl558"/>
    <w:basedOn w:val="a"/>
    <w:rsid w:val="009772CF"/>
    <w:pPr>
      <w:pBdr>
        <w:left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559">
    <w:name w:val="xl559"/>
    <w:basedOn w:val="a"/>
    <w:rsid w:val="009772CF"/>
    <w:pPr>
      <w:pBdr>
        <w:left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560">
    <w:name w:val="xl560"/>
    <w:basedOn w:val="a"/>
    <w:rsid w:val="009772CF"/>
    <w:pPr>
      <w:pBdr>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561">
    <w:name w:val="xl561"/>
    <w:basedOn w:val="a"/>
    <w:rsid w:val="009772CF"/>
    <w:pPr>
      <w:pBdr>
        <w:left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562">
    <w:name w:val="xl562"/>
    <w:basedOn w:val="a"/>
    <w:rsid w:val="009772CF"/>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563">
    <w:name w:val="xl563"/>
    <w:basedOn w:val="a"/>
    <w:rsid w:val="009772CF"/>
    <w:pPr>
      <w:pBdr>
        <w:left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0"/>
      <w:szCs w:val="20"/>
    </w:rPr>
  </w:style>
  <w:style w:type="paragraph" w:customStyle="1" w:styleId="xl564">
    <w:name w:val="xl564"/>
    <w:basedOn w:val="a"/>
    <w:rsid w:val="009772CF"/>
    <w:pPr>
      <w:pBdr>
        <w:top w:val="single" w:sz="8" w:space="0" w:color="auto"/>
        <w:left w:val="single" w:sz="8"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565">
    <w:name w:val="xl565"/>
    <w:basedOn w:val="a"/>
    <w:rsid w:val="009772CF"/>
    <w:pPr>
      <w:pBdr>
        <w:left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566">
    <w:name w:val="xl566"/>
    <w:basedOn w:val="a"/>
    <w:rsid w:val="009772CF"/>
    <w:pPr>
      <w:pBdr>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567">
    <w:name w:val="xl567"/>
    <w:basedOn w:val="a"/>
    <w:rsid w:val="009772CF"/>
    <w:pPr>
      <w:pBdr>
        <w:top w:val="single" w:sz="4"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i/>
      <w:iCs/>
      <w:sz w:val="24"/>
      <w:szCs w:val="24"/>
    </w:rPr>
  </w:style>
  <w:style w:type="paragraph" w:customStyle="1" w:styleId="xl568">
    <w:name w:val="xl568"/>
    <w:basedOn w:val="a"/>
    <w:rsid w:val="009772CF"/>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569">
    <w:name w:val="xl569"/>
    <w:basedOn w:val="a"/>
    <w:rsid w:val="009772CF"/>
    <w:pPr>
      <w:pBdr>
        <w:top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570">
    <w:name w:val="xl570"/>
    <w:basedOn w:val="a"/>
    <w:rsid w:val="009772CF"/>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571">
    <w:name w:val="xl571"/>
    <w:basedOn w:val="a"/>
    <w:rsid w:val="009772CF"/>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572">
    <w:name w:val="xl572"/>
    <w:basedOn w:val="a"/>
    <w:rsid w:val="009772CF"/>
    <w:pPr>
      <w:pBdr>
        <w:left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573">
    <w:name w:val="xl573"/>
    <w:basedOn w:val="a"/>
    <w:rsid w:val="009772CF"/>
    <w:pPr>
      <w:pBdr>
        <w:left w:val="single" w:sz="8"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574">
    <w:name w:val="xl574"/>
    <w:basedOn w:val="a"/>
    <w:rsid w:val="009772CF"/>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575">
    <w:name w:val="xl575"/>
    <w:basedOn w:val="a"/>
    <w:rsid w:val="009772CF"/>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576">
    <w:name w:val="xl576"/>
    <w:basedOn w:val="a"/>
    <w:rsid w:val="009772CF"/>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577">
    <w:name w:val="xl577"/>
    <w:basedOn w:val="a"/>
    <w:rsid w:val="009772CF"/>
    <w:pPr>
      <w:pBdr>
        <w:top w:val="single" w:sz="4" w:space="0" w:color="auto"/>
        <w:left w:val="single" w:sz="8"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578">
    <w:name w:val="xl578"/>
    <w:basedOn w:val="a"/>
    <w:rsid w:val="009772CF"/>
    <w:pPr>
      <w:pBdr>
        <w:left w:val="single" w:sz="8"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579">
    <w:name w:val="xl579"/>
    <w:basedOn w:val="a"/>
    <w:rsid w:val="009772CF"/>
    <w:pPr>
      <w:pBdr>
        <w:left w:val="single" w:sz="8"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580">
    <w:name w:val="xl580"/>
    <w:basedOn w:val="a"/>
    <w:rsid w:val="009772CF"/>
    <w:pPr>
      <w:pBdr>
        <w:left w:val="single" w:sz="8"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581">
    <w:name w:val="xl581"/>
    <w:basedOn w:val="a"/>
    <w:rsid w:val="009772CF"/>
    <w:pPr>
      <w:pBdr>
        <w:lef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i/>
      <w:iCs/>
      <w:sz w:val="24"/>
      <w:szCs w:val="24"/>
    </w:rPr>
  </w:style>
  <w:style w:type="paragraph" w:customStyle="1" w:styleId="xl582">
    <w:name w:val="xl582"/>
    <w:basedOn w:val="a"/>
    <w:rsid w:val="009772CF"/>
    <w:pPr>
      <w:shd w:val="clear" w:color="000000" w:fill="FFFFFF"/>
      <w:spacing w:before="100" w:beforeAutospacing="1" w:after="100" w:afterAutospacing="1" w:line="240" w:lineRule="auto"/>
      <w:jc w:val="center"/>
      <w:textAlignment w:val="top"/>
    </w:pPr>
    <w:rPr>
      <w:rFonts w:ascii="Times New Roman" w:eastAsia="Times New Roman" w:hAnsi="Times New Roman" w:cs="Times New Roman"/>
      <w:i/>
      <w:iCs/>
      <w:sz w:val="24"/>
      <w:szCs w:val="24"/>
    </w:rPr>
  </w:style>
  <w:style w:type="paragraph" w:customStyle="1" w:styleId="xl583">
    <w:name w:val="xl583"/>
    <w:basedOn w:val="a"/>
    <w:rsid w:val="009772CF"/>
    <w:pPr>
      <w:pBdr>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i/>
      <w:iCs/>
      <w:sz w:val="24"/>
      <w:szCs w:val="24"/>
    </w:rPr>
  </w:style>
  <w:style w:type="paragraph" w:customStyle="1" w:styleId="xl584">
    <w:name w:val="xl584"/>
    <w:basedOn w:val="a"/>
    <w:rsid w:val="009772CF"/>
    <w:pPr>
      <w:pBdr>
        <w:top w:val="single" w:sz="8" w:space="0" w:color="auto"/>
        <w:left w:val="single" w:sz="8" w:space="0" w:color="auto"/>
        <w:bottom w:val="single" w:sz="4" w:space="0" w:color="000000"/>
        <w:right w:val="single" w:sz="4" w:space="0" w:color="000000"/>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585">
    <w:name w:val="xl585"/>
    <w:basedOn w:val="a"/>
    <w:rsid w:val="009772CF"/>
    <w:pPr>
      <w:pBdr>
        <w:top w:val="single" w:sz="8" w:space="0" w:color="auto"/>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586">
    <w:name w:val="xl586"/>
    <w:basedOn w:val="a"/>
    <w:rsid w:val="009772CF"/>
    <w:pPr>
      <w:pBdr>
        <w:top w:val="single" w:sz="8" w:space="0" w:color="auto"/>
        <w:left w:val="single" w:sz="4" w:space="0" w:color="000000"/>
        <w:bottom w:val="single" w:sz="4" w:space="0" w:color="000000"/>
        <w:right w:val="single" w:sz="8"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587">
    <w:name w:val="xl587"/>
    <w:basedOn w:val="a"/>
    <w:rsid w:val="009772CF"/>
    <w:pPr>
      <w:pBdr>
        <w:top w:val="single" w:sz="4" w:space="0" w:color="000000"/>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588">
    <w:name w:val="xl588"/>
    <w:basedOn w:val="a"/>
    <w:rsid w:val="009772CF"/>
    <w:pPr>
      <w:pBdr>
        <w:top w:val="single" w:sz="4" w:space="0" w:color="auto"/>
        <w:left w:val="single" w:sz="8" w:space="0" w:color="auto"/>
        <w:bottom w:val="single" w:sz="4" w:space="0" w:color="auto"/>
      </w:pBdr>
      <w:spacing w:before="100" w:beforeAutospacing="1" w:after="100" w:afterAutospacing="1" w:line="240" w:lineRule="auto"/>
    </w:pPr>
    <w:rPr>
      <w:rFonts w:ascii="Times New Roman" w:eastAsia="Times New Roman" w:hAnsi="Times New Roman" w:cs="Times New Roman"/>
      <w:b/>
      <w:bCs/>
      <w:i/>
      <w:iCs/>
      <w:sz w:val="24"/>
      <w:szCs w:val="24"/>
    </w:rPr>
  </w:style>
  <w:style w:type="paragraph" w:customStyle="1" w:styleId="xl589">
    <w:name w:val="xl589"/>
    <w:basedOn w:val="a"/>
    <w:rsid w:val="009772CF"/>
    <w:pPr>
      <w:pBdr>
        <w:top w:val="single" w:sz="4" w:space="0" w:color="auto"/>
        <w:bottom w:val="single" w:sz="4" w:space="0" w:color="auto"/>
      </w:pBdr>
      <w:spacing w:before="100" w:beforeAutospacing="1" w:after="100" w:afterAutospacing="1" w:line="240" w:lineRule="auto"/>
    </w:pPr>
    <w:rPr>
      <w:rFonts w:ascii="Calibri" w:eastAsia="Times New Roman" w:hAnsi="Calibri" w:cs="Calibri"/>
      <w:b/>
      <w:bCs/>
      <w:i/>
      <w:iCs/>
      <w:sz w:val="24"/>
      <w:szCs w:val="24"/>
    </w:rPr>
  </w:style>
  <w:style w:type="paragraph" w:customStyle="1" w:styleId="xl590">
    <w:name w:val="xl590"/>
    <w:basedOn w:val="a"/>
    <w:rsid w:val="009772CF"/>
    <w:pPr>
      <w:pBdr>
        <w:top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Calibri"/>
      <w:b/>
      <w:bCs/>
      <w:i/>
      <w:iCs/>
      <w:sz w:val="24"/>
      <w:szCs w:val="24"/>
    </w:rPr>
  </w:style>
  <w:style w:type="paragraph" w:customStyle="1" w:styleId="xl591">
    <w:name w:val="xl591"/>
    <w:basedOn w:val="a"/>
    <w:rsid w:val="009772CF"/>
    <w:pPr>
      <w:pBdr>
        <w:top w:val="single" w:sz="4" w:space="0" w:color="auto"/>
        <w:left w:val="single" w:sz="8" w:space="0" w:color="auto"/>
      </w:pBdr>
      <w:spacing w:before="100" w:beforeAutospacing="1" w:after="100" w:afterAutospacing="1" w:line="240" w:lineRule="auto"/>
      <w:jc w:val="center"/>
    </w:pPr>
    <w:rPr>
      <w:rFonts w:ascii="Times New Roman" w:eastAsia="Times New Roman" w:hAnsi="Times New Roman" w:cs="Times New Roman"/>
      <w:b/>
      <w:bCs/>
      <w:i/>
      <w:iCs/>
      <w:sz w:val="24"/>
      <w:szCs w:val="24"/>
    </w:rPr>
  </w:style>
  <w:style w:type="paragraph" w:customStyle="1" w:styleId="xl592">
    <w:name w:val="xl592"/>
    <w:basedOn w:val="a"/>
    <w:rsid w:val="009772CF"/>
    <w:pPr>
      <w:pBdr>
        <w:top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i/>
      <w:iCs/>
      <w:sz w:val="24"/>
      <w:szCs w:val="24"/>
    </w:rPr>
  </w:style>
  <w:style w:type="paragraph" w:customStyle="1" w:styleId="xl593">
    <w:name w:val="xl593"/>
    <w:basedOn w:val="a"/>
    <w:rsid w:val="009772CF"/>
    <w:pPr>
      <w:pBdr>
        <w:top w:val="single" w:sz="4" w:space="0" w:color="auto"/>
      </w:pBdr>
      <w:spacing w:before="100" w:beforeAutospacing="1" w:after="100" w:afterAutospacing="1" w:line="240" w:lineRule="auto"/>
      <w:jc w:val="center"/>
    </w:pPr>
    <w:rPr>
      <w:rFonts w:ascii="Times New Roman" w:eastAsia="Times New Roman" w:hAnsi="Times New Roman" w:cs="Times New Roman"/>
      <w:b/>
      <w:bCs/>
      <w:i/>
      <w:iCs/>
      <w:sz w:val="24"/>
      <w:szCs w:val="24"/>
    </w:rPr>
  </w:style>
  <w:style w:type="paragraph" w:customStyle="1" w:styleId="xl594">
    <w:name w:val="xl594"/>
    <w:basedOn w:val="a"/>
    <w:rsid w:val="009772CF"/>
    <w:pPr>
      <w:pBdr>
        <w:top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i/>
      <w:iCs/>
      <w:sz w:val="24"/>
      <w:szCs w:val="24"/>
    </w:rPr>
  </w:style>
  <w:style w:type="paragraph" w:customStyle="1" w:styleId="xl595">
    <w:name w:val="xl595"/>
    <w:basedOn w:val="a"/>
    <w:rsid w:val="009772CF"/>
    <w:pPr>
      <w:pBdr>
        <w:top w:val="single" w:sz="4" w:space="0" w:color="auto"/>
        <w:left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596">
    <w:name w:val="xl596"/>
    <w:basedOn w:val="a"/>
    <w:rsid w:val="009772CF"/>
    <w:pPr>
      <w:pBdr>
        <w:left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597">
    <w:name w:val="xl597"/>
    <w:basedOn w:val="a"/>
    <w:rsid w:val="009772CF"/>
    <w:pPr>
      <w:pBdr>
        <w:top w:val="single" w:sz="4"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598">
    <w:name w:val="xl598"/>
    <w:basedOn w:val="a"/>
    <w:rsid w:val="009772CF"/>
    <w:pPr>
      <w:pBdr>
        <w:top w:val="single" w:sz="4" w:space="0" w:color="auto"/>
        <w:bottom w:val="single" w:sz="8" w:space="0" w:color="auto"/>
      </w:pBdr>
      <w:spacing w:before="100" w:beforeAutospacing="1" w:after="100" w:afterAutospacing="1" w:line="240" w:lineRule="auto"/>
    </w:pPr>
    <w:rPr>
      <w:rFonts w:ascii="Calibri" w:eastAsia="Times New Roman" w:hAnsi="Calibri" w:cs="Calibri"/>
      <w:b/>
      <w:bCs/>
      <w:sz w:val="24"/>
      <w:szCs w:val="24"/>
    </w:rPr>
  </w:style>
  <w:style w:type="paragraph" w:customStyle="1" w:styleId="xl599">
    <w:name w:val="xl599"/>
    <w:basedOn w:val="a"/>
    <w:rsid w:val="009772CF"/>
    <w:pPr>
      <w:pBdr>
        <w:top w:val="single" w:sz="4" w:space="0" w:color="auto"/>
        <w:bottom w:val="single" w:sz="8" w:space="0" w:color="auto"/>
        <w:right w:val="single" w:sz="4" w:space="0" w:color="auto"/>
      </w:pBdr>
      <w:spacing w:before="100" w:beforeAutospacing="1" w:after="100" w:afterAutospacing="1" w:line="240" w:lineRule="auto"/>
    </w:pPr>
    <w:rPr>
      <w:rFonts w:ascii="Calibri" w:eastAsia="Times New Roman" w:hAnsi="Calibri" w:cs="Calibri"/>
      <w:b/>
      <w:bCs/>
      <w:sz w:val="24"/>
      <w:szCs w:val="24"/>
    </w:rPr>
  </w:style>
  <w:style w:type="paragraph" w:customStyle="1" w:styleId="xl600">
    <w:name w:val="xl600"/>
    <w:basedOn w:val="a"/>
    <w:rsid w:val="009772CF"/>
    <w:pPr>
      <w:pBdr>
        <w:top w:val="single" w:sz="8"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601">
    <w:name w:val="xl601"/>
    <w:basedOn w:val="a"/>
    <w:rsid w:val="009772CF"/>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602">
    <w:name w:val="xl602"/>
    <w:basedOn w:val="a"/>
    <w:rsid w:val="009772CF"/>
    <w:pPr>
      <w:pBdr>
        <w:top w:val="single" w:sz="8"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603">
    <w:name w:val="xl603"/>
    <w:basedOn w:val="a"/>
    <w:rsid w:val="009772CF"/>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604">
    <w:name w:val="xl604"/>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i/>
      <w:iCs/>
      <w:sz w:val="24"/>
      <w:szCs w:val="24"/>
    </w:rPr>
  </w:style>
  <w:style w:type="paragraph" w:customStyle="1" w:styleId="xl605">
    <w:name w:val="xl605"/>
    <w:basedOn w:val="a"/>
    <w:rsid w:val="009772CF"/>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i/>
      <w:iCs/>
      <w:sz w:val="24"/>
      <w:szCs w:val="24"/>
    </w:rPr>
  </w:style>
  <w:style w:type="paragraph" w:customStyle="1" w:styleId="xl606">
    <w:name w:val="xl606"/>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607">
    <w:name w:val="xl607"/>
    <w:basedOn w:val="a"/>
    <w:rsid w:val="009772CF"/>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608">
    <w:name w:val="xl608"/>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i/>
      <w:iCs/>
      <w:sz w:val="24"/>
      <w:szCs w:val="24"/>
    </w:rPr>
  </w:style>
  <w:style w:type="paragraph" w:customStyle="1" w:styleId="xl609">
    <w:name w:val="xl609"/>
    <w:basedOn w:val="a"/>
    <w:rsid w:val="009772CF"/>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i/>
      <w:iCs/>
      <w:sz w:val="24"/>
      <w:szCs w:val="24"/>
    </w:rPr>
  </w:style>
  <w:style w:type="paragraph" w:customStyle="1" w:styleId="xl610">
    <w:name w:val="xl610"/>
    <w:basedOn w:val="a"/>
    <w:rsid w:val="009772CF"/>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611">
    <w:name w:val="xl611"/>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612">
    <w:name w:val="xl612"/>
    <w:basedOn w:val="a"/>
    <w:rsid w:val="009772CF"/>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613">
    <w:name w:val="xl613"/>
    <w:basedOn w:val="a"/>
    <w:rsid w:val="009772CF"/>
    <w:pPr>
      <w:pBdr>
        <w:top w:val="single" w:sz="4" w:space="0" w:color="auto"/>
        <w:left w:val="single" w:sz="8"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614">
    <w:name w:val="xl614"/>
    <w:basedOn w:val="a"/>
    <w:rsid w:val="009772CF"/>
    <w:pPr>
      <w:pBdr>
        <w:left w:val="single" w:sz="8"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615">
    <w:name w:val="xl615"/>
    <w:basedOn w:val="a"/>
    <w:rsid w:val="009772CF"/>
    <w:pPr>
      <w:pBdr>
        <w:left w:val="single" w:sz="8"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616">
    <w:name w:val="xl616"/>
    <w:basedOn w:val="a"/>
    <w:rsid w:val="009772CF"/>
    <w:pPr>
      <w:pBdr>
        <w:top w:val="single" w:sz="4" w:space="0" w:color="auto"/>
        <w:left w:val="single" w:sz="8"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617">
    <w:name w:val="xl617"/>
    <w:basedOn w:val="a"/>
    <w:rsid w:val="009772CF"/>
    <w:pPr>
      <w:pBdr>
        <w:left w:val="single" w:sz="8"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618">
    <w:name w:val="xl618"/>
    <w:basedOn w:val="a"/>
    <w:rsid w:val="009772CF"/>
    <w:pPr>
      <w:pBdr>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619">
    <w:name w:val="xl619"/>
    <w:basedOn w:val="a"/>
    <w:rsid w:val="009772CF"/>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20">
    <w:name w:val="xl620"/>
    <w:basedOn w:val="a"/>
    <w:rsid w:val="009772CF"/>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21">
    <w:name w:val="xl621"/>
    <w:basedOn w:val="a"/>
    <w:rsid w:val="009772CF"/>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622">
    <w:name w:val="xl622"/>
    <w:basedOn w:val="a"/>
    <w:rsid w:val="009772CF"/>
    <w:pPr>
      <w:pBdr>
        <w:top w:val="single" w:sz="4" w:space="0" w:color="auto"/>
        <w:left w:val="single" w:sz="8"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623">
    <w:name w:val="xl623"/>
    <w:basedOn w:val="a"/>
    <w:rsid w:val="009772CF"/>
    <w:pPr>
      <w:pBdr>
        <w:left w:val="single" w:sz="8"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624">
    <w:name w:val="xl624"/>
    <w:basedOn w:val="a"/>
    <w:rsid w:val="009772CF"/>
    <w:pPr>
      <w:pBdr>
        <w:left w:val="single" w:sz="8"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625">
    <w:name w:val="xl625"/>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26">
    <w:name w:val="xl626"/>
    <w:basedOn w:val="a"/>
    <w:rsid w:val="009772CF"/>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27">
    <w:name w:val="xl627"/>
    <w:basedOn w:val="a"/>
    <w:rsid w:val="009772CF"/>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628">
    <w:name w:val="xl628"/>
    <w:basedOn w:val="a"/>
    <w:rsid w:val="009772CF"/>
    <w:pPr>
      <w:pBdr>
        <w:left w:val="single" w:sz="8"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629">
    <w:name w:val="xl629"/>
    <w:basedOn w:val="a"/>
    <w:rsid w:val="009772CF"/>
    <w:pPr>
      <w:pBdr>
        <w:top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630">
    <w:name w:val="xl630"/>
    <w:basedOn w:val="a"/>
    <w:rsid w:val="009772CF"/>
    <w:pPr>
      <w:pBdr>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631">
    <w:name w:val="xl631"/>
    <w:basedOn w:val="a"/>
    <w:rsid w:val="009772CF"/>
    <w:pPr>
      <w:pBdr>
        <w:top w:val="single" w:sz="4" w:space="0" w:color="auto"/>
        <w:left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color w:val="000000"/>
      <w:sz w:val="24"/>
      <w:szCs w:val="24"/>
    </w:rPr>
  </w:style>
  <w:style w:type="paragraph" w:customStyle="1" w:styleId="xl632">
    <w:name w:val="xl632"/>
    <w:basedOn w:val="a"/>
    <w:rsid w:val="009772CF"/>
    <w:pPr>
      <w:pBdr>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color w:val="000000"/>
      <w:sz w:val="24"/>
      <w:szCs w:val="24"/>
    </w:rPr>
  </w:style>
  <w:style w:type="paragraph" w:customStyle="1" w:styleId="xl633">
    <w:name w:val="xl633"/>
    <w:basedOn w:val="a"/>
    <w:rsid w:val="009772CF"/>
    <w:pPr>
      <w:pBdr>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634">
    <w:name w:val="xl634"/>
    <w:basedOn w:val="a"/>
    <w:rsid w:val="009772CF"/>
    <w:pPr>
      <w:pBdr>
        <w:left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color w:val="000000"/>
      <w:sz w:val="24"/>
      <w:szCs w:val="24"/>
    </w:rPr>
  </w:style>
  <w:style w:type="paragraph" w:customStyle="1" w:styleId="xl635">
    <w:name w:val="xl635"/>
    <w:basedOn w:val="a"/>
    <w:rsid w:val="009772CF"/>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636">
    <w:name w:val="xl636"/>
    <w:basedOn w:val="a"/>
    <w:rsid w:val="009772CF"/>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37">
    <w:name w:val="xl637"/>
    <w:basedOn w:val="a"/>
    <w:rsid w:val="009772CF"/>
    <w:pPr>
      <w:pBdr>
        <w:top w:val="single" w:sz="8" w:space="0" w:color="auto"/>
        <w:left w:val="single" w:sz="8"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638">
    <w:name w:val="xl638"/>
    <w:basedOn w:val="a"/>
    <w:rsid w:val="009772CF"/>
    <w:pPr>
      <w:pBdr>
        <w:top w:val="single" w:sz="8"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639">
    <w:name w:val="xl639"/>
    <w:basedOn w:val="a"/>
    <w:rsid w:val="009772CF"/>
    <w:pPr>
      <w:pBdr>
        <w:top w:val="single" w:sz="8" w:space="0" w:color="auto"/>
        <w:bottom w:val="single" w:sz="4" w:space="0" w:color="auto"/>
        <w:right w:val="single" w:sz="8"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640">
    <w:name w:val="xl640"/>
    <w:basedOn w:val="a"/>
    <w:rsid w:val="009772CF"/>
    <w:pPr>
      <w:pBdr>
        <w:top w:val="single" w:sz="8" w:space="0" w:color="auto"/>
        <w:left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i/>
      <w:iCs/>
      <w:sz w:val="24"/>
      <w:szCs w:val="24"/>
    </w:rPr>
  </w:style>
  <w:style w:type="paragraph" w:customStyle="1" w:styleId="xl641">
    <w:name w:val="xl641"/>
    <w:basedOn w:val="a"/>
    <w:rsid w:val="009772CF"/>
    <w:pPr>
      <w:pBdr>
        <w:top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i/>
      <w:iCs/>
      <w:sz w:val="24"/>
      <w:szCs w:val="24"/>
    </w:rPr>
  </w:style>
  <w:style w:type="paragraph" w:customStyle="1" w:styleId="xl642">
    <w:name w:val="xl642"/>
    <w:basedOn w:val="a"/>
    <w:rsid w:val="009772CF"/>
    <w:pPr>
      <w:pBdr>
        <w:top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i/>
      <w:iCs/>
      <w:sz w:val="24"/>
      <w:szCs w:val="24"/>
    </w:rPr>
  </w:style>
  <w:style w:type="paragraph" w:customStyle="1" w:styleId="xl643">
    <w:name w:val="xl643"/>
    <w:basedOn w:val="a"/>
    <w:rsid w:val="009772CF"/>
    <w:pPr>
      <w:pBdr>
        <w:top w:val="single" w:sz="8"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44">
    <w:name w:val="xl644"/>
    <w:basedOn w:val="a"/>
    <w:rsid w:val="009772CF"/>
    <w:pPr>
      <w:pBdr>
        <w:top w:val="single" w:sz="8"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45">
    <w:name w:val="xl645"/>
    <w:basedOn w:val="a"/>
    <w:rsid w:val="009772CF"/>
    <w:pPr>
      <w:pBdr>
        <w:top w:val="single" w:sz="8" w:space="0" w:color="auto"/>
        <w:left w:val="single" w:sz="8"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646">
    <w:name w:val="xl646"/>
    <w:basedOn w:val="a"/>
    <w:rsid w:val="009772CF"/>
    <w:pPr>
      <w:pBdr>
        <w:top w:val="single" w:sz="8"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647">
    <w:name w:val="xl647"/>
    <w:basedOn w:val="a"/>
    <w:rsid w:val="009772CF"/>
    <w:pPr>
      <w:pBdr>
        <w:top w:val="single" w:sz="8" w:space="0" w:color="auto"/>
        <w:right w:val="single" w:sz="8"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648">
    <w:name w:val="xl648"/>
    <w:basedOn w:val="a"/>
    <w:rsid w:val="009772CF"/>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649">
    <w:name w:val="xl649"/>
    <w:basedOn w:val="a"/>
    <w:rsid w:val="009772CF"/>
    <w:pPr>
      <w:pBdr>
        <w:top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650">
    <w:name w:val="xl650"/>
    <w:basedOn w:val="a"/>
    <w:rsid w:val="009772CF"/>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651">
    <w:name w:val="xl651"/>
    <w:basedOn w:val="a"/>
    <w:rsid w:val="009772CF"/>
    <w:pPr>
      <w:pBdr>
        <w:top w:val="single" w:sz="4" w:space="0" w:color="auto"/>
        <w:left w:val="single" w:sz="8"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652">
    <w:name w:val="xl652"/>
    <w:basedOn w:val="a"/>
    <w:rsid w:val="009772CF"/>
    <w:pPr>
      <w:pBdr>
        <w:left w:val="single" w:sz="8"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653">
    <w:name w:val="xl653"/>
    <w:basedOn w:val="a"/>
    <w:rsid w:val="009772CF"/>
    <w:pPr>
      <w:pBdr>
        <w:left w:val="single" w:sz="8"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654">
    <w:name w:val="xl654"/>
    <w:basedOn w:val="a"/>
    <w:rsid w:val="009772CF"/>
    <w:pPr>
      <w:pBdr>
        <w:top w:val="single" w:sz="4" w:space="0" w:color="auto"/>
        <w:left w:val="single" w:sz="8"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color w:val="000000"/>
      <w:sz w:val="24"/>
      <w:szCs w:val="24"/>
    </w:rPr>
  </w:style>
  <w:style w:type="paragraph" w:customStyle="1" w:styleId="xl655">
    <w:name w:val="xl655"/>
    <w:basedOn w:val="a"/>
    <w:rsid w:val="009772CF"/>
    <w:pPr>
      <w:pBdr>
        <w:left w:val="single" w:sz="8"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color w:val="000000"/>
      <w:sz w:val="24"/>
      <w:szCs w:val="24"/>
    </w:rPr>
  </w:style>
  <w:style w:type="paragraph" w:customStyle="1" w:styleId="xl656">
    <w:name w:val="xl656"/>
    <w:basedOn w:val="a"/>
    <w:rsid w:val="009772CF"/>
    <w:pPr>
      <w:pBdr>
        <w:left w:val="single" w:sz="8"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color w:val="000000"/>
      <w:sz w:val="24"/>
      <w:szCs w:val="24"/>
    </w:rPr>
  </w:style>
  <w:style w:type="paragraph" w:customStyle="1" w:styleId="xl657">
    <w:name w:val="xl657"/>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58">
    <w:name w:val="xl658"/>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both"/>
      <w:textAlignment w:val="top"/>
    </w:pPr>
    <w:rPr>
      <w:rFonts w:ascii="Times New Roman" w:eastAsia="Times New Roman" w:hAnsi="Times New Roman" w:cs="Times New Roman"/>
      <w:sz w:val="24"/>
      <w:szCs w:val="24"/>
    </w:rPr>
  </w:style>
  <w:style w:type="paragraph" w:customStyle="1" w:styleId="xl659">
    <w:name w:val="xl659"/>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660">
    <w:name w:val="xl660"/>
    <w:basedOn w:val="a"/>
    <w:rsid w:val="009772CF"/>
    <w:pPr>
      <w:pBdr>
        <w:top w:val="single" w:sz="8"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color w:val="000000"/>
      <w:sz w:val="24"/>
      <w:szCs w:val="24"/>
    </w:rPr>
  </w:style>
  <w:style w:type="paragraph" w:customStyle="1" w:styleId="xl661">
    <w:name w:val="xl661"/>
    <w:basedOn w:val="a"/>
    <w:rsid w:val="009772CF"/>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62">
    <w:name w:val="xl662"/>
    <w:basedOn w:val="a"/>
    <w:rsid w:val="009772CF"/>
    <w:pPr>
      <w:pBdr>
        <w:top w:val="single" w:sz="8"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63">
    <w:name w:val="xl663"/>
    <w:basedOn w:val="a"/>
    <w:rsid w:val="009772CF"/>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664">
    <w:name w:val="xl664"/>
    <w:basedOn w:val="a"/>
    <w:rsid w:val="009772CF"/>
    <w:pPr>
      <w:pBdr>
        <w:top w:val="single" w:sz="4" w:space="0" w:color="auto"/>
        <w:left w:val="single" w:sz="8"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b/>
      <w:bCs/>
      <w:color w:val="000000"/>
      <w:sz w:val="24"/>
      <w:szCs w:val="24"/>
    </w:rPr>
  </w:style>
  <w:style w:type="paragraph" w:customStyle="1" w:styleId="xl665">
    <w:name w:val="xl665"/>
    <w:basedOn w:val="a"/>
    <w:rsid w:val="009772CF"/>
    <w:pPr>
      <w:pBdr>
        <w:left w:val="single" w:sz="8"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b/>
      <w:bCs/>
      <w:color w:val="000000"/>
      <w:sz w:val="24"/>
      <w:szCs w:val="24"/>
    </w:rPr>
  </w:style>
  <w:style w:type="paragraph" w:customStyle="1" w:styleId="xl666">
    <w:name w:val="xl666"/>
    <w:basedOn w:val="a"/>
    <w:rsid w:val="009772CF"/>
    <w:pPr>
      <w:pBdr>
        <w:left w:val="single" w:sz="8"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b/>
      <w:bCs/>
      <w:color w:val="000000"/>
      <w:sz w:val="24"/>
      <w:szCs w:val="24"/>
    </w:rPr>
  </w:style>
  <w:style w:type="paragraph" w:customStyle="1" w:styleId="xl667">
    <w:name w:val="xl667"/>
    <w:basedOn w:val="a"/>
    <w:rsid w:val="009772CF"/>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rPr>
  </w:style>
  <w:style w:type="paragraph" w:customStyle="1" w:styleId="xl668">
    <w:name w:val="xl668"/>
    <w:basedOn w:val="a"/>
    <w:rsid w:val="009772CF"/>
    <w:pPr>
      <w:pBdr>
        <w:top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rPr>
  </w:style>
  <w:style w:type="paragraph" w:customStyle="1" w:styleId="xl669">
    <w:name w:val="xl669"/>
    <w:basedOn w:val="a"/>
    <w:rsid w:val="009772CF"/>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i/>
      <w:iCs/>
      <w:sz w:val="24"/>
      <w:szCs w:val="24"/>
    </w:rPr>
  </w:style>
  <w:style w:type="paragraph" w:customStyle="1" w:styleId="xl670">
    <w:name w:val="xl670"/>
    <w:basedOn w:val="a"/>
    <w:rsid w:val="009772CF"/>
    <w:pPr>
      <w:pBdr>
        <w:top w:val="single" w:sz="4" w:space="0" w:color="auto"/>
        <w:bottom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i/>
      <w:iCs/>
      <w:sz w:val="24"/>
      <w:szCs w:val="24"/>
    </w:rPr>
  </w:style>
  <w:style w:type="paragraph" w:customStyle="1" w:styleId="xl671">
    <w:name w:val="xl671"/>
    <w:basedOn w:val="a"/>
    <w:rsid w:val="009772CF"/>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i/>
      <w:iCs/>
      <w:sz w:val="24"/>
      <w:szCs w:val="24"/>
    </w:rPr>
  </w:style>
  <w:style w:type="paragraph" w:customStyle="1" w:styleId="xl672">
    <w:name w:val="xl672"/>
    <w:basedOn w:val="a"/>
    <w:rsid w:val="009772CF"/>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color w:val="000000"/>
      <w:sz w:val="24"/>
      <w:szCs w:val="24"/>
    </w:rPr>
  </w:style>
  <w:style w:type="paragraph" w:customStyle="1" w:styleId="xl673">
    <w:name w:val="xl673"/>
    <w:basedOn w:val="a"/>
    <w:rsid w:val="009772CF"/>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674">
    <w:name w:val="xl674"/>
    <w:basedOn w:val="a"/>
    <w:rsid w:val="009772CF"/>
    <w:pPr>
      <w:pBdr>
        <w:top w:val="single" w:sz="4" w:space="0" w:color="auto"/>
        <w:bottom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675">
    <w:name w:val="xl675"/>
    <w:basedOn w:val="a"/>
    <w:rsid w:val="009772CF"/>
    <w:pPr>
      <w:pBdr>
        <w:top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676">
    <w:name w:val="xl676"/>
    <w:basedOn w:val="a"/>
    <w:rsid w:val="009772CF"/>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color w:val="000000"/>
      <w:sz w:val="24"/>
      <w:szCs w:val="24"/>
    </w:rPr>
  </w:style>
  <w:style w:type="paragraph" w:customStyle="1" w:styleId="xl677">
    <w:name w:val="xl677"/>
    <w:basedOn w:val="a"/>
    <w:rsid w:val="009772CF"/>
    <w:pPr>
      <w:pBdr>
        <w:top w:val="single" w:sz="8"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color w:val="000000"/>
      <w:sz w:val="24"/>
      <w:szCs w:val="24"/>
    </w:rPr>
  </w:style>
  <w:style w:type="paragraph" w:customStyle="1" w:styleId="xl678">
    <w:name w:val="xl678"/>
    <w:basedOn w:val="a"/>
    <w:rsid w:val="009772CF"/>
    <w:pPr>
      <w:pBdr>
        <w:top w:val="single" w:sz="4" w:space="0" w:color="auto"/>
        <w:left w:val="single" w:sz="8" w:space="0" w:color="auto"/>
        <w:right w:val="single" w:sz="4" w:space="0" w:color="auto"/>
      </w:pBdr>
      <w:shd w:val="clear" w:color="000000" w:fill="FFFFFF"/>
      <w:spacing w:before="100" w:beforeAutospacing="1" w:after="100" w:afterAutospacing="1" w:line="240" w:lineRule="auto"/>
      <w:jc w:val="both"/>
      <w:textAlignment w:val="top"/>
    </w:pPr>
    <w:rPr>
      <w:rFonts w:ascii="Times New Roman" w:eastAsia="Times New Roman" w:hAnsi="Times New Roman" w:cs="Times New Roman"/>
      <w:b/>
      <w:bCs/>
      <w:sz w:val="24"/>
      <w:szCs w:val="24"/>
    </w:rPr>
  </w:style>
  <w:style w:type="paragraph" w:customStyle="1" w:styleId="xl679">
    <w:name w:val="xl679"/>
    <w:basedOn w:val="a"/>
    <w:rsid w:val="009772CF"/>
    <w:pPr>
      <w:pBdr>
        <w:left w:val="single" w:sz="8" w:space="0" w:color="auto"/>
        <w:bottom w:val="single" w:sz="4" w:space="0" w:color="auto"/>
        <w:right w:val="single" w:sz="4" w:space="0" w:color="auto"/>
      </w:pBdr>
      <w:shd w:val="clear" w:color="000000" w:fill="FFFFFF"/>
      <w:spacing w:before="100" w:beforeAutospacing="1" w:after="100" w:afterAutospacing="1" w:line="240" w:lineRule="auto"/>
      <w:jc w:val="both"/>
      <w:textAlignment w:val="top"/>
    </w:pPr>
    <w:rPr>
      <w:rFonts w:ascii="Times New Roman" w:eastAsia="Times New Roman" w:hAnsi="Times New Roman" w:cs="Times New Roman"/>
      <w:b/>
      <w:bCs/>
      <w:sz w:val="24"/>
      <w:szCs w:val="24"/>
    </w:rPr>
  </w:style>
  <w:style w:type="paragraph" w:customStyle="1" w:styleId="xl680">
    <w:name w:val="xl680"/>
    <w:basedOn w:val="a"/>
    <w:rsid w:val="009772CF"/>
    <w:pPr>
      <w:pBdr>
        <w:left w:val="single" w:sz="8"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681">
    <w:name w:val="xl681"/>
    <w:basedOn w:val="a"/>
    <w:rsid w:val="009772CF"/>
    <w:pPr>
      <w:pBdr>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682">
    <w:name w:val="xl682"/>
    <w:basedOn w:val="a"/>
    <w:rsid w:val="009772CF"/>
    <w:pPr>
      <w:pBdr>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683">
    <w:name w:val="xl683"/>
    <w:basedOn w:val="a"/>
    <w:rsid w:val="009772CF"/>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color w:val="000000"/>
      <w:sz w:val="24"/>
      <w:szCs w:val="24"/>
    </w:rPr>
  </w:style>
  <w:style w:type="paragraph" w:customStyle="1" w:styleId="xl684">
    <w:name w:val="xl684"/>
    <w:basedOn w:val="a"/>
    <w:rsid w:val="009772CF"/>
    <w:pPr>
      <w:pBdr>
        <w:top w:val="single" w:sz="4" w:space="0" w:color="auto"/>
        <w:bottom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color w:val="000000"/>
      <w:sz w:val="24"/>
      <w:szCs w:val="24"/>
    </w:rPr>
  </w:style>
  <w:style w:type="paragraph" w:customStyle="1" w:styleId="xl685">
    <w:name w:val="xl685"/>
    <w:basedOn w:val="a"/>
    <w:rsid w:val="009772CF"/>
    <w:pPr>
      <w:pBdr>
        <w:top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color w:val="000000"/>
      <w:sz w:val="24"/>
      <w:szCs w:val="24"/>
    </w:rPr>
  </w:style>
  <w:style w:type="paragraph" w:customStyle="1" w:styleId="xl686">
    <w:name w:val="xl686"/>
    <w:basedOn w:val="a"/>
    <w:rsid w:val="009772CF"/>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687">
    <w:name w:val="xl687"/>
    <w:basedOn w:val="a"/>
    <w:rsid w:val="009772CF"/>
    <w:pPr>
      <w:pBdr>
        <w:top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688">
    <w:name w:val="xl688"/>
    <w:basedOn w:val="a"/>
    <w:rsid w:val="009772CF"/>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689">
    <w:name w:val="xl689"/>
    <w:basedOn w:val="a"/>
    <w:rsid w:val="009772CF"/>
    <w:pPr>
      <w:pBdr>
        <w:top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690">
    <w:name w:val="xl690"/>
    <w:basedOn w:val="a"/>
    <w:rsid w:val="009772CF"/>
    <w:pPr>
      <w:pBdr>
        <w:left w:val="single" w:sz="8" w:space="0" w:color="auto"/>
        <w:bottom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691">
    <w:name w:val="xl691"/>
    <w:basedOn w:val="a"/>
    <w:rsid w:val="009772CF"/>
    <w:pPr>
      <w:pBdr>
        <w:bottom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692">
    <w:name w:val="xl692"/>
    <w:basedOn w:val="a"/>
    <w:rsid w:val="009772CF"/>
    <w:pPr>
      <w:pBdr>
        <w:left w:val="single" w:sz="8"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693">
    <w:name w:val="xl693"/>
    <w:basedOn w:val="a"/>
    <w:rsid w:val="009772CF"/>
    <w:pPr>
      <w:pBdr>
        <w:left w:val="single" w:sz="8" w:space="0" w:color="auto"/>
        <w:bottom w:val="single" w:sz="8"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694">
    <w:name w:val="xl694"/>
    <w:basedOn w:val="a"/>
    <w:rsid w:val="009772CF"/>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i/>
      <w:iCs/>
      <w:sz w:val="24"/>
      <w:szCs w:val="24"/>
    </w:rPr>
  </w:style>
  <w:style w:type="paragraph" w:customStyle="1" w:styleId="xl695">
    <w:name w:val="xl695"/>
    <w:basedOn w:val="a"/>
    <w:rsid w:val="009772CF"/>
    <w:pPr>
      <w:pBdr>
        <w:top w:val="single" w:sz="4" w:space="0" w:color="auto"/>
        <w:bottom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i/>
      <w:iCs/>
      <w:sz w:val="24"/>
      <w:szCs w:val="24"/>
    </w:rPr>
  </w:style>
  <w:style w:type="paragraph" w:customStyle="1" w:styleId="xl696">
    <w:name w:val="xl696"/>
    <w:basedOn w:val="a"/>
    <w:rsid w:val="009772CF"/>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i/>
      <w:iCs/>
      <w:sz w:val="24"/>
      <w:szCs w:val="24"/>
    </w:rPr>
  </w:style>
  <w:style w:type="paragraph" w:customStyle="1" w:styleId="xl697">
    <w:name w:val="xl697"/>
    <w:basedOn w:val="a"/>
    <w:rsid w:val="009772CF"/>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i/>
      <w:iCs/>
      <w:sz w:val="24"/>
      <w:szCs w:val="24"/>
    </w:rPr>
  </w:style>
  <w:style w:type="paragraph" w:customStyle="1" w:styleId="xl698">
    <w:name w:val="xl698"/>
    <w:basedOn w:val="a"/>
    <w:rsid w:val="009772CF"/>
    <w:pPr>
      <w:pBdr>
        <w:top w:val="single" w:sz="4" w:space="0" w:color="auto"/>
        <w:bottom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i/>
      <w:iCs/>
      <w:sz w:val="24"/>
      <w:szCs w:val="24"/>
    </w:rPr>
  </w:style>
  <w:style w:type="paragraph" w:customStyle="1" w:styleId="xl699">
    <w:name w:val="xl699"/>
    <w:basedOn w:val="a"/>
    <w:rsid w:val="009772CF"/>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i/>
      <w:iCs/>
      <w:sz w:val="24"/>
      <w:szCs w:val="24"/>
    </w:rPr>
  </w:style>
  <w:style w:type="paragraph" w:customStyle="1" w:styleId="xl700">
    <w:name w:val="xl700"/>
    <w:basedOn w:val="a"/>
    <w:rsid w:val="009772CF"/>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i/>
      <w:iCs/>
      <w:sz w:val="24"/>
      <w:szCs w:val="24"/>
    </w:rPr>
  </w:style>
  <w:style w:type="paragraph" w:customStyle="1" w:styleId="xl701">
    <w:name w:val="xl701"/>
    <w:basedOn w:val="a"/>
    <w:rsid w:val="009772CF"/>
    <w:pPr>
      <w:pBdr>
        <w:top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i/>
      <w:iCs/>
      <w:sz w:val="24"/>
      <w:szCs w:val="24"/>
    </w:rPr>
  </w:style>
  <w:style w:type="paragraph" w:customStyle="1" w:styleId="xl702">
    <w:name w:val="xl702"/>
    <w:basedOn w:val="a"/>
    <w:rsid w:val="009772CF"/>
    <w:pPr>
      <w:pBdr>
        <w:top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03">
    <w:name w:val="xl703"/>
    <w:basedOn w:val="a"/>
    <w:rsid w:val="009772CF"/>
    <w:pPr>
      <w:pBdr>
        <w:top w:val="single" w:sz="4" w:space="0" w:color="auto"/>
        <w:left w:val="single" w:sz="8"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i/>
      <w:iCs/>
      <w:sz w:val="24"/>
      <w:szCs w:val="24"/>
    </w:rPr>
  </w:style>
  <w:style w:type="paragraph" w:customStyle="1" w:styleId="xl704">
    <w:name w:val="xl704"/>
    <w:basedOn w:val="a"/>
    <w:rsid w:val="009772CF"/>
    <w:pPr>
      <w:pBdr>
        <w:top w:val="single" w:sz="4"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i/>
      <w:iCs/>
      <w:sz w:val="24"/>
      <w:szCs w:val="24"/>
    </w:rPr>
  </w:style>
  <w:style w:type="paragraph" w:customStyle="1" w:styleId="xl705">
    <w:name w:val="xl705"/>
    <w:basedOn w:val="a"/>
    <w:rsid w:val="009772CF"/>
    <w:pPr>
      <w:pBdr>
        <w:top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Times New Roman" w:eastAsia="Times New Roman" w:hAnsi="Times New Roman" w:cs="Times New Roman"/>
      <w:b/>
      <w:bCs/>
      <w:i/>
      <w:iCs/>
      <w:sz w:val="24"/>
      <w:szCs w:val="24"/>
    </w:rPr>
  </w:style>
  <w:style w:type="paragraph" w:customStyle="1" w:styleId="xl706">
    <w:name w:val="xl706"/>
    <w:basedOn w:val="a"/>
    <w:rsid w:val="009772CF"/>
    <w:pPr>
      <w:pBdr>
        <w:top w:val="single" w:sz="4" w:space="0" w:color="auto"/>
        <w:left w:val="single" w:sz="8"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i/>
      <w:iCs/>
      <w:sz w:val="24"/>
      <w:szCs w:val="24"/>
    </w:rPr>
  </w:style>
  <w:style w:type="paragraph" w:customStyle="1" w:styleId="xl707">
    <w:name w:val="xl707"/>
    <w:basedOn w:val="a"/>
    <w:rsid w:val="009772CF"/>
    <w:pPr>
      <w:pBdr>
        <w:top w:val="single" w:sz="4"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i/>
      <w:iCs/>
      <w:sz w:val="24"/>
      <w:szCs w:val="24"/>
    </w:rPr>
  </w:style>
  <w:style w:type="paragraph" w:customStyle="1" w:styleId="xl708">
    <w:name w:val="xl708"/>
    <w:basedOn w:val="a"/>
    <w:rsid w:val="009772CF"/>
    <w:pPr>
      <w:pBdr>
        <w:top w:val="single" w:sz="8" w:space="0" w:color="auto"/>
        <w:left w:val="single" w:sz="8" w:space="0" w:color="auto"/>
        <w:bottom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color w:val="000000"/>
      <w:sz w:val="24"/>
      <w:szCs w:val="24"/>
    </w:rPr>
  </w:style>
  <w:style w:type="paragraph" w:customStyle="1" w:styleId="xl709">
    <w:name w:val="xl709"/>
    <w:basedOn w:val="a"/>
    <w:rsid w:val="009772CF"/>
    <w:pPr>
      <w:pBdr>
        <w:top w:val="single" w:sz="8" w:space="0" w:color="auto"/>
        <w:bottom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color w:val="000000"/>
      <w:sz w:val="24"/>
      <w:szCs w:val="24"/>
    </w:rPr>
  </w:style>
  <w:style w:type="paragraph" w:customStyle="1" w:styleId="xl710">
    <w:name w:val="xl710"/>
    <w:basedOn w:val="a"/>
    <w:rsid w:val="009772CF"/>
    <w:pPr>
      <w:pBdr>
        <w:top w:val="single" w:sz="8" w:space="0" w:color="auto"/>
        <w:bottom w:val="single" w:sz="4" w:space="0" w:color="auto"/>
        <w:right w:val="single" w:sz="8"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color w:val="000000"/>
      <w:sz w:val="24"/>
      <w:szCs w:val="24"/>
    </w:rPr>
  </w:style>
  <w:style w:type="paragraph" w:customStyle="1" w:styleId="xl711">
    <w:name w:val="xl711"/>
    <w:basedOn w:val="a"/>
    <w:rsid w:val="009772CF"/>
    <w:pPr>
      <w:pBdr>
        <w:top w:val="single" w:sz="4" w:space="0" w:color="auto"/>
        <w:left w:val="single" w:sz="8"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712">
    <w:name w:val="xl712"/>
    <w:basedOn w:val="a"/>
    <w:rsid w:val="009772CF"/>
    <w:pPr>
      <w:pBdr>
        <w:top w:val="single" w:sz="4"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713">
    <w:name w:val="xl713"/>
    <w:basedOn w:val="a"/>
    <w:rsid w:val="009772CF"/>
    <w:pPr>
      <w:pBdr>
        <w:top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714">
    <w:name w:val="xl714"/>
    <w:basedOn w:val="a"/>
    <w:rsid w:val="009772CF"/>
    <w:pPr>
      <w:pBdr>
        <w:top w:val="single" w:sz="4" w:space="0" w:color="auto"/>
        <w:left w:val="single" w:sz="8"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715">
    <w:name w:val="xl715"/>
    <w:basedOn w:val="a"/>
    <w:rsid w:val="009772CF"/>
    <w:pPr>
      <w:pBdr>
        <w:top w:val="single" w:sz="4"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716">
    <w:name w:val="xl716"/>
    <w:basedOn w:val="a"/>
    <w:rsid w:val="009772CF"/>
    <w:pPr>
      <w:pBdr>
        <w:top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717">
    <w:name w:val="xl717"/>
    <w:basedOn w:val="a"/>
    <w:rsid w:val="009772CF"/>
    <w:pPr>
      <w:pBdr>
        <w:left w:val="single" w:sz="8"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718">
    <w:name w:val="xl718"/>
    <w:basedOn w:val="a"/>
    <w:rsid w:val="009772CF"/>
    <w:pPr>
      <w:pBdr>
        <w:bottom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719">
    <w:name w:val="xl719"/>
    <w:basedOn w:val="a"/>
    <w:rsid w:val="009772CF"/>
    <w:pPr>
      <w:pBdr>
        <w:bottom w:val="single" w:sz="4" w:space="0" w:color="auto"/>
        <w:right w:val="single" w:sz="8"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720">
    <w:name w:val="xl720"/>
    <w:basedOn w:val="a"/>
    <w:rsid w:val="009772CF"/>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4"/>
      <w:szCs w:val="24"/>
    </w:rPr>
  </w:style>
  <w:style w:type="paragraph" w:customStyle="1" w:styleId="xl721">
    <w:name w:val="xl721"/>
    <w:basedOn w:val="a"/>
    <w:rsid w:val="009772CF"/>
    <w:pPr>
      <w:pBdr>
        <w:top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4"/>
      <w:szCs w:val="24"/>
    </w:rPr>
  </w:style>
  <w:style w:type="paragraph" w:customStyle="1" w:styleId="xl722">
    <w:name w:val="xl722"/>
    <w:basedOn w:val="a"/>
    <w:rsid w:val="009772CF"/>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4"/>
      <w:szCs w:val="24"/>
    </w:rPr>
  </w:style>
  <w:style w:type="paragraph" w:customStyle="1" w:styleId="xl723">
    <w:name w:val="xl723"/>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724">
    <w:name w:val="xl724"/>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Calibri" w:eastAsia="Times New Roman" w:hAnsi="Calibri" w:cs="Calibri"/>
      <w:b/>
      <w:bCs/>
      <w:sz w:val="24"/>
      <w:szCs w:val="24"/>
    </w:rPr>
  </w:style>
  <w:style w:type="paragraph" w:customStyle="1" w:styleId="xl725">
    <w:name w:val="xl725"/>
    <w:basedOn w:val="a"/>
    <w:rsid w:val="009772CF"/>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726">
    <w:name w:val="xl726"/>
    <w:basedOn w:val="a"/>
    <w:rsid w:val="009772CF"/>
    <w:pPr>
      <w:pBdr>
        <w:top w:val="single" w:sz="4" w:space="0" w:color="auto"/>
        <w:left w:val="single" w:sz="4"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Calibri" w:eastAsia="Times New Roman" w:hAnsi="Calibri" w:cs="Calibri"/>
      <w:color w:val="000000"/>
      <w:sz w:val="24"/>
      <w:szCs w:val="24"/>
    </w:rPr>
  </w:style>
  <w:style w:type="paragraph" w:customStyle="1" w:styleId="xl727">
    <w:name w:val="xl727"/>
    <w:basedOn w:val="a"/>
    <w:rsid w:val="009772CF"/>
    <w:pPr>
      <w:pBdr>
        <w:top w:val="single" w:sz="8"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728">
    <w:name w:val="xl728"/>
    <w:basedOn w:val="a"/>
    <w:rsid w:val="009772CF"/>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729">
    <w:name w:val="xl729"/>
    <w:basedOn w:val="a"/>
    <w:rsid w:val="009772CF"/>
    <w:pPr>
      <w:pBdr>
        <w:top w:val="single" w:sz="8"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730">
    <w:name w:val="xl730"/>
    <w:basedOn w:val="a"/>
    <w:rsid w:val="009772C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i/>
      <w:iCs/>
      <w:sz w:val="24"/>
      <w:szCs w:val="24"/>
    </w:rPr>
  </w:style>
  <w:style w:type="paragraph" w:customStyle="1" w:styleId="xl731">
    <w:name w:val="xl731"/>
    <w:basedOn w:val="a"/>
    <w:rsid w:val="009772CF"/>
    <w:pPr>
      <w:pBdr>
        <w:left w:val="single" w:sz="4" w:space="0" w:color="auto"/>
        <w:bottom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i/>
      <w:iCs/>
      <w:sz w:val="24"/>
      <w:szCs w:val="24"/>
    </w:rPr>
  </w:style>
  <w:style w:type="paragraph" w:customStyle="1" w:styleId="xl732">
    <w:name w:val="xl732"/>
    <w:basedOn w:val="a"/>
    <w:rsid w:val="009772CF"/>
    <w:pPr>
      <w:pBdr>
        <w:bottom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i/>
      <w:iCs/>
      <w:sz w:val="24"/>
      <w:szCs w:val="24"/>
    </w:rPr>
  </w:style>
  <w:style w:type="paragraph" w:customStyle="1" w:styleId="xl733">
    <w:name w:val="xl733"/>
    <w:basedOn w:val="a"/>
    <w:rsid w:val="009772CF"/>
    <w:pPr>
      <w:pBdr>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b/>
      <w:bCs/>
      <w:i/>
      <w:iCs/>
      <w:sz w:val="24"/>
      <w:szCs w:val="24"/>
    </w:rPr>
  </w:style>
  <w:style w:type="character" w:customStyle="1" w:styleId="510">
    <w:name w:val="Заголовок 5 Знак1"/>
    <w:basedOn w:val="a0"/>
    <w:uiPriority w:val="9"/>
    <w:semiHidden/>
    <w:rsid w:val="009772CF"/>
    <w:rPr>
      <w:rFonts w:asciiTheme="majorHAnsi" w:eastAsiaTheme="majorEastAsia" w:hAnsiTheme="majorHAnsi" w:cstheme="majorBidi"/>
      <w:color w:val="2F5496" w:themeColor="accent1" w:themeShade="BF"/>
    </w:rPr>
  </w:style>
  <w:style w:type="character" w:customStyle="1" w:styleId="610">
    <w:name w:val="Заголовок 6 Знак1"/>
    <w:basedOn w:val="a0"/>
    <w:uiPriority w:val="9"/>
    <w:semiHidden/>
    <w:rsid w:val="009772CF"/>
    <w:rPr>
      <w:rFonts w:asciiTheme="majorHAnsi" w:eastAsiaTheme="majorEastAsia" w:hAnsiTheme="majorHAnsi" w:cstheme="majorBidi"/>
      <w:color w:val="1F3763" w:themeColor="accent1" w:themeShade="7F"/>
    </w:rPr>
  </w:style>
  <w:style w:type="character" w:styleId="afa">
    <w:name w:val="Subtle Emphasis"/>
    <w:basedOn w:val="a0"/>
    <w:uiPriority w:val="19"/>
    <w:qFormat/>
    <w:rsid w:val="009772CF"/>
    <w:rPr>
      <w:i/>
      <w:iCs/>
      <w:color w:val="404040" w:themeColor="text1" w:themeTint="BF"/>
    </w:rPr>
  </w:style>
  <w:style w:type="character" w:styleId="afb">
    <w:name w:val="Intense Emphasis"/>
    <w:basedOn w:val="a0"/>
    <w:uiPriority w:val="21"/>
    <w:qFormat/>
    <w:rsid w:val="009772CF"/>
    <w:rPr>
      <w:i/>
      <w:iCs/>
      <w:color w:val="4472C4" w:themeColor="accent1"/>
    </w:rPr>
  </w:style>
  <w:style w:type="paragraph" w:customStyle="1" w:styleId="16">
    <w:name w:val="1"/>
    <w:basedOn w:val="a"/>
    <w:next w:val="af3"/>
    <w:uiPriority w:val="99"/>
    <w:unhideWhenUsed/>
    <w:rsid w:val="004045F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gmail-msonospacing">
    <w:name w:val="gmail-msonospacing"/>
    <w:basedOn w:val="a"/>
    <w:rsid w:val="003420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fmc1">
    <w:name w:val="xfmc1"/>
    <w:basedOn w:val="a"/>
    <w:rsid w:val="00EA5B55"/>
    <w:pPr>
      <w:spacing w:before="100" w:beforeAutospacing="1" w:after="100" w:afterAutospacing="1" w:line="240" w:lineRule="auto"/>
    </w:pPr>
    <w:rPr>
      <w:rFonts w:ascii="Times New Roman" w:eastAsia="Times New Roman" w:hAnsi="Times New Roman" w:cs="Times New Roman"/>
      <w:sz w:val="24"/>
      <w:szCs w:val="24"/>
      <w:lang w:val="uk-UA" w:eastAsia="uk-UA"/>
    </w:rPr>
  </w:style>
  <w:style w:type="character" w:customStyle="1" w:styleId="hps">
    <w:name w:val="hps"/>
    <w:rsid w:val="00707EB9"/>
  </w:style>
  <w:style w:type="paragraph" w:styleId="afc">
    <w:name w:val="Subtitle"/>
    <w:basedOn w:val="a"/>
    <w:link w:val="afd"/>
    <w:qFormat/>
    <w:rsid w:val="00666EF1"/>
    <w:pPr>
      <w:spacing w:after="0" w:line="240" w:lineRule="auto"/>
    </w:pPr>
    <w:rPr>
      <w:rFonts w:ascii="Times New Roman" w:eastAsia="Times New Roman" w:hAnsi="Times New Roman" w:cs="Times New Roman"/>
      <w:i/>
      <w:iCs/>
      <w:sz w:val="28"/>
      <w:szCs w:val="24"/>
      <w:u w:val="single"/>
      <w:lang w:val="uk-UA" w:eastAsia="ru-RU"/>
    </w:rPr>
  </w:style>
  <w:style w:type="character" w:customStyle="1" w:styleId="afd">
    <w:name w:val="Подзаголовок Знак"/>
    <w:basedOn w:val="a0"/>
    <w:link w:val="afc"/>
    <w:rsid w:val="00666EF1"/>
    <w:rPr>
      <w:rFonts w:ascii="Times New Roman" w:eastAsia="Times New Roman" w:hAnsi="Times New Roman" w:cs="Times New Roman"/>
      <w:i/>
      <w:iCs/>
      <w:sz w:val="28"/>
      <w:szCs w:val="24"/>
      <w:u w:val="single"/>
      <w:lang w:val="uk-UA" w:eastAsia="ru-RU"/>
    </w:rPr>
  </w:style>
  <w:style w:type="paragraph" w:customStyle="1" w:styleId="Standard">
    <w:name w:val="Standard"/>
    <w:rsid w:val="003439AA"/>
    <w:pPr>
      <w:suppressAutoHyphens/>
      <w:autoSpaceDN w:val="0"/>
      <w:spacing w:after="0" w:line="240" w:lineRule="auto"/>
      <w:textAlignment w:val="baseline"/>
    </w:pPr>
    <w:rPr>
      <w:rFonts w:ascii="Times New Roman" w:eastAsia="Times New Roman" w:hAnsi="Times New Roman" w:cs="Times New Roman"/>
      <w:kern w:val="3"/>
      <w:sz w:val="24"/>
      <w:szCs w:val="24"/>
      <w:lang w:eastAsia="zh-CN"/>
    </w:rPr>
  </w:style>
  <w:style w:type="character" w:customStyle="1" w:styleId="x193iq5w">
    <w:name w:val="x193iq5w"/>
    <w:basedOn w:val="a0"/>
    <w:rsid w:val="00DF413E"/>
  </w:style>
  <w:style w:type="character" w:customStyle="1" w:styleId="xt0psk2">
    <w:name w:val="xt0psk2"/>
    <w:basedOn w:val="a0"/>
    <w:rsid w:val="00DF413E"/>
  </w:style>
  <w:style w:type="character" w:customStyle="1" w:styleId="il">
    <w:name w:val="il"/>
    <w:basedOn w:val="a0"/>
    <w:rsid w:val="006E2CC1"/>
  </w:style>
  <w:style w:type="paragraph" w:customStyle="1" w:styleId="normal0">
    <w:name w:val="normal"/>
    <w:rsid w:val="0071414E"/>
    <w:pPr>
      <w:spacing w:after="200" w:line="276" w:lineRule="auto"/>
    </w:pPr>
    <w:rPr>
      <w:rFonts w:ascii="Calibri" w:eastAsia="Calibri" w:hAnsi="Calibri" w:cs="Calibri"/>
      <w:lang w:val="uk-UA" w:eastAsia="ru-RU"/>
    </w:rPr>
  </w:style>
  <w:style w:type="character" w:customStyle="1" w:styleId="34">
    <w:name w:val="Знак Знак3"/>
    <w:locked/>
    <w:rsid w:val="00D9200D"/>
    <w:rPr>
      <w:bCs/>
      <w:sz w:val="28"/>
      <w:szCs w:val="24"/>
      <w:lang w:val="uk-UA" w:eastAsia="ru-RU" w:bidi="ar-SA"/>
    </w:rPr>
  </w:style>
  <w:style w:type="character" w:customStyle="1" w:styleId="17">
    <w:name w:val="Знак Знак1"/>
    <w:semiHidden/>
    <w:locked/>
    <w:rsid w:val="00D9200D"/>
    <w:rPr>
      <w:rFonts w:ascii="Calibri" w:hAnsi="Calibri"/>
      <w:sz w:val="22"/>
      <w:szCs w:val="22"/>
      <w:lang w:val="uk-UA" w:eastAsia="ru-RU" w:bidi="ar-SA"/>
    </w:rPr>
  </w:style>
  <w:style w:type="paragraph" w:customStyle="1" w:styleId="rvps7">
    <w:name w:val="rvps7"/>
    <w:basedOn w:val="a"/>
    <w:rsid w:val="00D9200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e">
    <w:name w:val="a"/>
    <w:basedOn w:val="a"/>
    <w:rsid w:val="00D9200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rvts15">
    <w:name w:val="rvts15"/>
    <w:rsid w:val="00D9200D"/>
  </w:style>
  <w:style w:type="character" w:customStyle="1" w:styleId="docdata">
    <w:name w:val="docdata"/>
    <w:aliases w:val="docy,v5,2689,baiaagaaboqcaaadxqyaaavrbgaaaaaaaaaaaaaaaaaaaaaaaaaaaaaaaaaaaaaaaaaaaaaaaaaaaaaaaaaaaaaaaaaaaaaaaaaaaaaaaaaaaaaaaaaaaaaaaaaaaaaaaaaaaaaaaaaaaaaaaaaaaaaaaaaaaaaaaaaaaaaaaaaaaaaaaaaaaaaaaaaaaaaaaaaaaaaaaaaaaaaaaaaaaaaaaaaaaaaaaaaaaaaa"/>
    <w:basedOn w:val="a0"/>
    <w:rsid w:val="00D9200D"/>
  </w:style>
  <w:style w:type="paragraph" w:customStyle="1" w:styleId="8715">
    <w:name w:val="8715"/>
    <w:aliases w:val="baiaagaaboqcaaadib4aaauuhgaaaaaaaaaaaaaaaaaaaaaaaaaaaaaaaaaaaaaaaaaaaaaaaaaaaaaaaaaaaaaaaaaaaaaaaaaaaaaaaaaaaaaaaaaaaaaaaaaaaaaaaaaaaaaaaaaaaaaaaaaaaaaaaaaaaaaaaaaaaaaaaaaaaaaaaaaaaaaaaaaaaaaaaaaaaaaaaaaaaaaaaaaaaaaaaaaaaaaaaaaaaaaa"/>
    <w:basedOn w:val="a"/>
    <w:rsid w:val="00D9200D"/>
    <w:pPr>
      <w:spacing w:before="100" w:beforeAutospacing="1" w:after="100" w:afterAutospacing="1" w:line="240" w:lineRule="auto"/>
    </w:pPr>
    <w:rPr>
      <w:rFonts w:ascii="Times New Roman" w:eastAsia="Times New Roman" w:hAnsi="Times New Roman" w:cs="Times New Roman"/>
      <w:sz w:val="24"/>
      <w:szCs w:val="24"/>
      <w:lang w:val="uk-UA" w:eastAsia="uk-UA"/>
    </w:rPr>
  </w:style>
  <w:style w:type="paragraph" w:customStyle="1" w:styleId="aff">
    <w:name w:val="Стиль"/>
    <w:basedOn w:val="a"/>
    <w:next w:val="af3"/>
    <w:uiPriority w:val="99"/>
    <w:rsid w:val="00D9200D"/>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r="http://schemas.openxmlformats.org/officeDocument/2006/relationships" xmlns:w="http://schemas.openxmlformats.org/wordprocessingml/2006/main">
  <w:divs>
    <w:div w:id="386414020">
      <w:bodyDiv w:val="1"/>
      <w:marLeft w:val="0"/>
      <w:marRight w:val="0"/>
      <w:marTop w:val="0"/>
      <w:marBottom w:val="0"/>
      <w:divBdr>
        <w:top w:val="none" w:sz="0" w:space="0" w:color="auto"/>
        <w:left w:val="none" w:sz="0" w:space="0" w:color="auto"/>
        <w:bottom w:val="none" w:sz="0" w:space="0" w:color="auto"/>
        <w:right w:val="none" w:sz="0" w:space="0" w:color="auto"/>
      </w:divBdr>
    </w:div>
    <w:div w:id="423262259">
      <w:bodyDiv w:val="1"/>
      <w:marLeft w:val="0"/>
      <w:marRight w:val="0"/>
      <w:marTop w:val="0"/>
      <w:marBottom w:val="0"/>
      <w:divBdr>
        <w:top w:val="none" w:sz="0" w:space="0" w:color="auto"/>
        <w:left w:val="none" w:sz="0" w:space="0" w:color="auto"/>
        <w:bottom w:val="none" w:sz="0" w:space="0" w:color="auto"/>
        <w:right w:val="none" w:sz="0" w:space="0" w:color="auto"/>
      </w:divBdr>
    </w:div>
    <w:div w:id="613244953">
      <w:bodyDiv w:val="1"/>
      <w:marLeft w:val="0"/>
      <w:marRight w:val="0"/>
      <w:marTop w:val="0"/>
      <w:marBottom w:val="0"/>
      <w:divBdr>
        <w:top w:val="none" w:sz="0" w:space="0" w:color="auto"/>
        <w:left w:val="none" w:sz="0" w:space="0" w:color="auto"/>
        <w:bottom w:val="none" w:sz="0" w:space="0" w:color="auto"/>
        <w:right w:val="none" w:sz="0" w:space="0" w:color="auto"/>
      </w:divBdr>
    </w:div>
    <w:div w:id="637028278">
      <w:bodyDiv w:val="1"/>
      <w:marLeft w:val="0"/>
      <w:marRight w:val="0"/>
      <w:marTop w:val="0"/>
      <w:marBottom w:val="0"/>
      <w:divBdr>
        <w:top w:val="none" w:sz="0" w:space="0" w:color="auto"/>
        <w:left w:val="none" w:sz="0" w:space="0" w:color="auto"/>
        <w:bottom w:val="none" w:sz="0" w:space="0" w:color="auto"/>
        <w:right w:val="none" w:sz="0" w:space="0" w:color="auto"/>
      </w:divBdr>
      <w:divsChild>
        <w:div w:id="676270445">
          <w:marLeft w:val="0"/>
          <w:marRight w:val="0"/>
          <w:marTop w:val="123"/>
          <w:marBottom w:val="0"/>
          <w:divBdr>
            <w:top w:val="none" w:sz="0" w:space="0" w:color="auto"/>
            <w:left w:val="none" w:sz="0" w:space="0" w:color="auto"/>
            <w:bottom w:val="none" w:sz="0" w:space="0" w:color="auto"/>
            <w:right w:val="none" w:sz="0" w:space="0" w:color="auto"/>
          </w:divBdr>
          <w:divsChild>
            <w:div w:id="804666693">
              <w:marLeft w:val="0"/>
              <w:marRight w:val="0"/>
              <w:marTop w:val="0"/>
              <w:marBottom w:val="0"/>
              <w:divBdr>
                <w:top w:val="none" w:sz="0" w:space="0" w:color="auto"/>
                <w:left w:val="none" w:sz="0" w:space="0" w:color="auto"/>
                <w:bottom w:val="none" w:sz="0" w:space="0" w:color="auto"/>
                <w:right w:val="none" w:sz="0" w:space="0" w:color="auto"/>
              </w:divBdr>
              <w:divsChild>
                <w:div w:id="907882801">
                  <w:marLeft w:val="0"/>
                  <w:marRight w:val="0"/>
                  <w:marTop w:val="0"/>
                  <w:marBottom w:val="0"/>
                  <w:divBdr>
                    <w:top w:val="none" w:sz="0" w:space="0" w:color="auto"/>
                    <w:left w:val="none" w:sz="0" w:space="0" w:color="auto"/>
                    <w:bottom w:val="none" w:sz="0" w:space="0" w:color="auto"/>
                    <w:right w:val="none" w:sz="0" w:space="0" w:color="auto"/>
                  </w:divBdr>
                  <w:divsChild>
                    <w:div w:id="1041393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94541446">
      <w:bodyDiv w:val="1"/>
      <w:marLeft w:val="0"/>
      <w:marRight w:val="0"/>
      <w:marTop w:val="0"/>
      <w:marBottom w:val="0"/>
      <w:divBdr>
        <w:top w:val="none" w:sz="0" w:space="0" w:color="auto"/>
        <w:left w:val="none" w:sz="0" w:space="0" w:color="auto"/>
        <w:bottom w:val="none" w:sz="0" w:space="0" w:color="auto"/>
        <w:right w:val="none" w:sz="0" w:space="0" w:color="auto"/>
      </w:divBdr>
    </w:div>
    <w:div w:id="1719816681">
      <w:bodyDiv w:val="1"/>
      <w:marLeft w:val="0"/>
      <w:marRight w:val="0"/>
      <w:marTop w:val="0"/>
      <w:marBottom w:val="0"/>
      <w:divBdr>
        <w:top w:val="none" w:sz="0" w:space="0" w:color="auto"/>
        <w:left w:val="none" w:sz="0" w:space="0" w:color="auto"/>
        <w:bottom w:val="none" w:sz="0" w:space="0" w:color="auto"/>
        <w:right w:val="none" w:sz="0" w:space="0" w:color="auto"/>
      </w:divBdr>
    </w:div>
    <w:div w:id="17407142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chart" Target="charts/chart1.xml"/><Relationship Id="rId18" Type="http://schemas.openxmlformats.org/officeDocument/2006/relationships/hyperlink" Target="https://zakon.rada.gov.ua/laws/show/823-2005-%D0%BF" TargetMode="External"/><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hyperlink" Target="https://t.me/mirnohradmva" TargetMode="Externa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s://zakon.rada.gov.ua/laws/show/2402-14" TargetMode="External"/><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yperlink" Target="file:///C:\Documents%20and%20Settings\&#1040;&#1076;&#1084;&#1080;&#1085;&#1080;&#1089;&#1090;&#1088;&#1072;&#1090;&#1086;&#1088;\&#1052;&#1086;&#1080;%20&#1076;&#1086;&#1082;&#1091;&#1084;&#1077;&#1085;&#1090;&#1099;\&#1055;&#1056;&#1054;&#1043;&#1056;&#1040;&#1052;&#1052;&#1067;\&#1055;&#1088;&#1086;&#1075;&#1088;&#1072;&#1084;&#1084;&#1072;%202011\&#1088;&#1072;&#1073;&#1086;&#1095;&#1072;&#1103;\7%20&#1057;&#1090;&#1088;&#1091;&#1082;&#1090;&#1091;&#1088;&#1072;.doc" TargetMode="External"/><Relationship Id="rId20" Type="http://schemas.openxmlformats.org/officeDocument/2006/relationships/hyperlink" Target="https://www.facebook.com/myrnohrad.mva"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C:\Documents%20and%20Settings\&#1040;&#1076;&#1084;&#1080;&#1085;&#1080;&#1089;&#1090;&#1088;&#1072;&#1090;&#1086;&#1088;\&#1052;&#1086;&#1080;%20&#1076;&#1086;&#1082;&#1091;&#1084;&#1077;&#1085;&#1090;&#1099;\&#1055;&#1056;&#1054;&#1043;&#1056;&#1040;&#1052;&#1052;&#1067;\&#1055;&#1088;&#1086;&#1075;&#1088;&#1072;&#1084;&#1084;&#1072;%202011\&#1088;&#1072;&#1073;&#1086;&#1095;&#1072;&#1103;\7%20&#1057;&#1090;&#1088;&#1091;&#1082;&#1090;&#1091;&#1088;&#1072;.doc" TargetMode="External"/><Relationship Id="rId24" Type="http://schemas.openxmlformats.org/officeDocument/2006/relationships/hyperlink" Target="https://myrnograd-rada.gov.ua/pub-info/5766-informaciya-pro-zdiisnennya-regulyatornoyi-politiki" TargetMode="External"/><Relationship Id="rId5" Type="http://schemas.openxmlformats.org/officeDocument/2006/relationships/webSettings" Target="webSettings.xml"/><Relationship Id="rId15" Type="http://schemas.openxmlformats.org/officeDocument/2006/relationships/chart" Target="charts/chart3.xml"/><Relationship Id="rId23" Type="http://schemas.openxmlformats.org/officeDocument/2006/relationships/hyperlink" Target="https://ips.ligazakon.net/document/T233219?utm_source=buh.ligazakon.net&amp;utm_medium=news&amp;utm_content=cons13" TargetMode="External"/><Relationship Id="rId28" Type="http://schemas.openxmlformats.org/officeDocument/2006/relationships/fontTable" Target="fontTable.xml"/><Relationship Id="rId10" Type="http://schemas.openxmlformats.org/officeDocument/2006/relationships/hyperlink" Target="file:///C:\Documents%20and%20Settings\&#1040;&#1076;&#1084;&#1080;&#1085;&#1080;&#1089;&#1090;&#1088;&#1072;&#1090;&#1086;&#1088;\&#1052;&#1086;&#1080;%20&#1076;&#1086;&#1082;&#1091;&#1084;&#1077;&#1085;&#1090;&#1099;\&#1055;&#1056;&#1054;&#1043;&#1056;&#1040;&#1052;&#1052;&#1067;\&#1055;&#1088;&#1086;&#1075;&#1088;&#1072;&#1084;&#1084;&#1072;%202011\&#1088;&#1072;&#1073;&#1086;&#1095;&#1072;&#1103;\7%20&#1057;&#1090;&#1088;&#1091;&#1082;&#1090;&#1091;&#1088;&#1072;.doc" TargetMode="External"/><Relationship Id="rId19" Type="http://schemas.openxmlformats.org/officeDocument/2006/relationships/hyperlink" Target="file:///C:\Users\user\Documents%20and%20Settings\&#1040;&#1076;&#1084;&#1080;&#1085;&#1080;&#1089;&#1090;&#1088;&#1072;&#1090;&#1086;&#1088;\&#1052;&#1086;&#1080;%20&#1076;&#1086;&#1082;&#1091;&#1084;&#1077;&#1085;&#1090;&#1099;\&#1055;&#1056;&#1054;&#1043;&#1056;&#1040;&#1052;&#1052;&#1067;\&#1055;&#1088;&#1086;&#1075;&#1088;&#1072;&#1084;&#1084;&#1072;%202011\&#1088;&#1072;&#1073;&#1086;&#1095;&#1072;&#1103;\7%20&#1057;&#1090;&#1088;&#1091;&#1082;&#1090;&#1091;&#1088;&#1072;.doc"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chart" Target="charts/chart2.xml"/><Relationship Id="rId22" Type="http://schemas.openxmlformats.org/officeDocument/2006/relationships/hyperlink" Target="https://www.instagram.com/myrnohrad.mva/" TargetMode="External"/><Relationship Id="rId27" Type="http://schemas.openxmlformats.org/officeDocument/2006/relationships/footer" Target="footer4.xml"/></Relationships>
</file>

<file path=word/charts/_rels/chart1.xml.rels><?xml version="1.0" encoding="UTF-8" standalone="yes"?>
<Relationships xmlns="http://schemas.openxmlformats.org/package/2006/relationships"><Relationship Id="rId1" Type="http://schemas.openxmlformats.org/officeDocument/2006/relationships/oleObject" Target="&#1044;&#1080;&#1072;&#1075;&#1088;&#1072;&#1084;&#1084;&#1072;%20&#1074;%20Microsoft%20Office%20Word" TargetMode="External"/></Relationships>
</file>

<file path=word/charts/_rels/chart2.xml.rels><?xml version="1.0" encoding="UTF-8" standalone="yes"?>
<Relationships xmlns="http://schemas.openxmlformats.org/package/2006/relationships"><Relationship Id="rId2" Type="http://schemas.openxmlformats.org/officeDocument/2006/relationships/package" Target="../embeddings/_____Microsoft_Office_Excel1.xlsx"/><Relationship Id="rId1" Type="http://schemas.openxmlformats.org/officeDocument/2006/relationships/themeOverride" Target="../theme/themeOverride1.xml"/></Relationships>
</file>

<file path=word/charts/_rels/chart3.xml.rels><?xml version="1.0" encoding="UTF-8" standalone="yes"?>
<Relationships xmlns="http://schemas.openxmlformats.org/package/2006/relationships"><Relationship Id="rId2" Type="http://schemas.openxmlformats.org/officeDocument/2006/relationships/package" Target="../embeddings/_____Microsoft_Office_Excel2.xlsx"/><Relationship Id="rId1" Type="http://schemas.openxmlformats.org/officeDocument/2006/relationships/themeOverride" Target="../theme/themeOverride2.xm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title>
      <c:tx>
        <c:rich>
          <a:bodyPr rot="0" spcFirstLastPara="1" vertOverflow="ellipsis" vert="horz" wrap="square" anchor="ctr" anchorCtr="1"/>
          <a:lstStyle/>
          <a:p>
            <a:pPr>
              <a:defRPr sz="14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1400">
                <a:latin typeface="Times New Roman" panose="02020603050405020304" pitchFamily="18" charset="0"/>
                <a:cs typeface="Times New Roman" panose="02020603050405020304" pitchFamily="18" charset="0"/>
              </a:rPr>
              <a:t>Чисельність постійного населення</a:t>
            </a:r>
          </a:p>
        </c:rich>
      </c:tx>
      <c:spPr>
        <a:noFill/>
        <a:ln>
          <a:noFill/>
        </a:ln>
        <a:effectLst/>
      </c:spPr>
    </c:title>
    <c:plotArea>
      <c:layout>
        <c:manualLayout>
          <c:layoutTarget val="inner"/>
          <c:xMode val="edge"/>
          <c:yMode val="edge"/>
          <c:x val="0.11598010015652067"/>
          <c:y val="0.16780045351474004"/>
          <c:w val="0.86416278104831556"/>
          <c:h val="0.43989004720931357"/>
        </c:manualLayout>
      </c:layout>
      <c:barChart>
        <c:barDir val="col"/>
        <c:grouping val="clustered"/>
        <c:ser>
          <c:idx val="0"/>
          <c:order val="0"/>
          <c:tx>
            <c:strRef>
              <c:f>'[Диаграмма в Microsoft Office Word]Населення'!$B$1</c:f>
              <c:strCache>
                <c:ptCount val="1"/>
                <c:pt idx="0">
                  <c:v>чисельність осіб</c:v>
                </c:pt>
              </c:strCache>
            </c:strRef>
          </c:tx>
          <c:spPr>
            <a:solidFill>
              <a:schemeClr val="accent1">
                <a:lumMod val="50000"/>
              </a:schemeClr>
            </a:solidFill>
            <a:ln>
              <a:noFill/>
            </a:ln>
            <a:effectLst/>
          </c:spPr>
          <c:dLbls>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Val val="1"/>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'[Диаграмма в Microsoft Office Word]Населення'!$A$2:$A$7</c:f>
              <c:strCache>
                <c:ptCount val="6"/>
                <c:pt idx="0">
                  <c:v>2020</c:v>
                </c:pt>
                <c:pt idx="1">
                  <c:v>2021</c:v>
                </c:pt>
                <c:pt idx="2">
                  <c:v>2022</c:v>
                </c:pt>
                <c:pt idx="3">
                  <c:v>2023</c:v>
                </c:pt>
                <c:pt idx="4">
                  <c:v>очікув. 2024</c:v>
                </c:pt>
                <c:pt idx="5">
                  <c:v>прогноз 2025</c:v>
                </c:pt>
              </c:strCache>
            </c:strRef>
          </c:cat>
          <c:val>
            <c:numRef>
              <c:f>'[Диаграмма в Microsoft Office Word]Населення'!$B$2:$B$7</c:f>
              <c:numCache>
                <c:formatCode>General</c:formatCode>
                <c:ptCount val="6"/>
                <c:pt idx="0">
                  <c:v>48894</c:v>
                </c:pt>
                <c:pt idx="1">
                  <c:v>48115</c:v>
                </c:pt>
                <c:pt idx="2">
                  <c:v>30943</c:v>
                </c:pt>
                <c:pt idx="3">
                  <c:v>31920</c:v>
                </c:pt>
                <c:pt idx="4">
                  <c:v>3300</c:v>
                </c:pt>
                <c:pt idx="5">
                  <c:v>1970</c:v>
                </c:pt>
              </c:numCache>
            </c:numRef>
          </c:val>
          <c:extLst xmlns:c16r2="http://schemas.microsoft.com/office/drawing/2015/06/chart">
            <c:ext xmlns:c16="http://schemas.microsoft.com/office/drawing/2014/chart" uri="{C3380CC4-5D6E-409C-BE32-E72D297353CC}">
              <c16:uniqueId val="{00000000-4885-4381-8C60-FE4EEB51FE70}"/>
            </c:ext>
          </c:extLst>
        </c:ser>
        <c:dLbls>
          <c:showVal val="1"/>
        </c:dLbls>
        <c:gapWidth val="219"/>
        <c:overlap val="-27"/>
        <c:axId val="127462016"/>
        <c:axId val="86733184"/>
      </c:barChart>
      <c:catAx>
        <c:axId val="127462016"/>
        <c:scaling>
          <c:orientation val="minMax"/>
        </c:scaling>
        <c:axPos val="b"/>
        <c:numFmt formatCode="General" sourceLinked="1"/>
        <c:maj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86733184"/>
        <c:crosses val="autoZero"/>
        <c:auto val="1"/>
        <c:lblAlgn val="ctr"/>
        <c:lblOffset val="100"/>
      </c:catAx>
      <c:valAx>
        <c:axId val="86733184"/>
        <c:scaling>
          <c:orientation val="minMax"/>
        </c:scaling>
        <c:axPos val="l"/>
        <c:majorGridlines>
          <c:spPr>
            <a:ln w="9525" cap="flat" cmpd="sng" algn="ctr">
              <a:solidFill>
                <a:schemeClr val="tx1">
                  <a:lumMod val="15000"/>
                  <a:lumOff val="85000"/>
                </a:schemeClr>
              </a:solidFill>
              <a:round/>
            </a:ln>
            <a:effectLst/>
          </c:spPr>
        </c:majorGridlines>
        <c:numFmt formatCode="General" sourceLinked="1"/>
        <c:maj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127462016"/>
        <c:crosses val="autoZero"/>
        <c:crossBetween val="between"/>
      </c:valAx>
      <c:spPr>
        <a:noFill/>
        <a:ln>
          <a:noFill/>
        </a:ln>
        <a:effectLst/>
      </c:spPr>
    </c:plotArea>
    <c:legend>
      <c:legendPos val="r"/>
      <c:layout>
        <c:manualLayout>
          <c:xMode val="edge"/>
          <c:yMode val="edge"/>
          <c:x val="0.38789873957179288"/>
          <c:y val="0.87823762883298129"/>
          <c:w val="0.32381299852744466"/>
          <c:h val="0.11791498623647675"/>
        </c:manualLayout>
      </c:layout>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chart>
  <c:spPr>
    <a:solidFill>
      <a:schemeClr val="bg1"/>
    </a:solidFill>
    <a:ln w="9525" cap="flat" cmpd="sng" algn="ctr">
      <a:solidFill>
        <a:schemeClr val="tx1">
          <a:lumMod val="15000"/>
          <a:lumOff val="85000"/>
        </a:schemeClr>
      </a:solidFill>
      <a:round/>
    </a:ln>
    <a:effectLst/>
  </c:spPr>
  <c:txPr>
    <a:bodyPr/>
    <a:lstStyle/>
    <a:p>
      <a:pPr>
        <a:defRPr sz="1200">
          <a:solidFill>
            <a:sysClr val="windowText" lastClr="000000"/>
          </a:solidFill>
        </a:defRPr>
      </a:pPr>
      <a:endParaRPr lang="ru-RU"/>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style val="4"/>
  <c:clrMapOvr bg1="lt1" tx1="dk1" bg2="lt2" tx2="dk2" accent1="accent1" accent2="accent2" accent3="accent3" accent4="accent4" accent5="accent5" accent6="accent6" hlink="hlink" folHlink="folHlink"/>
  <c:chart>
    <c:title>
      <c:txPr>
        <a:bodyPr/>
        <a:lstStyle/>
        <a:p>
          <a:pPr algn="ctr">
            <a:defRPr sz="1100">
              <a:latin typeface="Times New Roman" pitchFamily="18" charset="0"/>
              <a:cs typeface="Times New Roman" pitchFamily="18" charset="0"/>
            </a:defRPr>
          </a:pPr>
          <a:endParaRPr lang="ru-RU"/>
        </a:p>
      </c:txPr>
    </c:title>
    <c:view3D>
      <c:rAngAx val="1"/>
    </c:view3D>
    <c:plotArea>
      <c:layout>
        <c:manualLayout>
          <c:layoutTarget val="inner"/>
          <c:xMode val="edge"/>
          <c:yMode val="edge"/>
          <c:x val="0.11147867286378571"/>
          <c:y val="0.19712716862624938"/>
          <c:w val="0.87590115560981385"/>
          <c:h val="0.58186786357145559"/>
        </c:manualLayout>
      </c:layout>
      <c:bar3DChart>
        <c:barDir val="col"/>
        <c:grouping val="clustered"/>
        <c:ser>
          <c:idx val="0"/>
          <c:order val="0"/>
          <c:tx>
            <c:strRef>
              <c:f>Лист1!$B$1</c:f>
              <c:strCache>
                <c:ptCount val="1"/>
                <c:pt idx="0">
                  <c:v>Розмір середньомісячної заробітної плати одного штатного працівника </c:v>
                </c:pt>
              </c:strCache>
            </c:strRef>
          </c:tx>
          <c:dLbls>
            <c:dLbl>
              <c:idx val="4"/>
              <c:layout>
                <c:manualLayout>
                  <c:x val="0"/>
                  <c:y val="-1.5873015873015879E-2"/>
                </c:manualLayout>
              </c:layout>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E3B5-4905-830F-38900DCC268C}"/>
                </c:ext>
              </c:extLst>
            </c:dLbl>
            <c:spPr>
              <a:noFill/>
              <a:ln>
                <a:noFill/>
              </a:ln>
              <a:effectLst/>
            </c:spPr>
            <c:txPr>
              <a:bodyPr wrap="square" lIns="38100" tIns="19050" rIns="38100" bIns="19050" anchor="ctr">
                <a:spAutoFit/>
              </a:bodyPr>
              <a:lstStyle/>
              <a:p>
                <a:pPr>
                  <a:defRPr sz="1100">
                    <a:latin typeface="Times New Roman" panose="02020603050405020304" pitchFamily="18" charset="0"/>
                    <a:cs typeface="Times New Roman" panose="02020603050405020304" pitchFamily="18" charset="0"/>
                  </a:defRPr>
                </a:pPr>
                <a:endParaRPr lang="ru-RU"/>
              </a:p>
            </c:txPr>
            <c:showVal val="1"/>
            <c:extLst xmlns:c16r2="http://schemas.microsoft.com/office/drawing/2015/06/chart">
              <c:ext xmlns:c15="http://schemas.microsoft.com/office/drawing/2012/chart" uri="{CE6537A1-D6FC-4f65-9D91-7224C49458BB}">
                <c15:showLeaderLines val="0"/>
              </c:ext>
            </c:extLst>
          </c:dLbls>
          <c:cat>
            <c:strRef>
              <c:f>Лист1!$A$2:$A$8</c:f>
              <c:strCache>
                <c:ptCount val="7"/>
                <c:pt idx="0">
                  <c:v>2019</c:v>
                </c:pt>
                <c:pt idx="1">
                  <c:v>2020</c:v>
                </c:pt>
                <c:pt idx="2">
                  <c:v>2021</c:v>
                </c:pt>
                <c:pt idx="3">
                  <c:v>2022</c:v>
                </c:pt>
                <c:pt idx="4">
                  <c:v>2023</c:v>
                </c:pt>
                <c:pt idx="5">
                  <c:v>очік 2024</c:v>
                </c:pt>
                <c:pt idx="6">
                  <c:v>прогноз 2025</c:v>
                </c:pt>
              </c:strCache>
            </c:strRef>
          </c:cat>
          <c:val>
            <c:numRef>
              <c:f>Лист1!$B$2:$B$8</c:f>
              <c:numCache>
                <c:formatCode>0.00</c:formatCode>
                <c:ptCount val="7"/>
                <c:pt idx="0">
                  <c:v>9185</c:v>
                </c:pt>
                <c:pt idx="1">
                  <c:v>10175.200000000004</c:v>
                </c:pt>
                <c:pt idx="2">
                  <c:v>13173</c:v>
                </c:pt>
                <c:pt idx="3">
                  <c:v>13154.33</c:v>
                </c:pt>
                <c:pt idx="4">
                  <c:v>14166</c:v>
                </c:pt>
                <c:pt idx="5" formatCode="General">
                  <c:v>18213.5</c:v>
                </c:pt>
                <c:pt idx="6" formatCode="General">
                  <c:v>15607.3</c:v>
                </c:pt>
              </c:numCache>
            </c:numRef>
          </c:val>
          <c:extLst xmlns:c16r2="http://schemas.microsoft.com/office/drawing/2015/06/chart">
            <c:ext xmlns:c16="http://schemas.microsoft.com/office/drawing/2014/chart" uri="{C3380CC4-5D6E-409C-BE32-E72D297353CC}">
              <c16:uniqueId val="{00000001-E3B5-4905-830F-38900DCC268C}"/>
            </c:ext>
          </c:extLst>
        </c:ser>
        <c:shape val="box"/>
        <c:axId val="104777216"/>
        <c:axId val="104779136"/>
        <c:axId val="0"/>
      </c:bar3DChart>
      <c:catAx>
        <c:axId val="104777216"/>
        <c:scaling>
          <c:orientation val="minMax"/>
        </c:scaling>
        <c:axPos val="b"/>
        <c:title>
          <c:tx>
            <c:rich>
              <a:bodyPr/>
              <a:lstStyle/>
              <a:p>
                <a:pPr>
                  <a:defRPr sz="1100">
                    <a:latin typeface="Times New Roman" panose="02020603050405020304" pitchFamily="18" charset="0"/>
                    <a:cs typeface="Times New Roman" panose="02020603050405020304" pitchFamily="18" charset="0"/>
                  </a:defRPr>
                </a:pPr>
                <a:r>
                  <a:rPr lang="ru-RU" sz="1100">
                    <a:latin typeface="Times New Roman" panose="02020603050405020304" pitchFamily="18" charset="0"/>
                    <a:cs typeface="Times New Roman" panose="02020603050405020304" pitchFamily="18" charset="0"/>
                  </a:rPr>
                  <a:t>роки</a:t>
                </a:r>
              </a:p>
            </c:rich>
          </c:tx>
          <c:layout>
            <c:manualLayout>
              <c:xMode val="edge"/>
              <c:yMode val="edge"/>
              <c:x val="0.92073706410155853"/>
              <c:y val="0.80471916200565652"/>
            </c:manualLayout>
          </c:layout>
        </c:title>
        <c:numFmt formatCode="General" sourceLinked="0"/>
        <c:tickLblPos val="nextTo"/>
        <c:txPr>
          <a:bodyPr/>
          <a:lstStyle/>
          <a:p>
            <a:pPr>
              <a:defRPr sz="1100">
                <a:latin typeface="Times New Roman" panose="02020603050405020304" pitchFamily="18" charset="0"/>
                <a:cs typeface="Times New Roman" panose="02020603050405020304" pitchFamily="18" charset="0"/>
              </a:defRPr>
            </a:pPr>
            <a:endParaRPr lang="ru-RU"/>
          </a:p>
        </c:txPr>
        <c:crossAx val="104779136"/>
        <c:crosses val="autoZero"/>
        <c:auto val="1"/>
        <c:lblAlgn val="ctr"/>
        <c:lblOffset val="100"/>
      </c:catAx>
      <c:valAx>
        <c:axId val="104779136"/>
        <c:scaling>
          <c:orientation val="minMax"/>
        </c:scaling>
        <c:axPos val="l"/>
        <c:title>
          <c:tx>
            <c:rich>
              <a:bodyPr rot="0" vert="horz"/>
              <a:lstStyle/>
              <a:p>
                <a:pPr>
                  <a:defRPr sz="1100">
                    <a:latin typeface="Times New Roman" panose="02020603050405020304" pitchFamily="18" charset="0"/>
                    <a:cs typeface="Times New Roman" panose="02020603050405020304" pitchFamily="18" charset="0"/>
                  </a:defRPr>
                </a:pPr>
                <a:r>
                  <a:rPr lang="ru-RU" sz="1100">
                    <a:latin typeface="Times New Roman" panose="02020603050405020304" pitchFamily="18" charset="0"/>
                    <a:cs typeface="Times New Roman" panose="02020603050405020304" pitchFamily="18" charset="0"/>
                  </a:rPr>
                  <a:t>грн</a:t>
                </a:r>
              </a:p>
            </c:rich>
          </c:tx>
          <c:layout>
            <c:manualLayout>
              <c:xMode val="edge"/>
              <c:yMode val="edge"/>
              <c:x val="6.889759105411801E-2"/>
              <c:y val="0.16495695367069346"/>
            </c:manualLayout>
          </c:layout>
        </c:title>
        <c:numFmt formatCode="0.00" sourceLinked="1"/>
        <c:tickLblPos val="nextTo"/>
        <c:txPr>
          <a:bodyPr/>
          <a:lstStyle/>
          <a:p>
            <a:pPr>
              <a:defRPr sz="1100">
                <a:latin typeface="Times New Roman" panose="02020603050405020304" pitchFamily="18" charset="0"/>
                <a:cs typeface="Times New Roman" panose="02020603050405020304" pitchFamily="18" charset="0"/>
              </a:defRPr>
            </a:pPr>
            <a:endParaRPr lang="ru-RU"/>
          </a:p>
        </c:txPr>
        <c:crossAx val="104777216"/>
        <c:crosses val="autoZero"/>
        <c:crossBetween val="between"/>
      </c:valAx>
    </c:plotArea>
    <c:plotVisOnly val="1"/>
    <c:dispBlanksAs val="gap"/>
  </c:chart>
  <c:spPr>
    <a:ln>
      <a:noFill/>
    </a:ln>
  </c:spPr>
  <c:externalData r:id="rId2"/>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title>
      <c:txPr>
        <a:bodyPr/>
        <a:lstStyle/>
        <a:p>
          <a:pPr>
            <a:defRPr sz="1100">
              <a:latin typeface="Times New Roman" pitchFamily="18" charset="0"/>
              <a:cs typeface="Times New Roman" pitchFamily="18" charset="0"/>
            </a:defRPr>
          </a:pPr>
          <a:endParaRPr lang="ru-RU"/>
        </a:p>
      </c:txPr>
    </c:title>
    <c:view3D>
      <c:rAngAx val="1"/>
    </c:view3D>
    <c:plotArea>
      <c:layout>
        <c:manualLayout>
          <c:layoutTarget val="inner"/>
          <c:xMode val="edge"/>
          <c:yMode val="edge"/>
          <c:x val="0.13941181831437741"/>
          <c:y val="0.12995063117110617"/>
          <c:w val="0.83512521872265966"/>
          <c:h val="0.68397450318710162"/>
        </c:manualLayout>
      </c:layout>
      <c:bar3DChart>
        <c:barDir val="col"/>
        <c:grouping val="clustered"/>
        <c:ser>
          <c:idx val="0"/>
          <c:order val="0"/>
          <c:tx>
            <c:strRef>
              <c:f>Лист1!$B$1</c:f>
              <c:strCache>
                <c:ptCount val="1"/>
                <c:pt idx="0">
                  <c:v>Середньомісячний розмір виплати на 1 песіонера</c:v>
                </c:pt>
              </c:strCache>
            </c:strRef>
          </c:tx>
          <c:spPr>
            <a:solidFill>
              <a:schemeClr val="accent6">
                <a:lumMod val="50000"/>
              </a:schemeClr>
            </a:solidFill>
          </c:spPr>
          <c:dLbls>
            <c:dLbl>
              <c:idx val="0"/>
              <c:layout>
                <c:manualLayout>
                  <c:x val="0"/>
                  <c:y val="-1.1904761904761921E-2"/>
                </c:manualLayout>
              </c:layout>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A084-4F13-BD87-50C06FBE59F6}"/>
                </c:ext>
              </c:extLst>
            </c:dLbl>
            <c:dLbl>
              <c:idx val="1"/>
              <c:layout>
                <c:manualLayout>
                  <c:x val="0"/>
                  <c:y val="-1.5873015873015879E-2"/>
                </c:manualLayout>
              </c:layout>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A084-4F13-BD87-50C06FBE59F6}"/>
                </c:ext>
              </c:extLst>
            </c:dLbl>
            <c:dLbl>
              <c:idx val="2"/>
              <c:layout>
                <c:manualLayout>
                  <c:x val="-4.6296296296297014E-3"/>
                  <c:y val="-3.6488627776017895E-3"/>
                </c:manualLayout>
              </c:layout>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A084-4F13-BD87-50C06FBE59F6}"/>
                </c:ext>
              </c:extLst>
            </c:dLbl>
            <c:dLbl>
              <c:idx val="3"/>
              <c:layout>
                <c:manualLayout>
                  <c:x val="0"/>
                  <c:y val="-2.4767801857585158E-2"/>
                </c:manualLayout>
              </c:layout>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0B08-4E6F-BCBB-F30F78797A5E}"/>
                </c:ext>
              </c:extLst>
            </c:dLbl>
            <c:dLbl>
              <c:idx val="4"/>
              <c:layout>
                <c:manualLayout>
                  <c:x val="0"/>
                  <c:y val="-1.9841269841270208E-2"/>
                </c:manualLayout>
              </c:layout>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A084-4F13-BD87-50C06FBE59F6}"/>
                </c:ext>
              </c:extLst>
            </c:dLbl>
            <c:spPr>
              <a:noFill/>
              <a:ln>
                <a:noFill/>
              </a:ln>
              <a:effectLst/>
            </c:spPr>
            <c:txPr>
              <a:bodyPr wrap="square" lIns="38100" tIns="19050" rIns="38100" bIns="19050" anchor="ctr">
                <a:spAutoFit/>
              </a:bodyPr>
              <a:lstStyle/>
              <a:p>
                <a:pPr>
                  <a:defRPr sz="1100">
                    <a:latin typeface="Times New Roman" panose="02020603050405020304" pitchFamily="18" charset="0"/>
                    <a:cs typeface="Times New Roman" panose="02020603050405020304" pitchFamily="18" charset="0"/>
                  </a:defRPr>
                </a:pPr>
                <a:endParaRPr lang="ru-RU"/>
              </a:p>
            </c:txPr>
            <c:showVal val="1"/>
            <c:extLst xmlns:c16r2="http://schemas.microsoft.com/office/drawing/2015/06/chart">
              <c:ext xmlns:c15="http://schemas.microsoft.com/office/drawing/2012/chart" uri="{CE6537A1-D6FC-4f65-9D91-7224C49458BB}">
                <c15:showLeaderLines val="0"/>
              </c:ext>
            </c:extLst>
          </c:dLbls>
          <c:cat>
            <c:strRef>
              <c:f>Лист1!$A$2:$A$7</c:f>
              <c:strCache>
                <c:ptCount val="6"/>
                <c:pt idx="0">
                  <c:v>2019</c:v>
                </c:pt>
                <c:pt idx="1">
                  <c:v>2021</c:v>
                </c:pt>
                <c:pt idx="2">
                  <c:v>2022</c:v>
                </c:pt>
                <c:pt idx="3">
                  <c:v>2023</c:v>
                </c:pt>
                <c:pt idx="4">
                  <c:v>очік. 2024</c:v>
                </c:pt>
                <c:pt idx="5">
                  <c:v>прогноз 2025</c:v>
                </c:pt>
              </c:strCache>
            </c:strRef>
          </c:cat>
          <c:val>
            <c:numRef>
              <c:f>Лист1!$B$2:$B$7</c:f>
              <c:numCache>
                <c:formatCode>#,##0.00</c:formatCode>
                <c:ptCount val="6"/>
                <c:pt idx="0" formatCode="0.00">
                  <c:v>5565.5</c:v>
                </c:pt>
                <c:pt idx="1">
                  <c:v>6925.44</c:v>
                </c:pt>
                <c:pt idx="2" formatCode="0.00">
                  <c:v>7827.79</c:v>
                </c:pt>
                <c:pt idx="3" formatCode="0.00">
                  <c:v>8701.6</c:v>
                </c:pt>
                <c:pt idx="4" formatCode="0.00">
                  <c:v>9797.9699999998847</c:v>
                </c:pt>
                <c:pt idx="5" formatCode="General">
                  <c:v>10836.6</c:v>
                </c:pt>
              </c:numCache>
            </c:numRef>
          </c:val>
          <c:extLst xmlns:c16r2="http://schemas.microsoft.com/office/drawing/2015/06/chart">
            <c:ext xmlns:c16="http://schemas.microsoft.com/office/drawing/2014/chart" uri="{C3380CC4-5D6E-409C-BE32-E72D297353CC}">
              <c16:uniqueId val="{00000004-A084-4F13-BD87-50C06FBE59F6}"/>
            </c:ext>
          </c:extLst>
        </c:ser>
        <c:shape val="cylinder"/>
        <c:axId val="121026816"/>
        <c:axId val="121041280"/>
        <c:axId val="0"/>
      </c:bar3DChart>
      <c:catAx>
        <c:axId val="121026816"/>
        <c:scaling>
          <c:orientation val="minMax"/>
        </c:scaling>
        <c:axPos val="b"/>
        <c:title>
          <c:tx>
            <c:rich>
              <a:bodyPr/>
              <a:lstStyle/>
              <a:p>
                <a:pPr>
                  <a:defRPr sz="1100">
                    <a:latin typeface="Times New Roman" panose="02020603050405020304" pitchFamily="18" charset="0"/>
                    <a:cs typeface="Times New Roman" panose="02020603050405020304" pitchFamily="18" charset="0"/>
                  </a:defRPr>
                </a:pPr>
                <a:r>
                  <a:rPr lang="ru-RU" sz="1100">
                    <a:latin typeface="Times New Roman" panose="02020603050405020304" pitchFamily="18" charset="0"/>
                    <a:cs typeface="Times New Roman" panose="02020603050405020304" pitchFamily="18" charset="0"/>
                  </a:rPr>
                  <a:t>роки</a:t>
                </a:r>
              </a:p>
            </c:rich>
          </c:tx>
          <c:layout>
            <c:manualLayout>
              <c:xMode val="edge"/>
              <c:yMode val="edge"/>
              <c:x val="0.9124644991638019"/>
              <c:y val="0.83423175153856965"/>
            </c:manualLayout>
          </c:layout>
        </c:title>
        <c:numFmt formatCode="General" sourceLinked="0"/>
        <c:tickLblPos val="nextTo"/>
        <c:txPr>
          <a:bodyPr/>
          <a:lstStyle/>
          <a:p>
            <a:pPr>
              <a:defRPr sz="1100">
                <a:latin typeface="Times New Roman" panose="02020603050405020304" pitchFamily="18" charset="0"/>
                <a:cs typeface="Times New Roman" panose="02020603050405020304" pitchFamily="18" charset="0"/>
              </a:defRPr>
            </a:pPr>
            <a:endParaRPr lang="ru-RU"/>
          </a:p>
        </c:txPr>
        <c:crossAx val="121041280"/>
        <c:crosses val="autoZero"/>
        <c:auto val="1"/>
        <c:lblAlgn val="ctr"/>
        <c:lblOffset val="100"/>
      </c:catAx>
      <c:valAx>
        <c:axId val="121041280"/>
        <c:scaling>
          <c:orientation val="minMax"/>
        </c:scaling>
        <c:axPos val="l"/>
        <c:majorGridlines/>
        <c:title>
          <c:tx>
            <c:rich>
              <a:bodyPr rot="0" vert="horz"/>
              <a:lstStyle/>
              <a:p>
                <a:pPr>
                  <a:defRPr sz="1100">
                    <a:latin typeface="Times New Roman" panose="02020603050405020304" pitchFamily="18" charset="0"/>
                    <a:cs typeface="Times New Roman" panose="02020603050405020304" pitchFamily="18" charset="0"/>
                  </a:defRPr>
                </a:pPr>
                <a:r>
                  <a:rPr lang="ru-RU" sz="1100">
                    <a:latin typeface="Times New Roman" panose="02020603050405020304" pitchFamily="18" charset="0"/>
                    <a:cs typeface="Times New Roman" panose="02020603050405020304" pitchFamily="18" charset="0"/>
                  </a:rPr>
                  <a:t>грн</a:t>
                </a:r>
              </a:p>
            </c:rich>
          </c:tx>
          <c:layout>
            <c:manualLayout>
              <c:xMode val="edge"/>
              <c:yMode val="edge"/>
              <c:x val="8.4333624963546211E-2"/>
              <c:y val="9.8459163192839066E-2"/>
            </c:manualLayout>
          </c:layout>
        </c:title>
        <c:numFmt formatCode="0.00" sourceLinked="1"/>
        <c:tickLblPos val="nextTo"/>
        <c:txPr>
          <a:bodyPr/>
          <a:lstStyle/>
          <a:p>
            <a:pPr>
              <a:defRPr>
                <a:latin typeface="Times New Roman" panose="02020603050405020304" pitchFamily="18" charset="0"/>
                <a:cs typeface="Times New Roman" panose="02020603050405020304" pitchFamily="18" charset="0"/>
              </a:defRPr>
            </a:pPr>
            <a:endParaRPr lang="ru-RU"/>
          </a:p>
        </c:txPr>
        <c:crossAx val="121026816"/>
        <c:crosses val="autoZero"/>
        <c:crossBetween val="between"/>
      </c:valAx>
    </c:plotArea>
    <c:plotVisOnly val="1"/>
    <c:dispBlanksAs val="gap"/>
  </c:chart>
  <c:spPr>
    <a:ln>
      <a:noFill/>
    </a:ln>
  </c:spPr>
  <c:externalData r:id="rId2"/>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F3BBE4A-7585-451D-8FEC-D25B8E0C74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9242</TotalTime>
  <Pages>1</Pages>
  <Words>24504</Words>
  <Characters>139679</Characters>
  <Application>Microsoft Office Word</Application>
  <DocSecurity>0</DocSecurity>
  <Lines>1163</Lines>
  <Paragraphs>327</Paragraphs>
  <ScaleCrop>false</ScaleCrop>
  <HeadingPairs>
    <vt:vector size="2" baseType="variant">
      <vt:variant>
        <vt:lpstr>Название</vt:lpstr>
      </vt:variant>
      <vt:variant>
        <vt:i4>1</vt:i4>
      </vt:variant>
    </vt:vector>
  </HeadingPairs>
  <TitlesOfParts>
    <vt:vector size="1" baseType="lpstr">
      <vt:lpstr/>
    </vt:vector>
  </TitlesOfParts>
  <Company>Krokoz™</Company>
  <LinksUpToDate>false</LinksUpToDate>
  <CharactersWithSpaces>163856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user003-kab27@outlook.com</dc:creator>
  <cp:lastModifiedBy>user</cp:lastModifiedBy>
  <cp:revision>54</cp:revision>
  <cp:lastPrinted>2024-10-21T17:08:00Z</cp:lastPrinted>
  <dcterms:created xsi:type="dcterms:W3CDTF">2022-09-20T05:48:00Z</dcterms:created>
  <dcterms:modified xsi:type="dcterms:W3CDTF">2024-12-27T08:50:00Z</dcterms:modified>
</cp:coreProperties>
</file>